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D563" w14:textId="1A288663" w:rsidR="000045FF" w:rsidRPr="007F79A1" w:rsidRDefault="000045FF" w:rsidP="00C40AEF">
      <w:pPr>
        <w:pStyle w:val="style12"/>
        <w:tabs>
          <w:tab w:val="left" w:pos="5670"/>
          <w:tab w:val="left" w:pos="9356"/>
        </w:tabs>
        <w:rPr>
          <w:rFonts w:ascii="Times New Roman" w:hAnsi="Times New Roman"/>
          <w:i w:val="0"/>
          <w:sz w:val="24"/>
          <w:szCs w:val="24"/>
          <w:lang w:val="en-GB"/>
        </w:rPr>
      </w:pPr>
    </w:p>
    <w:p w14:paraId="1FB83F4F" w14:textId="77777777" w:rsidR="000F4106" w:rsidRPr="00C67E22" w:rsidRDefault="000F4106" w:rsidP="00C40AEF">
      <w:pPr>
        <w:pStyle w:val="style12"/>
        <w:tabs>
          <w:tab w:val="left" w:pos="5670"/>
          <w:tab w:val="left" w:pos="9356"/>
        </w:tabs>
        <w:rPr>
          <w:rFonts w:ascii="Times New Roman" w:hAnsi="Times New Roman"/>
          <w:i w:val="0"/>
          <w:sz w:val="24"/>
          <w:szCs w:val="24"/>
        </w:rPr>
      </w:pPr>
    </w:p>
    <w:p w14:paraId="4660E485" w14:textId="77777777" w:rsidR="00816E07" w:rsidRPr="0083160A" w:rsidRDefault="00816E07" w:rsidP="0083160A">
      <w:pPr>
        <w:pStyle w:val="style12"/>
        <w:spacing w:after="0" w:afterAutospacing="0"/>
        <w:jc w:val="center"/>
        <w:rPr>
          <w:rFonts w:ascii="Times New Roman" w:hAnsi="Times New Roman"/>
          <w:i w:val="0"/>
          <w:sz w:val="20"/>
          <w:szCs w:val="20"/>
        </w:rPr>
      </w:pPr>
      <w:r w:rsidRPr="0083160A">
        <w:rPr>
          <w:rFonts w:ascii="Times New Roman" w:hAnsi="Times New Roman"/>
          <w:i w:val="0"/>
          <w:sz w:val="20"/>
          <w:szCs w:val="20"/>
        </w:rPr>
        <w:t>Мохов Игорь Иванович</w:t>
      </w:r>
    </w:p>
    <w:p w14:paraId="0E2BACF1" w14:textId="0AD47BFB" w:rsidR="00816E07" w:rsidRPr="0083160A" w:rsidRDefault="00F04E99" w:rsidP="0083160A">
      <w:pPr>
        <w:pStyle w:val="style12"/>
        <w:spacing w:after="0" w:afterAutospacing="0"/>
        <w:jc w:val="center"/>
        <w:rPr>
          <w:rFonts w:ascii="Times New Roman" w:hAnsi="Times New Roman"/>
          <w:i w:val="0"/>
          <w:sz w:val="20"/>
          <w:szCs w:val="20"/>
        </w:rPr>
      </w:pPr>
      <w:r>
        <w:rPr>
          <w:rFonts w:ascii="Times New Roman" w:hAnsi="Times New Roman"/>
          <w:i w:val="0"/>
          <w:sz w:val="20"/>
          <w:szCs w:val="20"/>
        </w:rPr>
        <w:t>Хронологический указатель</w:t>
      </w:r>
      <w:r w:rsidR="00816E07" w:rsidRPr="0083160A">
        <w:rPr>
          <w:rFonts w:ascii="Times New Roman" w:hAnsi="Times New Roman"/>
          <w:i w:val="0"/>
          <w:sz w:val="20"/>
          <w:szCs w:val="20"/>
        </w:rPr>
        <w:t xml:space="preserve"> трудов</w:t>
      </w:r>
    </w:p>
    <w:p w14:paraId="3C965F3C" w14:textId="3699E71D" w:rsidR="00816E07" w:rsidRPr="0083160A" w:rsidRDefault="00816E07" w:rsidP="0083160A">
      <w:pPr>
        <w:pStyle w:val="style12"/>
        <w:spacing w:after="0" w:afterAutospacing="0"/>
        <w:jc w:val="center"/>
        <w:rPr>
          <w:rFonts w:ascii="Times New Roman" w:hAnsi="Times New Roman"/>
          <w:i w:val="0"/>
          <w:sz w:val="20"/>
          <w:szCs w:val="20"/>
        </w:rPr>
      </w:pPr>
      <w:r w:rsidRPr="0083160A">
        <w:rPr>
          <w:rFonts w:ascii="Times New Roman" w:hAnsi="Times New Roman"/>
          <w:i w:val="0"/>
          <w:sz w:val="20"/>
          <w:szCs w:val="20"/>
        </w:rPr>
        <w:t>(1978-20</w:t>
      </w:r>
      <w:r w:rsidR="00F66BF1">
        <w:rPr>
          <w:rFonts w:ascii="Times New Roman" w:hAnsi="Times New Roman"/>
          <w:i w:val="0"/>
          <w:sz w:val="20"/>
          <w:szCs w:val="20"/>
          <w:lang w:val="en-US"/>
        </w:rPr>
        <w:t>2</w:t>
      </w:r>
      <w:r w:rsidR="00513013">
        <w:rPr>
          <w:rFonts w:ascii="Times New Roman" w:hAnsi="Times New Roman"/>
          <w:i w:val="0"/>
          <w:sz w:val="20"/>
          <w:szCs w:val="20"/>
          <w:lang w:val="en-US"/>
        </w:rPr>
        <w:t>5</w:t>
      </w:r>
      <w:r w:rsidRPr="0083160A">
        <w:rPr>
          <w:rFonts w:ascii="Times New Roman" w:hAnsi="Times New Roman"/>
          <w:i w:val="0"/>
          <w:sz w:val="20"/>
          <w:szCs w:val="20"/>
        </w:rPr>
        <w:t xml:space="preserve"> гг.)</w:t>
      </w:r>
    </w:p>
    <w:p w14:paraId="6FD057C9" w14:textId="55789988" w:rsidR="00975EA9" w:rsidRPr="00F66BF1" w:rsidRDefault="009B1785" w:rsidP="0083160A">
      <w:pPr>
        <w:pStyle w:val="style12"/>
        <w:spacing w:after="0" w:afterAutospacing="0"/>
        <w:jc w:val="center"/>
        <w:rPr>
          <w:rFonts w:ascii="Times New Roman" w:hAnsi="Times New Roman"/>
          <w:b w:val="0"/>
          <w:i w:val="0"/>
          <w:sz w:val="20"/>
          <w:szCs w:val="20"/>
          <w:lang w:val="en-US"/>
        </w:rPr>
      </w:pPr>
      <w:r>
        <w:rPr>
          <w:rFonts w:ascii="Times New Roman" w:hAnsi="Times New Roman"/>
          <w:b w:val="0"/>
          <w:i w:val="0"/>
          <w:sz w:val="20"/>
          <w:szCs w:val="20"/>
        </w:rPr>
        <w:t>16</w:t>
      </w:r>
      <w:r w:rsidR="00EA2247">
        <w:rPr>
          <w:rFonts w:ascii="Times New Roman" w:hAnsi="Times New Roman"/>
          <w:b w:val="0"/>
          <w:i w:val="0"/>
          <w:sz w:val="20"/>
          <w:szCs w:val="20"/>
        </w:rPr>
        <w:t>.</w:t>
      </w:r>
      <w:r w:rsidR="00513013">
        <w:rPr>
          <w:rFonts w:ascii="Times New Roman" w:hAnsi="Times New Roman"/>
          <w:b w:val="0"/>
          <w:i w:val="0"/>
          <w:sz w:val="20"/>
          <w:szCs w:val="20"/>
          <w:lang w:val="en-GB"/>
        </w:rPr>
        <w:t>0</w:t>
      </w:r>
      <w:r>
        <w:rPr>
          <w:rFonts w:ascii="Times New Roman" w:hAnsi="Times New Roman"/>
          <w:b w:val="0"/>
          <w:i w:val="0"/>
          <w:sz w:val="20"/>
          <w:szCs w:val="20"/>
        </w:rPr>
        <w:t>4</w:t>
      </w:r>
      <w:r w:rsidR="00975EA9" w:rsidRPr="0083160A">
        <w:rPr>
          <w:rFonts w:ascii="Times New Roman" w:hAnsi="Times New Roman"/>
          <w:b w:val="0"/>
          <w:i w:val="0"/>
          <w:sz w:val="20"/>
          <w:szCs w:val="20"/>
        </w:rPr>
        <w:t>.20</w:t>
      </w:r>
      <w:r w:rsidR="00F66BF1">
        <w:rPr>
          <w:rFonts w:ascii="Times New Roman" w:hAnsi="Times New Roman"/>
          <w:b w:val="0"/>
          <w:i w:val="0"/>
          <w:sz w:val="20"/>
          <w:szCs w:val="20"/>
          <w:lang w:val="en-US"/>
        </w:rPr>
        <w:t>2</w:t>
      </w:r>
      <w:r w:rsidR="00513013">
        <w:rPr>
          <w:rFonts w:ascii="Times New Roman" w:hAnsi="Times New Roman"/>
          <w:b w:val="0"/>
          <w:i w:val="0"/>
          <w:sz w:val="20"/>
          <w:szCs w:val="20"/>
          <w:lang w:val="en-US"/>
        </w:rPr>
        <w:t>5</w:t>
      </w:r>
      <w:r w:rsidR="00E42F07">
        <w:rPr>
          <w:rFonts w:ascii="Times New Roman" w:hAnsi="Times New Roman"/>
          <w:b w:val="0"/>
          <w:i w:val="0"/>
          <w:sz w:val="20"/>
          <w:szCs w:val="20"/>
          <w:lang w:val="en-US"/>
        </w:rPr>
        <w:t xml:space="preserve"> </w:t>
      </w:r>
    </w:p>
    <w:p w14:paraId="26C4B5CE" w14:textId="77777777" w:rsidR="0043704F" w:rsidRPr="0083160A" w:rsidRDefault="0043704F" w:rsidP="005E2221">
      <w:pPr>
        <w:pStyle w:val="style12"/>
        <w:spacing w:after="0" w:afterAutospacing="0"/>
        <w:jc w:val="center"/>
        <w:rPr>
          <w:rFonts w:ascii="Times New Roman" w:hAnsi="Times New Roman"/>
          <w:sz w:val="20"/>
          <w:szCs w:val="20"/>
        </w:rPr>
      </w:pPr>
      <w:r w:rsidRPr="0083160A">
        <w:rPr>
          <w:rFonts w:ascii="Times New Roman" w:hAnsi="Times New Roman"/>
          <w:i w:val="0"/>
          <w:sz w:val="20"/>
          <w:szCs w:val="20"/>
        </w:rPr>
        <w:t>1978</w:t>
      </w:r>
    </w:p>
    <w:p w14:paraId="637F5602" w14:textId="3F875A96"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Об устойчивости и экстремальных свойствах моделей климата // Изв. АН СССР. Физика атмосферы и океана. 1978. Т.14. Nо.4. С.378-387. </w:t>
      </w:r>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sidRPr="00175824">
        <w:rPr>
          <w:rFonts w:ascii="Times New Roman" w:hAnsi="Times New Roman"/>
          <w:color w:val="000000"/>
        </w:rPr>
        <w:t xml:space="preserve">: </w:t>
      </w:r>
      <w:r w:rsidR="005E2221">
        <w:rPr>
          <w:rFonts w:ascii="Times New Roman" w:hAnsi="Times New Roman"/>
          <w:color w:val="000000"/>
        </w:rPr>
        <w:t xml:space="preserve">Голицын Г.С. </w:t>
      </w:r>
    </w:p>
    <w:p w14:paraId="27137115" w14:textId="0793725E"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Вариационная оценка устойчивости климатической системы в простых моделях // Изв. АН СССР. Физика атмосферы и океана. 1978. Т.14. Nо.6. С.597-606. </w:t>
      </w:r>
      <w:bookmarkStart w:id="0" w:name="_Hlk191420042"/>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sidRPr="00175824">
        <w:rPr>
          <w:rFonts w:ascii="Times New Roman" w:hAnsi="Times New Roman"/>
          <w:color w:val="000000"/>
        </w:rPr>
        <w:t xml:space="preserve">: </w:t>
      </w:r>
      <w:bookmarkEnd w:id="0"/>
      <w:r w:rsidR="005E2221">
        <w:rPr>
          <w:rFonts w:ascii="Times New Roman" w:hAnsi="Times New Roman"/>
          <w:color w:val="000000"/>
        </w:rPr>
        <w:t>Голицын Г.С.</w:t>
      </w:r>
    </w:p>
    <w:p w14:paraId="2FE5EAC0" w14:textId="1C927788"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Оценки чувствительности и роли облаков в простых моделях климата // Изв. АН СССР. Физика атмосферы и океана. 1978. Т.14. Nо.8. С.803-814. </w:t>
      </w:r>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sidRPr="00175824">
        <w:rPr>
          <w:rFonts w:ascii="Times New Roman" w:hAnsi="Times New Roman"/>
          <w:color w:val="000000"/>
        </w:rPr>
        <w:t xml:space="preserve">: </w:t>
      </w:r>
      <w:r w:rsidR="005E2221" w:rsidRPr="0083160A">
        <w:rPr>
          <w:rFonts w:ascii="Times New Roman" w:hAnsi="Times New Roman"/>
          <w:color w:val="000000"/>
        </w:rPr>
        <w:t>Голицын Г.С.</w:t>
      </w:r>
    </w:p>
    <w:p w14:paraId="226BA377" w14:textId="40CD270C" w:rsidR="00787943" w:rsidRPr="0083160A" w:rsidRDefault="00787943" w:rsidP="00D47705">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Параметризация уходящей длинноволновой радиации для климатических моделей. М.: ИФА АН СССР. 1978. 34 с.</w:t>
      </w:r>
      <w:r w:rsidR="0043704F" w:rsidRPr="0083160A">
        <w:rPr>
          <w:rFonts w:ascii="Times New Roman" w:hAnsi="Times New Roman"/>
          <w:color w:val="000000"/>
        </w:rPr>
        <w:t xml:space="preserve"> </w:t>
      </w:r>
      <w:bookmarkStart w:id="1" w:name="_Hlk191420234"/>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Pr>
          <w:rFonts w:ascii="Times New Roman" w:hAnsi="Times New Roman"/>
          <w:color w:val="000000"/>
          <w:lang w:val="en-GB"/>
        </w:rPr>
        <w:t xml:space="preserve">: </w:t>
      </w:r>
      <w:r w:rsidR="005E2221" w:rsidRPr="0083160A">
        <w:rPr>
          <w:rFonts w:ascii="Times New Roman" w:hAnsi="Times New Roman"/>
          <w:color w:val="000000"/>
        </w:rPr>
        <w:t>Петухов В.К.</w:t>
      </w:r>
    </w:p>
    <w:bookmarkEnd w:id="1"/>
    <w:p w14:paraId="166ACC4C" w14:textId="77777777" w:rsidR="0043704F" w:rsidRPr="0083160A" w:rsidRDefault="0043704F" w:rsidP="005E2221">
      <w:pPr>
        <w:spacing w:before="100" w:beforeAutospacing="1" w:after="0"/>
        <w:jc w:val="center"/>
        <w:rPr>
          <w:rFonts w:ascii="Times New Roman" w:hAnsi="Times New Roman"/>
          <w:b/>
          <w:color w:val="000000"/>
        </w:rPr>
      </w:pPr>
      <w:r w:rsidRPr="0083160A">
        <w:rPr>
          <w:rFonts w:ascii="Times New Roman" w:hAnsi="Times New Roman"/>
          <w:b/>
          <w:color w:val="000000"/>
        </w:rPr>
        <w:t>1979</w:t>
      </w:r>
    </w:p>
    <w:p w14:paraId="1A2C3EB4" w14:textId="7A4213A2" w:rsidR="00C17D66" w:rsidRDefault="00787943" w:rsidP="0083160A">
      <w:pPr>
        <w:numPr>
          <w:ilvl w:val="0"/>
          <w:numId w:val="1"/>
        </w:numPr>
        <w:spacing w:before="100" w:beforeAutospacing="1" w:after="0"/>
        <w:rPr>
          <w:rFonts w:ascii="Times New Roman" w:hAnsi="Times New Roman"/>
        </w:rPr>
      </w:pPr>
      <w:r w:rsidRPr="0083160A">
        <w:rPr>
          <w:rFonts w:ascii="Times New Roman" w:hAnsi="Times New Roman"/>
        </w:rPr>
        <w:t xml:space="preserve">Реакция простой </w:t>
      </w:r>
      <w:proofErr w:type="spellStart"/>
      <w:r w:rsidRPr="0083160A">
        <w:rPr>
          <w:rFonts w:ascii="Times New Roman" w:hAnsi="Times New Roman"/>
        </w:rPr>
        <w:t>энергобалансовой</w:t>
      </w:r>
      <w:proofErr w:type="spellEnd"/>
      <w:r w:rsidRPr="0083160A">
        <w:rPr>
          <w:rFonts w:ascii="Times New Roman" w:hAnsi="Times New Roman"/>
        </w:rPr>
        <w:t xml:space="preserve"> модели климата на изменение ее параметров // Изв. АН СССР. Физика атмосферы и океана. 1979. Т.15. Nо.4. С.375-383.</w:t>
      </w:r>
      <w:r w:rsidR="00C17D66" w:rsidRPr="0083160A">
        <w:rPr>
          <w:rFonts w:ascii="Times New Roman" w:hAnsi="Times New Roman"/>
        </w:rPr>
        <w:t xml:space="preserve"> </w:t>
      </w:r>
    </w:p>
    <w:p w14:paraId="2E6E309F" w14:textId="48A04BCF" w:rsidR="00D47705" w:rsidRDefault="00D47705" w:rsidP="0083160A">
      <w:pPr>
        <w:numPr>
          <w:ilvl w:val="0"/>
          <w:numId w:val="1"/>
        </w:numPr>
        <w:spacing w:before="100" w:beforeAutospacing="1" w:after="0"/>
        <w:rPr>
          <w:rFonts w:ascii="Times New Roman" w:hAnsi="Times New Roman"/>
        </w:rPr>
      </w:pPr>
      <w:r w:rsidRPr="0083160A">
        <w:rPr>
          <w:rFonts w:ascii="Times New Roman" w:hAnsi="Times New Roman"/>
        </w:rPr>
        <w:t xml:space="preserve">Чувствительность и устойчивость зональных термодинамических моделей климата. Дисс. на соиск. </w:t>
      </w:r>
      <w:r w:rsidRPr="0083160A">
        <w:rPr>
          <w:rFonts w:ascii="Times New Roman" w:hAnsi="Times New Roman"/>
          <w:color w:val="000000"/>
        </w:rPr>
        <w:t>уч. степ. кандидата физ.-мат. наук.</w:t>
      </w:r>
      <w:r w:rsidRPr="0083160A">
        <w:rPr>
          <w:rFonts w:ascii="Times New Roman" w:hAnsi="Times New Roman"/>
        </w:rPr>
        <w:t xml:space="preserve"> М., ИФА АН СССР. 1979. 149 с.</w:t>
      </w:r>
    </w:p>
    <w:p w14:paraId="544C0433" w14:textId="77777777" w:rsidR="00D47705" w:rsidRPr="00D47705" w:rsidRDefault="00D47705" w:rsidP="005E2221">
      <w:pPr>
        <w:spacing w:before="100" w:beforeAutospacing="1" w:after="0"/>
        <w:jc w:val="center"/>
        <w:rPr>
          <w:rFonts w:ascii="Times New Roman" w:hAnsi="Times New Roman"/>
          <w:b/>
        </w:rPr>
      </w:pPr>
      <w:r w:rsidRPr="00D47705">
        <w:rPr>
          <w:rFonts w:ascii="Times New Roman" w:hAnsi="Times New Roman"/>
          <w:b/>
        </w:rPr>
        <w:t>1980</w:t>
      </w:r>
    </w:p>
    <w:p w14:paraId="0349FA76" w14:textId="5948C5A7" w:rsidR="00D47705" w:rsidRDefault="00D47705" w:rsidP="0083160A">
      <w:pPr>
        <w:numPr>
          <w:ilvl w:val="0"/>
          <w:numId w:val="1"/>
        </w:numPr>
        <w:spacing w:before="100" w:beforeAutospacing="1" w:after="0"/>
        <w:rPr>
          <w:rFonts w:ascii="Times New Roman" w:hAnsi="Times New Roman"/>
        </w:rPr>
      </w:pPr>
      <w:r w:rsidRPr="0083160A">
        <w:rPr>
          <w:rFonts w:ascii="Times New Roman" w:hAnsi="Times New Roman"/>
        </w:rPr>
        <w:t>Уходящая тепловая радиации для малопараметрических мод</w:t>
      </w:r>
      <w:r>
        <w:rPr>
          <w:rFonts w:ascii="Times New Roman" w:hAnsi="Times New Roman"/>
        </w:rPr>
        <w:t>елей климата // В: Радиационная</w:t>
      </w:r>
      <w:r w:rsidRPr="0083160A">
        <w:rPr>
          <w:rFonts w:ascii="Times New Roman" w:hAnsi="Times New Roman"/>
        </w:rPr>
        <w:t>энергетика. Ч. IV. Таллин. 1980. С.21-26.</w:t>
      </w:r>
      <w:r w:rsidR="005E2221">
        <w:rPr>
          <w:rFonts w:ascii="Times New Roman" w:hAnsi="Times New Roman"/>
        </w:rPr>
        <w:t xml:space="preserve"> </w:t>
      </w:r>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sidRPr="005E2221">
        <w:rPr>
          <w:rFonts w:ascii="Times New Roman" w:hAnsi="Times New Roman"/>
          <w:color w:val="000000"/>
        </w:rPr>
        <w:t xml:space="preserve">: </w:t>
      </w:r>
      <w:r w:rsidR="005E2221" w:rsidRPr="0083160A">
        <w:rPr>
          <w:rFonts w:ascii="Times New Roman" w:hAnsi="Times New Roman"/>
          <w:color w:val="000000"/>
        </w:rPr>
        <w:t>Петухов В.К.</w:t>
      </w:r>
    </w:p>
    <w:p w14:paraId="481A43DA" w14:textId="77777777" w:rsidR="00D47705" w:rsidRPr="00D47705" w:rsidRDefault="00D47705" w:rsidP="005E2221">
      <w:pPr>
        <w:spacing w:before="100" w:beforeAutospacing="1" w:after="0"/>
        <w:jc w:val="center"/>
        <w:rPr>
          <w:rFonts w:ascii="Times New Roman" w:hAnsi="Times New Roman"/>
          <w:b/>
        </w:rPr>
      </w:pPr>
      <w:r w:rsidRPr="00D47705">
        <w:rPr>
          <w:rFonts w:ascii="Times New Roman" w:hAnsi="Times New Roman"/>
          <w:b/>
        </w:rPr>
        <w:t>1981</w:t>
      </w:r>
    </w:p>
    <w:p w14:paraId="32A9EAE0" w14:textId="67AEB0A0" w:rsidR="00D47705" w:rsidRDefault="00D47705" w:rsidP="0083160A">
      <w:pPr>
        <w:numPr>
          <w:ilvl w:val="0"/>
          <w:numId w:val="1"/>
        </w:numPr>
        <w:spacing w:before="100" w:beforeAutospacing="1" w:after="0"/>
        <w:rPr>
          <w:rFonts w:ascii="Times New Roman" w:hAnsi="Times New Roman"/>
        </w:rPr>
      </w:pPr>
      <w:bookmarkStart w:id="2" w:name="_Hlk116393480"/>
      <w:r w:rsidRPr="0083160A">
        <w:rPr>
          <w:rFonts w:ascii="Times New Roman" w:hAnsi="Times New Roman"/>
        </w:rPr>
        <w:t>О влиянии СО</w:t>
      </w:r>
      <w:r w:rsidRPr="0083160A">
        <w:rPr>
          <w:rFonts w:ascii="Times New Roman" w:hAnsi="Times New Roman"/>
          <w:vertAlign w:val="subscript"/>
        </w:rPr>
        <w:t>2</w:t>
      </w:r>
      <w:r w:rsidRPr="0083160A">
        <w:rPr>
          <w:rFonts w:ascii="Times New Roman" w:hAnsi="Times New Roman"/>
        </w:rPr>
        <w:t xml:space="preserve"> на термический режим земной климатической системы // Метеорология и гидрология. 1981. Nо.4. С.24-34.</w:t>
      </w:r>
    </w:p>
    <w:bookmarkEnd w:id="2"/>
    <w:p w14:paraId="2A445397" w14:textId="77777777" w:rsidR="0043704F" w:rsidRPr="0083160A" w:rsidRDefault="0043704F" w:rsidP="005E2221">
      <w:pPr>
        <w:spacing w:before="100" w:beforeAutospacing="1" w:after="0"/>
        <w:jc w:val="center"/>
        <w:rPr>
          <w:rFonts w:ascii="Times New Roman" w:hAnsi="Times New Roman"/>
          <w:b/>
          <w:bCs/>
        </w:rPr>
      </w:pPr>
      <w:r w:rsidRPr="0083160A">
        <w:rPr>
          <w:rFonts w:ascii="Times New Roman" w:hAnsi="Times New Roman"/>
          <w:b/>
        </w:rPr>
        <w:t>1982</w:t>
      </w:r>
    </w:p>
    <w:p w14:paraId="1A47945C" w14:textId="735848A3" w:rsidR="00C17D66" w:rsidRPr="006F2A43" w:rsidRDefault="00787943" w:rsidP="00D47705">
      <w:pPr>
        <w:numPr>
          <w:ilvl w:val="0"/>
          <w:numId w:val="1"/>
        </w:numPr>
        <w:spacing w:before="100" w:beforeAutospacing="1" w:after="0"/>
        <w:rPr>
          <w:rFonts w:ascii="Times New Roman" w:hAnsi="Times New Roman"/>
          <w:b/>
          <w:bCs/>
        </w:rPr>
      </w:pPr>
      <w:r w:rsidRPr="0083160A">
        <w:rPr>
          <w:rFonts w:ascii="Times New Roman" w:hAnsi="Times New Roman"/>
        </w:rPr>
        <w:t xml:space="preserve">О влиянии облачности на энергетический баланс климатической системы // Метеорология и гидрология. 1982. Nо.8. С.13-18. </w:t>
      </w:r>
    </w:p>
    <w:p w14:paraId="08F47FD5" w14:textId="3645DEBB" w:rsidR="006F2A43" w:rsidRPr="006F2A43" w:rsidRDefault="006F2A43" w:rsidP="006F2A43">
      <w:pPr>
        <w:numPr>
          <w:ilvl w:val="0"/>
          <w:numId w:val="1"/>
        </w:numPr>
        <w:spacing w:before="100" w:beforeAutospacing="1" w:after="0"/>
        <w:rPr>
          <w:rFonts w:ascii="Times New Roman" w:hAnsi="Times New Roman"/>
          <w:color w:val="000000"/>
        </w:rPr>
      </w:pPr>
      <w:r w:rsidRPr="0083160A">
        <w:rPr>
          <w:rFonts w:ascii="Times New Roman" w:hAnsi="Times New Roman"/>
        </w:rPr>
        <w:t>О связи количества облаков с температурой при большом пространственном осреднении // Метеорология и гидрология. 1982. Nо.</w:t>
      </w:r>
      <w:r>
        <w:rPr>
          <w:rFonts w:ascii="Times New Roman" w:hAnsi="Times New Roman"/>
        </w:rPr>
        <w:t xml:space="preserve"> </w:t>
      </w:r>
      <w:r w:rsidRPr="0083160A">
        <w:rPr>
          <w:rFonts w:ascii="Times New Roman" w:hAnsi="Times New Roman"/>
        </w:rPr>
        <w:t>10. С.</w:t>
      </w:r>
      <w:r>
        <w:rPr>
          <w:rFonts w:ascii="Times New Roman" w:hAnsi="Times New Roman"/>
        </w:rPr>
        <w:t xml:space="preserve"> </w:t>
      </w:r>
      <w:r w:rsidRPr="0083160A">
        <w:rPr>
          <w:rFonts w:ascii="Times New Roman" w:hAnsi="Times New Roman"/>
        </w:rPr>
        <w:t>35-45</w:t>
      </w:r>
      <w:r>
        <w:rPr>
          <w:rFonts w:ascii="Times New Roman" w:hAnsi="Times New Roman"/>
        </w:rPr>
        <w:t xml:space="preserve">. </w:t>
      </w:r>
    </w:p>
    <w:p w14:paraId="4713525B" w14:textId="77777777" w:rsidR="0043704F" w:rsidRPr="0083160A" w:rsidRDefault="0043704F" w:rsidP="005E2221">
      <w:pPr>
        <w:spacing w:before="100" w:beforeAutospacing="1" w:after="0"/>
        <w:jc w:val="center"/>
        <w:rPr>
          <w:rFonts w:ascii="Times New Roman" w:hAnsi="Times New Roman"/>
          <w:b/>
          <w:bCs/>
        </w:rPr>
      </w:pPr>
      <w:r w:rsidRPr="0083160A">
        <w:rPr>
          <w:rFonts w:ascii="Times New Roman" w:hAnsi="Times New Roman"/>
          <w:b/>
        </w:rPr>
        <w:t>1983</w:t>
      </w:r>
    </w:p>
    <w:p w14:paraId="63459877" w14:textId="0D1DF4EA" w:rsidR="00FD4280" w:rsidRPr="00FD4280" w:rsidRDefault="00787943" w:rsidP="00FD4280">
      <w:pPr>
        <w:numPr>
          <w:ilvl w:val="0"/>
          <w:numId w:val="1"/>
        </w:numPr>
        <w:spacing w:before="100" w:beforeAutospacing="1" w:after="0"/>
        <w:rPr>
          <w:rFonts w:ascii="Times New Roman" w:hAnsi="Times New Roman"/>
          <w:color w:val="000000"/>
        </w:rPr>
      </w:pPr>
      <w:bookmarkStart w:id="3" w:name="_Hlk78565615"/>
      <w:r w:rsidRPr="00FD4280">
        <w:rPr>
          <w:rFonts w:ascii="Times New Roman" w:hAnsi="Times New Roman"/>
          <w:color w:val="000000"/>
        </w:rPr>
        <w:lastRenderedPageBreak/>
        <w:t>Вертикальный температурный градиент в тропосфере и его связь с приповерхностной температурой по эмпирическим данным // Изв. АН</w:t>
      </w:r>
      <w:r w:rsidRPr="00FD4280">
        <w:rPr>
          <w:rFonts w:ascii="Times New Roman" w:hAnsi="Times New Roman"/>
          <w:color w:val="000000"/>
          <w:lang w:val="en-US"/>
        </w:rPr>
        <w:t xml:space="preserve"> </w:t>
      </w:r>
      <w:r w:rsidRPr="00FD4280">
        <w:rPr>
          <w:rFonts w:ascii="Times New Roman" w:hAnsi="Times New Roman"/>
          <w:color w:val="000000"/>
        </w:rPr>
        <w:t>СССР</w:t>
      </w:r>
      <w:r w:rsidRPr="00FD4280">
        <w:rPr>
          <w:rFonts w:ascii="Times New Roman" w:hAnsi="Times New Roman"/>
          <w:color w:val="000000"/>
          <w:lang w:val="en-US"/>
        </w:rPr>
        <w:t xml:space="preserve">. </w:t>
      </w:r>
      <w:r w:rsidRPr="00FD4280">
        <w:rPr>
          <w:rFonts w:ascii="Times New Roman" w:hAnsi="Times New Roman"/>
          <w:color w:val="000000"/>
        </w:rPr>
        <w:t>Физика</w:t>
      </w:r>
      <w:r w:rsidRPr="00FD4280">
        <w:rPr>
          <w:rFonts w:ascii="Times New Roman" w:hAnsi="Times New Roman"/>
          <w:color w:val="000000"/>
          <w:lang w:val="en-US"/>
        </w:rPr>
        <w:t xml:space="preserve"> </w:t>
      </w:r>
      <w:r w:rsidRPr="00FD4280">
        <w:rPr>
          <w:rFonts w:ascii="Times New Roman" w:hAnsi="Times New Roman"/>
          <w:color w:val="000000"/>
        </w:rPr>
        <w:t>атмосферы</w:t>
      </w:r>
      <w:r w:rsidRPr="00FD4280">
        <w:rPr>
          <w:rFonts w:ascii="Times New Roman" w:hAnsi="Times New Roman"/>
          <w:color w:val="000000"/>
          <w:lang w:val="en-US"/>
        </w:rPr>
        <w:t xml:space="preserve"> </w:t>
      </w:r>
      <w:r w:rsidRPr="00FD4280">
        <w:rPr>
          <w:rFonts w:ascii="Times New Roman" w:hAnsi="Times New Roman"/>
          <w:color w:val="000000"/>
        </w:rPr>
        <w:t>и</w:t>
      </w:r>
      <w:r w:rsidRPr="00FD4280">
        <w:rPr>
          <w:rFonts w:ascii="Times New Roman" w:hAnsi="Times New Roman"/>
          <w:color w:val="000000"/>
          <w:lang w:val="en-US"/>
        </w:rPr>
        <w:t xml:space="preserve"> </w:t>
      </w:r>
      <w:r w:rsidRPr="00FD4280">
        <w:rPr>
          <w:rFonts w:ascii="Times New Roman" w:hAnsi="Times New Roman"/>
          <w:color w:val="000000"/>
        </w:rPr>
        <w:t>океана</w:t>
      </w:r>
      <w:r w:rsidRPr="00FD4280">
        <w:rPr>
          <w:rFonts w:ascii="Times New Roman" w:hAnsi="Times New Roman"/>
          <w:color w:val="000000"/>
          <w:lang w:val="en-US"/>
        </w:rPr>
        <w:t xml:space="preserve">. 1983. </w:t>
      </w:r>
      <w:r w:rsidRPr="00FD4280">
        <w:rPr>
          <w:rFonts w:ascii="Times New Roman" w:hAnsi="Times New Roman"/>
          <w:color w:val="000000"/>
        </w:rPr>
        <w:t>Т</w:t>
      </w:r>
      <w:r w:rsidRPr="00FD4280">
        <w:rPr>
          <w:rFonts w:ascii="Times New Roman" w:hAnsi="Times New Roman"/>
          <w:color w:val="000000"/>
          <w:lang w:val="en-US"/>
        </w:rPr>
        <w:t>.19. N</w:t>
      </w:r>
      <w:r w:rsidRPr="00FD4280">
        <w:rPr>
          <w:rFonts w:ascii="Times New Roman" w:hAnsi="Times New Roman"/>
          <w:color w:val="000000"/>
        </w:rPr>
        <w:t>о</w:t>
      </w:r>
      <w:r w:rsidRPr="00FD4280">
        <w:rPr>
          <w:rFonts w:ascii="Times New Roman" w:hAnsi="Times New Roman"/>
          <w:color w:val="000000"/>
          <w:lang w:val="en-US"/>
        </w:rPr>
        <w:t>.</w:t>
      </w:r>
      <w:r w:rsidR="005B067B" w:rsidRPr="00FD4280">
        <w:rPr>
          <w:rFonts w:ascii="Times New Roman" w:hAnsi="Times New Roman"/>
          <w:color w:val="000000"/>
          <w:lang w:val="en-US"/>
        </w:rPr>
        <w:t xml:space="preserve"> </w:t>
      </w:r>
      <w:r w:rsidRPr="00FD4280">
        <w:rPr>
          <w:rFonts w:ascii="Times New Roman" w:hAnsi="Times New Roman"/>
          <w:color w:val="000000"/>
          <w:lang w:val="en-US"/>
        </w:rPr>
        <w:t xml:space="preserve">9. </w:t>
      </w:r>
      <w:r w:rsidRPr="00FD4280">
        <w:rPr>
          <w:rFonts w:ascii="Times New Roman" w:hAnsi="Times New Roman"/>
          <w:color w:val="000000"/>
        </w:rPr>
        <w:t>С</w:t>
      </w:r>
      <w:r w:rsidRPr="00FD4280">
        <w:rPr>
          <w:rFonts w:ascii="Times New Roman" w:hAnsi="Times New Roman"/>
          <w:color w:val="000000"/>
          <w:lang w:val="en-US"/>
        </w:rPr>
        <w:t>.</w:t>
      </w:r>
      <w:r w:rsidR="005B067B" w:rsidRPr="00FD4280">
        <w:rPr>
          <w:rFonts w:ascii="Times New Roman" w:hAnsi="Times New Roman"/>
          <w:color w:val="000000"/>
          <w:lang w:val="en-US"/>
        </w:rPr>
        <w:t xml:space="preserve"> </w:t>
      </w:r>
      <w:r w:rsidRPr="00FD4280">
        <w:rPr>
          <w:rFonts w:ascii="Times New Roman" w:hAnsi="Times New Roman"/>
          <w:color w:val="000000"/>
          <w:lang w:val="en-US"/>
        </w:rPr>
        <w:t>913-919.</w:t>
      </w:r>
      <w:r w:rsidR="00FD4280" w:rsidRPr="00FD4280">
        <w:rPr>
          <w:rFonts w:ascii="Times New Roman" w:hAnsi="Times New Roman"/>
          <w:color w:val="000000"/>
          <w:lang w:val="en-US"/>
        </w:rPr>
        <w:t xml:space="preserve"> </w:t>
      </w:r>
    </w:p>
    <w:bookmarkEnd w:id="3"/>
    <w:p w14:paraId="0A482F57" w14:textId="4B69136F" w:rsidR="00CB3146" w:rsidRPr="005E2221" w:rsidRDefault="00787943" w:rsidP="005E2221">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Чувствительность массообмена на поверхности ледникового щита Антарктиды к климатическим изменениям // Метеорология и гидрология. 1983. Nо.</w:t>
      </w:r>
      <w:r w:rsidR="005B067B">
        <w:rPr>
          <w:rFonts w:ascii="Times New Roman" w:hAnsi="Times New Roman"/>
          <w:color w:val="000000"/>
        </w:rPr>
        <w:t xml:space="preserve"> </w:t>
      </w:r>
      <w:r w:rsidRPr="0083160A">
        <w:rPr>
          <w:rFonts w:ascii="Times New Roman" w:hAnsi="Times New Roman"/>
          <w:color w:val="000000"/>
        </w:rPr>
        <w:t>11. С.</w:t>
      </w:r>
      <w:r w:rsidR="005B067B">
        <w:rPr>
          <w:rFonts w:ascii="Times New Roman" w:hAnsi="Times New Roman"/>
          <w:color w:val="000000"/>
        </w:rPr>
        <w:t xml:space="preserve"> </w:t>
      </w:r>
      <w:r w:rsidRPr="0083160A">
        <w:rPr>
          <w:rFonts w:ascii="Times New Roman" w:hAnsi="Times New Roman"/>
          <w:color w:val="000000"/>
        </w:rPr>
        <w:t>52-59</w:t>
      </w:r>
      <w:bookmarkStart w:id="4" w:name="_Hlk191420434"/>
      <w:r w:rsidRPr="0083160A">
        <w:rPr>
          <w:rFonts w:ascii="Times New Roman" w:hAnsi="Times New Roman"/>
          <w:color w:val="000000"/>
        </w:rPr>
        <w:t>.</w:t>
      </w:r>
      <w:r w:rsidR="0043704F" w:rsidRPr="0083160A">
        <w:rPr>
          <w:rFonts w:ascii="Times New Roman" w:hAnsi="Times New Roman"/>
          <w:color w:val="000000"/>
        </w:rPr>
        <w:t xml:space="preserve"> </w:t>
      </w:r>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Pr>
          <w:rFonts w:ascii="Times New Roman" w:hAnsi="Times New Roman"/>
          <w:color w:val="000000"/>
          <w:lang w:val="en-GB"/>
        </w:rPr>
        <w:t xml:space="preserve">: </w:t>
      </w:r>
      <w:bookmarkEnd w:id="4"/>
      <w:r w:rsidR="005E2221" w:rsidRPr="0083160A">
        <w:rPr>
          <w:rFonts w:ascii="Times New Roman" w:hAnsi="Times New Roman"/>
          <w:color w:val="000000"/>
        </w:rPr>
        <w:t>Петухов В.К.</w:t>
      </w:r>
      <w:r w:rsidR="005E2221">
        <w:rPr>
          <w:rFonts w:ascii="Times New Roman" w:hAnsi="Times New Roman"/>
          <w:color w:val="000000"/>
        </w:rPr>
        <w:t xml:space="preserve">, </w:t>
      </w:r>
      <w:r w:rsidR="005E2221" w:rsidRPr="0083160A">
        <w:rPr>
          <w:rFonts w:ascii="Times New Roman" w:hAnsi="Times New Roman"/>
          <w:color w:val="000000"/>
        </w:rPr>
        <w:t>Русин И.Н.</w:t>
      </w:r>
    </w:p>
    <w:p w14:paraId="0E4CD973" w14:textId="77777777" w:rsidR="0043704F" w:rsidRPr="0081622B" w:rsidRDefault="0043704F" w:rsidP="005E2221">
      <w:pPr>
        <w:spacing w:before="100" w:beforeAutospacing="1" w:after="0"/>
        <w:jc w:val="center"/>
        <w:rPr>
          <w:rFonts w:ascii="Times New Roman" w:hAnsi="Times New Roman"/>
          <w:b/>
          <w:color w:val="000000"/>
        </w:rPr>
      </w:pPr>
      <w:r w:rsidRPr="0083160A">
        <w:rPr>
          <w:rFonts w:ascii="Times New Roman" w:hAnsi="Times New Roman"/>
          <w:b/>
          <w:color w:val="000000"/>
          <w:lang w:val="en-US"/>
        </w:rPr>
        <w:t>1984</w:t>
      </w:r>
    </w:p>
    <w:p w14:paraId="353ED723" w14:textId="508EF70B" w:rsidR="00C17D66" w:rsidRPr="0083160A" w:rsidRDefault="00787943" w:rsidP="0083160A">
      <w:pPr>
        <w:numPr>
          <w:ilvl w:val="0"/>
          <w:numId w:val="1"/>
        </w:numPr>
        <w:spacing w:before="100" w:beforeAutospacing="1" w:after="0"/>
        <w:rPr>
          <w:rFonts w:ascii="Times New Roman" w:hAnsi="Times New Roman"/>
          <w:color w:val="000000"/>
        </w:rPr>
      </w:pPr>
      <w:bookmarkStart w:id="5" w:name="_Hlk116393406"/>
      <w:r w:rsidRPr="0083160A">
        <w:rPr>
          <w:rFonts w:ascii="Times New Roman" w:hAnsi="Times New Roman"/>
          <w:color w:val="000000"/>
        </w:rPr>
        <w:t>Температурная чувствительность площади криосферы северного полушария // Изв. АН СССР. Физика атмосферы и океана. 1984. Т.</w:t>
      </w:r>
      <w:r w:rsidR="005B067B">
        <w:rPr>
          <w:rFonts w:ascii="Times New Roman" w:hAnsi="Times New Roman"/>
          <w:color w:val="000000"/>
        </w:rPr>
        <w:t xml:space="preserve"> </w:t>
      </w:r>
      <w:r w:rsidRPr="0083160A">
        <w:rPr>
          <w:rFonts w:ascii="Times New Roman" w:hAnsi="Times New Roman"/>
          <w:color w:val="000000"/>
        </w:rPr>
        <w:t>20. Nо.</w:t>
      </w:r>
      <w:r w:rsidR="005B067B">
        <w:rPr>
          <w:rFonts w:ascii="Times New Roman" w:hAnsi="Times New Roman"/>
          <w:color w:val="000000"/>
        </w:rPr>
        <w:t xml:space="preserve"> </w:t>
      </w:r>
      <w:r w:rsidRPr="0083160A">
        <w:rPr>
          <w:rFonts w:ascii="Times New Roman" w:hAnsi="Times New Roman"/>
          <w:color w:val="000000"/>
        </w:rPr>
        <w:t>2. С.</w:t>
      </w:r>
      <w:r w:rsidR="005B067B">
        <w:rPr>
          <w:rFonts w:ascii="Times New Roman" w:hAnsi="Times New Roman"/>
          <w:color w:val="000000"/>
        </w:rPr>
        <w:t xml:space="preserve"> </w:t>
      </w:r>
      <w:r w:rsidRPr="0083160A">
        <w:rPr>
          <w:rFonts w:ascii="Times New Roman" w:hAnsi="Times New Roman"/>
          <w:color w:val="000000"/>
        </w:rPr>
        <w:t>136-143.</w:t>
      </w:r>
    </w:p>
    <w:bookmarkEnd w:id="5"/>
    <w:p w14:paraId="46D022B2" w14:textId="587FE914" w:rsidR="00787943" w:rsidRPr="00620043" w:rsidRDefault="00C17D66"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 xml:space="preserve"> </w:t>
      </w:r>
      <w:r w:rsidR="00787943" w:rsidRPr="0083160A">
        <w:rPr>
          <w:rFonts w:ascii="Times New Roman" w:hAnsi="Times New Roman"/>
          <w:color w:val="000000"/>
        </w:rPr>
        <w:t xml:space="preserve">Эффект </w:t>
      </w:r>
      <w:proofErr w:type="spellStart"/>
      <w:r w:rsidR="00787943" w:rsidRPr="0083160A">
        <w:rPr>
          <w:rFonts w:ascii="Times New Roman" w:hAnsi="Times New Roman"/>
          <w:color w:val="000000"/>
        </w:rPr>
        <w:t>антиэкранирования</w:t>
      </w:r>
      <w:proofErr w:type="spellEnd"/>
      <w:r w:rsidR="00787943" w:rsidRPr="0083160A">
        <w:rPr>
          <w:rFonts w:ascii="Times New Roman" w:hAnsi="Times New Roman"/>
          <w:color w:val="000000"/>
        </w:rPr>
        <w:t xml:space="preserve"> уходящей тепловой радиации облачностью // Изв. АН</w:t>
      </w:r>
      <w:r w:rsidR="00787943" w:rsidRPr="00546791">
        <w:rPr>
          <w:rFonts w:ascii="Times New Roman" w:hAnsi="Times New Roman"/>
          <w:color w:val="000000"/>
          <w:lang w:val="en-US"/>
        </w:rPr>
        <w:t xml:space="preserve"> </w:t>
      </w:r>
      <w:r w:rsidR="00787943" w:rsidRPr="0083160A">
        <w:rPr>
          <w:rFonts w:ascii="Times New Roman" w:hAnsi="Times New Roman"/>
          <w:color w:val="000000"/>
        </w:rPr>
        <w:t>СССР</w:t>
      </w:r>
      <w:r w:rsidR="00787943" w:rsidRPr="00546791">
        <w:rPr>
          <w:rFonts w:ascii="Times New Roman" w:hAnsi="Times New Roman"/>
          <w:color w:val="000000"/>
          <w:lang w:val="en-US"/>
        </w:rPr>
        <w:t xml:space="preserve">. </w:t>
      </w:r>
      <w:r w:rsidR="00787943" w:rsidRPr="0083160A">
        <w:rPr>
          <w:rFonts w:ascii="Times New Roman" w:hAnsi="Times New Roman"/>
          <w:color w:val="000000"/>
        </w:rPr>
        <w:t>Физика</w:t>
      </w:r>
      <w:r w:rsidR="00787943" w:rsidRPr="00546791">
        <w:rPr>
          <w:rFonts w:ascii="Times New Roman" w:hAnsi="Times New Roman"/>
          <w:color w:val="000000"/>
          <w:lang w:val="en-US"/>
        </w:rPr>
        <w:t xml:space="preserve"> </w:t>
      </w:r>
      <w:r w:rsidR="00787943" w:rsidRPr="0083160A">
        <w:rPr>
          <w:rFonts w:ascii="Times New Roman" w:hAnsi="Times New Roman"/>
          <w:color w:val="000000"/>
        </w:rPr>
        <w:t>атмосферы</w:t>
      </w:r>
      <w:r w:rsidR="00787943" w:rsidRPr="00546791">
        <w:rPr>
          <w:rFonts w:ascii="Times New Roman" w:hAnsi="Times New Roman"/>
          <w:color w:val="000000"/>
          <w:lang w:val="en-US"/>
        </w:rPr>
        <w:t xml:space="preserve"> </w:t>
      </w:r>
      <w:r w:rsidR="00787943" w:rsidRPr="0083160A">
        <w:rPr>
          <w:rFonts w:ascii="Times New Roman" w:hAnsi="Times New Roman"/>
          <w:color w:val="000000"/>
        </w:rPr>
        <w:t>и</w:t>
      </w:r>
      <w:r w:rsidR="00787943" w:rsidRPr="00546791">
        <w:rPr>
          <w:rFonts w:ascii="Times New Roman" w:hAnsi="Times New Roman"/>
          <w:color w:val="000000"/>
          <w:lang w:val="en-US"/>
        </w:rPr>
        <w:t xml:space="preserve"> </w:t>
      </w:r>
      <w:r w:rsidR="00787943" w:rsidRPr="0083160A">
        <w:rPr>
          <w:rFonts w:ascii="Times New Roman" w:hAnsi="Times New Roman"/>
          <w:color w:val="000000"/>
        </w:rPr>
        <w:t>океана</w:t>
      </w:r>
      <w:r w:rsidR="00787943" w:rsidRPr="00546791">
        <w:rPr>
          <w:rFonts w:ascii="Times New Roman" w:hAnsi="Times New Roman"/>
          <w:color w:val="000000"/>
          <w:lang w:val="en-US"/>
        </w:rPr>
        <w:t xml:space="preserve">. 1984. </w:t>
      </w:r>
      <w:r w:rsidR="00787943" w:rsidRPr="0083160A">
        <w:rPr>
          <w:rFonts w:ascii="Times New Roman" w:hAnsi="Times New Roman"/>
          <w:color w:val="000000"/>
        </w:rPr>
        <w:t>Т</w:t>
      </w:r>
      <w:r w:rsidR="00787943" w:rsidRPr="00546791">
        <w:rPr>
          <w:rFonts w:ascii="Times New Roman" w:hAnsi="Times New Roman"/>
          <w:color w:val="000000"/>
          <w:lang w:val="en-US"/>
        </w:rPr>
        <w:t>.20. N</w:t>
      </w:r>
      <w:r w:rsidR="00787943" w:rsidRPr="0083160A">
        <w:rPr>
          <w:rFonts w:ascii="Times New Roman" w:hAnsi="Times New Roman"/>
          <w:color w:val="000000"/>
        </w:rPr>
        <w:t>о</w:t>
      </w:r>
      <w:r w:rsidR="00787943" w:rsidRPr="00546791">
        <w:rPr>
          <w:rFonts w:ascii="Times New Roman" w:hAnsi="Times New Roman"/>
          <w:color w:val="000000"/>
          <w:lang w:val="en-US"/>
        </w:rPr>
        <w:t xml:space="preserve">.3. </w:t>
      </w:r>
      <w:r w:rsidR="00787943" w:rsidRPr="0083160A">
        <w:rPr>
          <w:rFonts w:ascii="Times New Roman" w:hAnsi="Times New Roman"/>
          <w:color w:val="000000"/>
        </w:rPr>
        <w:t>С</w:t>
      </w:r>
      <w:r w:rsidR="00787943" w:rsidRPr="00546791">
        <w:rPr>
          <w:rFonts w:ascii="Times New Roman" w:hAnsi="Times New Roman"/>
          <w:color w:val="000000"/>
          <w:lang w:val="en-US"/>
        </w:rPr>
        <w:t xml:space="preserve">.244-254. </w:t>
      </w:r>
      <w:bookmarkStart w:id="6" w:name="_Hlk109991603"/>
    </w:p>
    <w:bookmarkEnd w:id="6"/>
    <w:p w14:paraId="38EA26EA" w14:textId="714EDE95" w:rsidR="00DA6007" w:rsidRPr="00175824" w:rsidRDefault="00787943" w:rsidP="00DA6007">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Моделирование влияния трехслойной облачности на уходящую тепловую радиацию // Изв. АН</w:t>
      </w:r>
      <w:r w:rsidRPr="00175824">
        <w:rPr>
          <w:rFonts w:ascii="Times New Roman" w:hAnsi="Times New Roman"/>
          <w:color w:val="000000"/>
        </w:rPr>
        <w:t xml:space="preserve"> </w:t>
      </w:r>
      <w:r w:rsidRPr="0083160A">
        <w:rPr>
          <w:rFonts w:ascii="Times New Roman" w:hAnsi="Times New Roman"/>
          <w:color w:val="000000"/>
        </w:rPr>
        <w:t>СССР</w:t>
      </w:r>
      <w:r w:rsidRPr="00175824">
        <w:rPr>
          <w:rFonts w:ascii="Times New Roman" w:hAnsi="Times New Roman"/>
          <w:color w:val="000000"/>
        </w:rPr>
        <w:t xml:space="preserve">. </w:t>
      </w:r>
      <w:r w:rsidRPr="0083160A">
        <w:rPr>
          <w:rFonts w:ascii="Times New Roman" w:hAnsi="Times New Roman"/>
          <w:color w:val="000000"/>
        </w:rPr>
        <w:t>Физика</w:t>
      </w:r>
      <w:r w:rsidRPr="00175824">
        <w:rPr>
          <w:rFonts w:ascii="Times New Roman" w:hAnsi="Times New Roman"/>
          <w:color w:val="000000"/>
        </w:rPr>
        <w:t xml:space="preserve"> </w:t>
      </w:r>
      <w:r w:rsidRPr="0083160A">
        <w:rPr>
          <w:rFonts w:ascii="Times New Roman" w:hAnsi="Times New Roman"/>
          <w:color w:val="000000"/>
        </w:rPr>
        <w:t>атмосферы</w:t>
      </w:r>
      <w:r w:rsidRPr="00175824">
        <w:rPr>
          <w:rFonts w:ascii="Times New Roman" w:hAnsi="Times New Roman"/>
          <w:color w:val="000000"/>
        </w:rPr>
        <w:t xml:space="preserve"> </w:t>
      </w:r>
      <w:r w:rsidRPr="0083160A">
        <w:rPr>
          <w:rFonts w:ascii="Times New Roman" w:hAnsi="Times New Roman"/>
          <w:color w:val="000000"/>
        </w:rPr>
        <w:t>и</w:t>
      </w:r>
      <w:r w:rsidRPr="00175824">
        <w:rPr>
          <w:rFonts w:ascii="Times New Roman" w:hAnsi="Times New Roman"/>
          <w:color w:val="000000"/>
        </w:rPr>
        <w:t xml:space="preserve"> </w:t>
      </w:r>
      <w:r w:rsidRPr="0083160A">
        <w:rPr>
          <w:rFonts w:ascii="Times New Roman" w:hAnsi="Times New Roman"/>
          <w:color w:val="000000"/>
        </w:rPr>
        <w:t>океана</w:t>
      </w:r>
      <w:r w:rsidRPr="00175824">
        <w:rPr>
          <w:rFonts w:ascii="Times New Roman" w:hAnsi="Times New Roman"/>
          <w:color w:val="000000"/>
        </w:rPr>
        <w:t xml:space="preserve">. 1984. </w:t>
      </w:r>
      <w:r w:rsidRPr="0083160A">
        <w:rPr>
          <w:rFonts w:ascii="Times New Roman" w:hAnsi="Times New Roman"/>
          <w:color w:val="000000"/>
        </w:rPr>
        <w:t>Т</w:t>
      </w:r>
      <w:r w:rsidRPr="00175824">
        <w:rPr>
          <w:rFonts w:ascii="Times New Roman" w:hAnsi="Times New Roman"/>
          <w:color w:val="000000"/>
        </w:rPr>
        <w:t>.</w:t>
      </w:r>
      <w:r w:rsidR="005B067B" w:rsidRPr="00175824">
        <w:rPr>
          <w:rFonts w:ascii="Times New Roman" w:hAnsi="Times New Roman"/>
          <w:color w:val="000000"/>
        </w:rPr>
        <w:t xml:space="preserve"> </w:t>
      </w:r>
      <w:r w:rsidRPr="00175824">
        <w:rPr>
          <w:rFonts w:ascii="Times New Roman" w:hAnsi="Times New Roman"/>
          <w:color w:val="000000"/>
        </w:rPr>
        <w:t xml:space="preserve">20. </w:t>
      </w:r>
      <w:r w:rsidRPr="008A41D2">
        <w:rPr>
          <w:rFonts w:ascii="Times New Roman" w:hAnsi="Times New Roman"/>
          <w:color w:val="000000"/>
          <w:lang w:val="en-US"/>
        </w:rPr>
        <w:t>N</w:t>
      </w:r>
      <w:r w:rsidRPr="0083160A">
        <w:rPr>
          <w:rFonts w:ascii="Times New Roman" w:hAnsi="Times New Roman"/>
          <w:color w:val="000000"/>
        </w:rPr>
        <w:t>о</w:t>
      </w:r>
      <w:r w:rsidRPr="00175824">
        <w:rPr>
          <w:rFonts w:ascii="Times New Roman" w:hAnsi="Times New Roman"/>
          <w:color w:val="000000"/>
        </w:rPr>
        <w:t>.</w:t>
      </w:r>
      <w:r w:rsidR="005B067B" w:rsidRPr="00175824">
        <w:rPr>
          <w:rFonts w:ascii="Times New Roman" w:hAnsi="Times New Roman"/>
          <w:color w:val="000000"/>
        </w:rPr>
        <w:t xml:space="preserve"> </w:t>
      </w:r>
      <w:r w:rsidRPr="00175824">
        <w:rPr>
          <w:rFonts w:ascii="Times New Roman" w:hAnsi="Times New Roman"/>
          <w:color w:val="000000"/>
        </w:rPr>
        <w:t xml:space="preserve">4. </w:t>
      </w:r>
      <w:r w:rsidRPr="0083160A">
        <w:rPr>
          <w:rFonts w:ascii="Times New Roman" w:hAnsi="Times New Roman"/>
          <w:color w:val="000000"/>
        </w:rPr>
        <w:t>С</w:t>
      </w:r>
      <w:r w:rsidRPr="00175824">
        <w:rPr>
          <w:rFonts w:ascii="Times New Roman" w:hAnsi="Times New Roman"/>
          <w:color w:val="000000"/>
        </w:rPr>
        <w:t>.</w:t>
      </w:r>
      <w:r w:rsidR="005B067B" w:rsidRPr="00175824">
        <w:rPr>
          <w:rFonts w:ascii="Times New Roman" w:hAnsi="Times New Roman"/>
          <w:color w:val="000000"/>
        </w:rPr>
        <w:t xml:space="preserve"> </w:t>
      </w:r>
      <w:r w:rsidRPr="00175824">
        <w:rPr>
          <w:rFonts w:ascii="Times New Roman" w:hAnsi="Times New Roman"/>
          <w:color w:val="000000"/>
        </w:rPr>
        <w:t xml:space="preserve">242-249. </w:t>
      </w:r>
      <w:proofErr w:type="spellStart"/>
      <w:r w:rsidR="005E2221">
        <w:rPr>
          <w:rFonts w:ascii="Times New Roman" w:hAnsi="Times New Roman"/>
          <w:color w:val="000000"/>
        </w:rPr>
        <w:t>Соавт</w:t>
      </w:r>
      <w:proofErr w:type="spellEnd"/>
      <w:r w:rsidR="005E2221">
        <w:rPr>
          <w:rFonts w:ascii="Times New Roman" w:hAnsi="Times New Roman"/>
          <w:color w:val="000000"/>
        </w:rPr>
        <w:t>.</w:t>
      </w:r>
      <w:r w:rsidR="005E2221" w:rsidRPr="00175824">
        <w:rPr>
          <w:rFonts w:ascii="Times New Roman" w:hAnsi="Times New Roman"/>
          <w:color w:val="000000"/>
        </w:rPr>
        <w:t xml:space="preserve">: </w:t>
      </w:r>
      <w:r w:rsidR="005E2221" w:rsidRPr="0083160A">
        <w:rPr>
          <w:rFonts w:ascii="Times New Roman" w:hAnsi="Times New Roman"/>
          <w:color w:val="000000"/>
        </w:rPr>
        <w:t>Грачева И.М.,</w:t>
      </w:r>
      <w:r w:rsidR="005E2221">
        <w:rPr>
          <w:rFonts w:ascii="Times New Roman" w:hAnsi="Times New Roman"/>
          <w:color w:val="000000"/>
        </w:rPr>
        <w:t xml:space="preserve"> </w:t>
      </w:r>
      <w:r w:rsidR="005E2221" w:rsidRPr="0083160A">
        <w:rPr>
          <w:rFonts w:ascii="Times New Roman" w:hAnsi="Times New Roman"/>
          <w:color w:val="000000"/>
        </w:rPr>
        <w:t>Петухов В.К.</w:t>
      </w:r>
      <w:r w:rsidR="005E2221">
        <w:rPr>
          <w:rFonts w:ascii="Times New Roman" w:hAnsi="Times New Roman"/>
          <w:color w:val="000000"/>
        </w:rPr>
        <w:t>,</w:t>
      </w:r>
    </w:p>
    <w:p w14:paraId="766BCBF7" w14:textId="60C6BD8E" w:rsidR="00787943" w:rsidRPr="00DA6007" w:rsidRDefault="00787943" w:rsidP="00DA6007">
      <w:pPr>
        <w:numPr>
          <w:ilvl w:val="0"/>
          <w:numId w:val="1"/>
        </w:numPr>
        <w:spacing w:before="100" w:beforeAutospacing="1" w:after="0"/>
        <w:rPr>
          <w:rFonts w:ascii="Times New Roman" w:hAnsi="Times New Roman"/>
          <w:color w:val="000000"/>
        </w:rPr>
      </w:pPr>
      <w:r w:rsidRPr="00DA6007">
        <w:rPr>
          <w:rFonts w:ascii="Times New Roman" w:hAnsi="Times New Roman"/>
          <w:color w:val="000000"/>
        </w:rPr>
        <w:t>Относительный вклад климатических переменных в формирование потока уходящей тепловой радиации // Метеорология и гидрология. 1984. Nо.10. С.38-44.</w:t>
      </w:r>
      <w:r w:rsidR="00A87A86" w:rsidRPr="0083160A">
        <w:rPr>
          <w:rFonts w:ascii="Times New Roman" w:hAnsi="Times New Roman"/>
          <w:color w:val="000000"/>
        </w:rPr>
        <w:t xml:space="preserve"> </w:t>
      </w:r>
      <w:bookmarkStart w:id="7" w:name="_Hlk191462589"/>
      <w:proofErr w:type="spellStart"/>
      <w:r w:rsidR="00A87A86">
        <w:rPr>
          <w:rFonts w:ascii="Times New Roman" w:hAnsi="Times New Roman"/>
          <w:color w:val="000000"/>
        </w:rPr>
        <w:t>Соавт</w:t>
      </w:r>
      <w:proofErr w:type="spellEnd"/>
      <w:r w:rsidR="00A87A86">
        <w:rPr>
          <w:rFonts w:ascii="Times New Roman" w:hAnsi="Times New Roman"/>
          <w:color w:val="000000"/>
        </w:rPr>
        <w:t>.</w:t>
      </w:r>
      <w:r w:rsidR="00A87A86">
        <w:rPr>
          <w:rFonts w:ascii="Times New Roman" w:hAnsi="Times New Roman"/>
          <w:color w:val="000000"/>
          <w:lang w:val="en-GB"/>
        </w:rPr>
        <w:t>:</w:t>
      </w:r>
      <w:r w:rsidR="00A87A86">
        <w:rPr>
          <w:rFonts w:ascii="Times New Roman" w:hAnsi="Times New Roman"/>
          <w:color w:val="000000"/>
        </w:rPr>
        <w:t xml:space="preserve"> </w:t>
      </w:r>
      <w:bookmarkEnd w:id="7"/>
      <w:proofErr w:type="spellStart"/>
      <w:r w:rsidR="00A87A86" w:rsidRPr="00DA6007">
        <w:rPr>
          <w:rFonts w:ascii="Times New Roman" w:hAnsi="Times New Roman"/>
          <w:color w:val="000000"/>
        </w:rPr>
        <w:t>Агаян</w:t>
      </w:r>
      <w:proofErr w:type="spellEnd"/>
      <w:r w:rsidR="00A87A86" w:rsidRPr="00DA6007">
        <w:rPr>
          <w:rFonts w:ascii="Times New Roman" w:hAnsi="Times New Roman"/>
          <w:color w:val="000000"/>
        </w:rPr>
        <w:t xml:space="preserve"> Г.М.</w:t>
      </w:r>
      <w:r w:rsidR="00A87A86">
        <w:rPr>
          <w:rFonts w:ascii="Times New Roman" w:hAnsi="Times New Roman"/>
          <w:color w:val="000000"/>
        </w:rPr>
        <w:t xml:space="preserve"> </w:t>
      </w:r>
    </w:p>
    <w:p w14:paraId="207CAFC1" w14:textId="4625A731" w:rsidR="0043704F"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Оценка роли различных климатических переменных в формировании радиационного баланса северного полушария / В: Радиация, облачность, аэрозоль в атмосфере и методы их исследования. Иркутск: ЛИ СОАН СССР. 1984. С.128-130. </w:t>
      </w:r>
    </w:p>
    <w:p w14:paraId="6A6F3DAD" w14:textId="77777777" w:rsidR="0043704F" w:rsidRPr="0083160A" w:rsidRDefault="0043704F" w:rsidP="00A87A86">
      <w:pPr>
        <w:spacing w:before="100" w:beforeAutospacing="1" w:after="0"/>
        <w:jc w:val="center"/>
        <w:rPr>
          <w:rFonts w:ascii="Times New Roman" w:hAnsi="Times New Roman"/>
          <w:b/>
          <w:color w:val="000000"/>
        </w:rPr>
      </w:pPr>
      <w:r w:rsidRPr="0083160A">
        <w:rPr>
          <w:rFonts w:ascii="Times New Roman" w:hAnsi="Times New Roman"/>
          <w:b/>
          <w:color w:val="000000"/>
        </w:rPr>
        <w:t>1985</w:t>
      </w:r>
    </w:p>
    <w:p w14:paraId="489E0963" w14:textId="2FCDAB24"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Исследование радиационной энергетики в системе атмосфера-океан по данным ПГЭП в экваториальной Атлантике / В: 1 Глобальный эксперимент ПИГАП. Т.8. Л.: Гидрометеоиздат. 1985. С.119-122.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 xml:space="preserve">: </w:t>
      </w:r>
      <w:r w:rsidR="00063B5F" w:rsidRPr="0083160A">
        <w:rPr>
          <w:rFonts w:ascii="Times New Roman" w:hAnsi="Times New Roman"/>
          <w:color w:val="000000"/>
        </w:rPr>
        <w:t>Горчакова И.А., Краснокутская Л.Д., Тарасова Т.А.</w:t>
      </w:r>
    </w:p>
    <w:p w14:paraId="71DAF83F" w14:textId="227F72CF"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Определение потоков солнечной радиации в безоблачной атмосфере экваториальной Атлантики по данным ПГЭП // Метеорология и гидрология. 1985. Nо.1. С.99-103.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 xml:space="preserve">: </w:t>
      </w:r>
      <w:r w:rsidR="00063B5F" w:rsidRPr="0083160A">
        <w:rPr>
          <w:rFonts w:ascii="Times New Roman" w:hAnsi="Times New Roman"/>
          <w:color w:val="000000"/>
        </w:rPr>
        <w:t>Краснокутская Л.Д., Тарасова Т.А.</w:t>
      </w:r>
    </w:p>
    <w:p w14:paraId="78728E8E" w14:textId="7245CDF8" w:rsidR="00787943" w:rsidRPr="0083160A" w:rsidRDefault="00787943" w:rsidP="0083160A">
      <w:pPr>
        <w:numPr>
          <w:ilvl w:val="0"/>
          <w:numId w:val="1"/>
        </w:numPr>
        <w:spacing w:before="100" w:beforeAutospacing="1" w:after="0"/>
        <w:rPr>
          <w:rFonts w:ascii="Times New Roman" w:hAnsi="Times New Roman"/>
          <w:color w:val="000000"/>
        </w:rPr>
      </w:pPr>
      <w:bookmarkStart w:id="8" w:name="_Hlk116393444"/>
      <w:r w:rsidRPr="0083160A">
        <w:rPr>
          <w:rFonts w:ascii="Times New Roman" w:hAnsi="Times New Roman"/>
          <w:color w:val="000000"/>
        </w:rPr>
        <w:t xml:space="preserve">Зависимость потока уходящей тепловой радиации от приземной температуры по глобальным данным // Изв. АН СССР. Физика атмосферы и океана. 1985. Т.21. Nо.1. С.657-661. </w:t>
      </w:r>
      <w:bookmarkStart w:id="9" w:name="_Hlk191462911"/>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 xml:space="preserve">: </w:t>
      </w:r>
      <w:bookmarkEnd w:id="9"/>
      <w:proofErr w:type="spellStart"/>
      <w:r w:rsidR="00063B5F" w:rsidRPr="0083160A">
        <w:rPr>
          <w:rFonts w:ascii="Times New Roman" w:hAnsi="Times New Roman"/>
          <w:color w:val="000000"/>
        </w:rPr>
        <w:t>Агаян</w:t>
      </w:r>
      <w:proofErr w:type="spellEnd"/>
      <w:r w:rsidR="00063B5F" w:rsidRPr="0083160A">
        <w:rPr>
          <w:rFonts w:ascii="Times New Roman" w:hAnsi="Times New Roman"/>
          <w:color w:val="000000"/>
        </w:rPr>
        <w:t xml:space="preserve"> Г.М., Голицын Г.С.</w:t>
      </w:r>
      <w:r w:rsidR="00063B5F" w:rsidRPr="00175824">
        <w:rPr>
          <w:rFonts w:ascii="Times New Roman" w:hAnsi="Times New Roman"/>
          <w:color w:val="000000"/>
        </w:rPr>
        <w:t xml:space="preserve"> </w:t>
      </w:r>
    </w:p>
    <w:p w14:paraId="5DD3DF96" w14:textId="3D7BD35C" w:rsidR="00787943" w:rsidRPr="0083160A" w:rsidRDefault="00787943" w:rsidP="0083160A">
      <w:pPr>
        <w:numPr>
          <w:ilvl w:val="0"/>
          <w:numId w:val="1"/>
        </w:numPr>
        <w:spacing w:before="100" w:beforeAutospacing="1" w:after="0"/>
        <w:rPr>
          <w:rFonts w:ascii="Times New Roman" w:hAnsi="Times New Roman"/>
          <w:color w:val="000000"/>
        </w:rPr>
      </w:pPr>
      <w:bookmarkStart w:id="10" w:name="_Hlk116393522"/>
      <w:bookmarkEnd w:id="8"/>
      <w:r w:rsidRPr="0083160A">
        <w:rPr>
          <w:rFonts w:ascii="Times New Roman" w:hAnsi="Times New Roman"/>
          <w:color w:val="000000"/>
        </w:rPr>
        <w:t xml:space="preserve">Глобальная связь облачности и температуры по данным об их межгодовой изменчивости // Изв. АН СССР. Физика атмосферы и океана. 1985. Т.21. Nо.9. С.907-912. </w:t>
      </w:r>
    </w:p>
    <w:bookmarkEnd w:id="10"/>
    <w:p w14:paraId="24355D07" w14:textId="27D03C8F"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Метод амплитудно-фазовых характеристик для анализа динамики климата // Метеорология и гидрология. 1985. Nо.5. С.80-89.  </w:t>
      </w:r>
    </w:p>
    <w:p w14:paraId="2E3E9FB9" w14:textId="3957888A"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Анализ годового хода характеристик климата // Метеорология и гидрология. 1985. Nо.9. С.38-45. </w:t>
      </w:r>
    </w:p>
    <w:p w14:paraId="33824F4E" w14:textId="77777777" w:rsidR="0043704F" w:rsidRPr="0083160A" w:rsidRDefault="0043704F" w:rsidP="00063B5F">
      <w:pPr>
        <w:spacing w:before="100" w:beforeAutospacing="1" w:after="0"/>
        <w:jc w:val="center"/>
        <w:rPr>
          <w:rFonts w:ascii="Times New Roman" w:hAnsi="Times New Roman"/>
          <w:b/>
          <w:color w:val="000000"/>
        </w:rPr>
      </w:pPr>
      <w:r w:rsidRPr="0083160A">
        <w:rPr>
          <w:rFonts w:ascii="Times New Roman" w:hAnsi="Times New Roman"/>
          <w:b/>
          <w:color w:val="000000"/>
        </w:rPr>
        <w:t>1986</w:t>
      </w:r>
    </w:p>
    <w:p w14:paraId="292927AC" w14:textId="6D58130C" w:rsidR="00787943" w:rsidRPr="0083160A" w:rsidRDefault="00787943"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Анализ годового хода зонального температурного поля тропосферы и нижней стратосферы южного полушария // Метеорология и гидрология. 1986. Nо.1. С.24-31. </w:t>
      </w:r>
    </w:p>
    <w:p w14:paraId="2AE3BE23" w14:textId="77777777" w:rsidR="00787943" w:rsidRPr="0083160A" w:rsidRDefault="0043704F" w:rsidP="00063B5F">
      <w:pPr>
        <w:pStyle w:val="aa"/>
        <w:spacing w:after="0" w:afterAutospacing="0"/>
        <w:jc w:val="center"/>
        <w:rPr>
          <w:rFonts w:ascii="Times New Roman" w:hAnsi="Times New Roman"/>
          <w:b/>
          <w:bCs/>
          <w:color w:val="000000"/>
          <w:sz w:val="20"/>
          <w:szCs w:val="20"/>
        </w:rPr>
      </w:pPr>
      <w:r w:rsidRPr="0083160A">
        <w:rPr>
          <w:rFonts w:ascii="Times New Roman" w:hAnsi="Times New Roman"/>
          <w:b/>
          <w:bCs/>
          <w:color w:val="000000"/>
          <w:sz w:val="20"/>
          <w:szCs w:val="20"/>
        </w:rPr>
        <w:t>1987</w:t>
      </w:r>
    </w:p>
    <w:p w14:paraId="7E021795" w14:textId="1E915EB0"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Анализ годового хода зонального температурного поля тропосферы и нижней стратосферы / В: Тр. по применению статистических методов в метеорологии. Л.: Гидрометеоиздат. 1987. С.35-40. </w:t>
      </w:r>
    </w:p>
    <w:p w14:paraId="314FAB49" w14:textId="051CABB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Диагностика динамики температурного режима океана в годовом ходе методом амплитудно-фазовых характеристик // Океанология. 1987. Т.27. Вып.3. С.369-376. </w:t>
      </w:r>
    </w:p>
    <w:p w14:paraId="586AE89C" w14:textId="23DCE4EB"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Диагностика динамики стратосферного и мезосферного озона в годовом ходе методом амплитудно-фазовых характеристик. М.: ИФА АН СССР. 1987. 40 с.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063B5F">
        <w:rPr>
          <w:rFonts w:ascii="Times New Roman" w:hAnsi="Times New Roman"/>
          <w:color w:val="000000"/>
          <w:lang w:val="en-GB"/>
        </w:rPr>
        <w:t xml:space="preserve"> </w:t>
      </w:r>
      <w:r w:rsidR="00063B5F" w:rsidRPr="0083160A">
        <w:rPr>
          <w:rFonts w:ascii="Times New Roman" w:hAnsi="Times New Roman"/>
          <w:color w:val="000000"/>
        </w:rPr>
        <w:t>Груздев А.Н.</w:t>
      </w:r>
      <w:r w:rsidR="00063B5F">
        <w:rPr>
          <w:rFonts w:ascii="Times New Roman" w:hAnsi="Times New Roman"/>
          <w:color w:val="000000"/>
          <w:lang w:val="en-GB"/>
        </w:rPr>
        <w:t xml:space="preserve"> </w:t>
      </w:r>
    </w:p>
    <w:p w14:paraId="186A8164" w14:textId="256624DA"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Советская программа климатологии облачности и радиации // Метеорология и гидрология. 1987. Nо.4. С.122-123. </w:t>
      </w:r>
    </w:p>
    <w:p w14:paraId="48F28F34" w14:textId="77777777" w:rsidR="0043704F" w:rsidRPr="0083160A" w:rsidRDefault="0043704F" w:rsidP="00063B5F">
      <w:pPr>
        <w:spacing w:before="100" w:beforeAutospacing="1" w:after="0"/>
        <w:jc w:val="center"/>
        <w:rPr>
          <w:rFonts w:ascii="Times New Roman" w:hAnsi="Times New Roman"/>
          <w:b/>
          <w:color w:val="000000"/>
        </w:rPr>
      </w:pPr>
      <w:r w:rsidRPr="0083160A">
        <w:rPr>
          <w:rFonts w:ascii="Times New Roman" w:hAnsi="Times New Roman"/>
          <w:b/>
          <w:color w:val="000000"/>
        </w:rPr>
        <w:t>1988</w:t>
      </w:r>
    </w:p>
    <w:p w14:paraId="056F9901" w14:textId="07364CF4" w:rsidR="00610928" w:rsidRPr="00175824" w:rsidRDefault="00C50D98" w:rsidP="00FB3556">
      <w:pPr>
        <w:numPr>
          <w:ilvl w:val="0"/>
          <w:numId w:val="1"/>
        </w:numPr>
        <w:spacing w:before="100" w:beforeAutospacing="1" w:after="0"/>
        <w:rPr>
          <w:rFonts w:ascii="Times New Roman" w:hAnsi="Times New Roman"/>
          <w:color w:val="000000"/>
        </w:rPr>
      </w:pPr>
      <w:r w:rsidRPr="0083160A">
        <w:rPr>
          <w:rFonts w:ascii="Times New Roman" w:hAnsi="Times New Roman"/>
          <w:color w:val="000000"/>
        </w:rPr>
        <w:lastRenderedPageBreak/>
        <w:t xml:space="preserve">Чувствительность </w:t>
      </w:r>
      <w:proofErr w:type="spellStart"/>
      <w:r w:rsidRPr="0083160A">
        <w:rPr>
          <w:rFonts w:ascii="Times New Roman" w:hAnsi="Times New Roman"/>
          <w:color w:val="000000"/>
        </w:rPr>
        <w:t>малопараметрических</w:t>
      </w:r>
      <w:proofErr w:type="spellEnd"/>
      <w:r w:rsidRPr="0083160A">
        <w:rPr>
          <w:rFonts w:ascii="Times New Roman" w:hAnsi="Times New Roman"/>
          <w:color w:val="000000"/>
        </w:rPr>
        <w:t xml:space="preserve"> моделей климата к изменению </w:t>
      </w:r>
      <w:r w:rsidRPr="00FB3556">
        <w:rPr>
          <w:rFonts w:ascii="Times New Roman" w:hAnsi="Times New Roman"/>
          <w:color w:val="000000"/>
        </w:rPr>
        <w:t>характеристик меридионального переноса тепла // Изв. АН</w:t>
      </w:r>
      <w:r w:rsidRPr="00175824">
        <w:rPr>
          <w:rFonts w:ascii="Times New Roman" w:hAnsi="Times New Roman"/>
          <w:color w:val="000000"/>
        </w:rPr>
        <w:t xml:space="preserve"> </w:t>
      </w:r>
      <w:r w:rsidRPr="00FB3556">
        <w:rPr>
          <w:rFonts w:ascii="Times New Roman" w:hAnsi="Times New Roman"/>
          <w:color w:val="000000"/>
        </w:rPr>
        <w:t>СССР</w:t>
      </w:r>
      <w:r w:rsidRPr="00175824">
        <w:rPr>
          <w:rFonts w:ascii="Times New Roman" w:hAnsi="Times New Roman"/>
          <w:color w:val="000000"/>
        </w:rPr>
        <w:t xml:space="preserve">. </w:t>
      </w:r>
      <w:r w:rsidRPr="00FB3556">
        <w:rPr>
          <w:rFonts w:ascii="Times New Roman" w:hAnsi="Times New Roman"/>
          <w:color w:val="000000"/>
        </w:rPr>
        <w:t>Физика</w:t>
      </w:r>
      <w:r w:rsidRPr="00175824">
        <w:rPr>
          <w:rFonts w:ascii="Times New Roman" w:hAnsi="Times New Roman"/>
          <w:color w:val="000000"/>
        </w:rPr>
        <w:t xml:space="preserve"> </w:t>
      </w:r>
      <w:r w:rsidRPr="00FB3556">
        <w:rPr>
          <w:rFonts w:ascii="Times New Roman" w:hAnsi="Times New Roman"/>
          <w:color w:val="000000"/>
        </w:rPr>
        <w:t>атмосферы</w:t>
      </w:r>
      <w:r w:rsidRPr="00175824">
        <w:rPr>
          <w:rFonts w:ascii="Times New Roman" w:hAnsi="Times New Roman"/>
          <w:color w:val="000000"/>
        </w:rPr>
        <w:t xml:space="preserve"> </w:t>
      </w:r>
      <w:r w:rsidRPr="00FB3556">
        <w:rPr>
          <w:rFonts w:ascii="Times New Roman" w:hAnsi="Times New Roman"/>
          <w:color w:val="000000"/>
        </w:rPr>
        <w:t>и</w:t>
      </w:r>
      <w:r w:rsidRPr="00175824">
        <w:rPr>
          <w:rFonts w:ascii="Times New Roman" w:hAnsi="Times New Roman"/>
          <w:color w:val="000000"/>
        </w:rPr>
        <w:t xml:space="preserve"> </w:t>
      </w:r>
      <w:r w:rsidRPr="00FB3556">
        <w:rPr>
          <w:rFonts w:ascii="Times New Roman" w:hAnsi="Times New Roman"/>
          <w:color w:val="000000"/>
        </w:rPr>
        <w:t>океана</w:t>
      </w:r>
      <w:r w:rsidRPr="00175824">
        <w:rPr>
          <w:rFonts w:ascii="Times New Roman" w:hAnsi="Times New Roman"/>
          <w:color w:val="000000"/>
        </w:rPr>
        <w:t xml:space="preserve">. 1988. </w:t>
      </w:r>
      <w:r w:rsidRPr="00FB3556">
        <w:rPr>
          <w:rFonts w:ascii="Times New Roman" w:hAnsi="Times New Roman"/>
          <w:color w:val="000000"/>
        </w:rPr>
        <w:t>Т</w:t>
      </w:r>
      <w:r w:rsidRPr="00175824">
        <w:rPr>
          <w:rFonts w:ascii="Times New Roman" w:hAnsi="Times New Roman"/>
          <w:color w:val="000000"/>
        </w:rPr>
        <w:t xml:space="preserve">.24. </w:t>
      </w:r>
      <w:r w:rsidRPr="00FB3556">
        <w:rPr>
          <w:rFonts w:ascii="Times New Roman" w:hAnsi="Times New Roman"/>
          <w:color w:val="000000"/>
          <w:lang w:val="en-US"/>
        </w:rPr>
        <w:t>N</w:t>
      </w:r>
      <w:r w:rsidRPr="00FB3556">
        <w:rPr>
          <w:rFonts w:ascii="Times New Roman" w:hAnsi="Times New Roman"/>
          <w:color w:val="000000"/>
        </w:rPr>
        <w:t>о</w:t>
      </w:r>
      <w:r w:rsidRPr="00175824">
        <w:rPr>
          <w:rFonts w:ascii="Times New Roman" w:hAnsi="Times New Roman"/>
          <w:color w:val="000000"/>
        </w:rPr>
        <w:t xml:space="preserve">.2. </w:t>
      </w:r>
      <w:r w:rsidRPr="00FB3556">
        <w:rPr>
          <w:rFonts w:ascii="Times New Roman" w:hAnsi="Times New Roman"/>
          <w:color w:val="000000"/>
        </w:rPr>
        <w:t>С</w:t>
      </w:r>
      <w:r w:rsidRPr="00175824">
        <w:rPr>
          <w:rFonts w:ascii="Times New Roman" w:hAnsi="Times New Roman"/>
          <w:color w:val="000000"/>
        </w:rPr>
        <w:t xml:space="preserve">.115-125. </w:t>
      </w:r>
      <w:proofErr w:type="spellStart"/>
      <w:r w:rsidR="00063B5F">
        <w:rPr>
          <w:rFonts w:ascii="Times New Roman" w:hAnsi="Times New Roman"/>
          <w:color w:val="000000"/>
        </w:rPr>
        <w:t>Соавт</w:t>
      </w:r>
      <w:proofErr w:type="spellEnd"/>
      <w:r w:rsidR="00063B5F" w:rsidRPr="00175824">
        <w:rPr>
          <w:rFonts w:ascii="Times New Roman" w:hAnsi="Times New Roman"/>
          <w:color w:val="000000"/>
        </w:rPr>
        <w:t xml:space="preserve">.: </w:t>
      </w:r>
      <w:r w:rsidR="00063B5F" w:rsidRPr="0083160A">
        <w:rPr>
          <w:rFonts w:ascii="Times New Roman" w:hAnsi="Times New Roman"/>
          <w:color w:val="000000"/>
        </w:rPr>
        <w:t>Васюта</w:t>
      </w:r>
      <w:r w:rsidR="00063B5F" w:rsidRPr="00175824">
        <w:rPr>
          <w:rFonts w:ascii="Times New Roman" w:hAnsi="Times New Roman"/>
          <w:color w:val="000000"/>
        </w:rPr>
        <w:t xml:space="preserve"> </w:t>
      </w:r>
      <w:r w:rsidR="00063B5F" w:rsidRPr="0083160A">
        <w:rPr>
          <w:rFonts w:ascii="Times New Roman" w:hAnsi="Times New Roman"/>
          <w:color w:val="000000"/>
        </w:rPr>
        <w:t>Ю</w:t>
      </w:r>
      <w:r w:rsidR="00063B5F" w:rsidRPr="00175824">
        <w:rPr>
          <w:rFonts w:ascii="Times New Roman" w:hAnsi="Times New Roman"/>
          <w:color w:val="000000"/>
        </w:rPr>
        <w:t>.</w:t>
      </w:r>
      <w:r w:rsidR="00063B5F" w:rsidRPr="0083160A">
        <w:rPr>
          <w:rFonts w:ascii="Times New Roman" w:hAnsi="Times New Roman"/>
          <w:color w:val="000000"/>
        </w:rPr>
        <w:t>Б</w:t>
      </w:r>
      <w:r w:rsidR="00063B5F" w:rsidRPr="00175824">
        <w:rPr>
          <w:rFonts w:ascii="Times New Roman" w:hAnsi="Times New Roman"/>
          <w:color w:val="000000"/>
        </w:rPr>
        <w:t xml:space="preserve">., </w:t>
      </w:r>
      <w:r w:rsidR="00063B5F" w:rsidRPr="0083160A">
        <w:rPr>
          <w:rFonts w:ascii="Times New Roman" w:hAnsi="Times New Roman"/>
          <w:color w:val="000000"/>
        </w:rPr>
        <w:t>Петухов</w:t>
      </w:r>
      <w:r w:rsidR="00063B5F" w:rsidRPr="00175824">
        <w:rPr>
          <w:rFonts w:ascii="Times New Roman" w:hAnsi="Times New Roman"/>
          <w:color w:val="000000"/>
        </w:rPr>
        <w:t xml:space="preserve"> </w:t>
      </w:r>
      <w:r w:rsidR="00063B5F" w:rsidRPr="0083160A">
        <w:rPr>
          <w:rFonts w:ascii="Times New Roman" w:hAnsi="Times New Roman"/>
          <w:color w:val="000000"/>
        </w:rPr>
        <w:t>В</w:t>
      </w:r>
      <w:r w:rsidR="00063B5F" w:rsidRPr="00175824">
        <w:rPr>
          <w:rFonts w:ascii="Times New Roman" w:hAnsi="Times New Roman"/>
          <w:color w:val="000000"/>
        </w:rPr>
        <w:t>.</w:t>
      </w:r>
      <w:r w:rsidR="00063B5F" w:rsidRPr="0083160A">
        <w:rPr>
          <w:rFonts w:ascii="Times New Roman" w:hAnsi="Times New Roman"/>
          <w:color w:val="000000"/>
        </w:rPr>
        <w:t>К</w:t>
      </w:r>
      <w:r w:rsidR="00063B5F" w:rsidRPr="00175824">
        <w:rPr>
          <w:rFonts w:ascii="Times New Roman" w:hAnsi="Times New Roman"/>
          <w:color w:val="000000"/>
        </w:rPr>
        <w:t>.</w:t>
      </w:r>
    </w:p>
    <w:p w14:paraId="0AB86D1F" w14:textId="0C4F5380"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Диагностика динамики стратосферного озона в годовом ходе по спутниковым данным // Исследования Земли из космоса. 1988. Nо.2. С.3-10.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063B5F">
        <w:rPr>
          <w:rFonts w:ascii="Times New Roman" w:hAnsi="Times New Roman"/>
          <w:color w:val="000000"/>
          <w:lang w:val="en-GB"/>
        </w:rPr>
        <w:t xml:space="preserve"> </w:t>
      </w:r>
      <w:r w:rsidR="00063B5F" w:rsidRPr="0083160A">
        <w:rPr>
          <w:rFonts w:ascii="Times New Roman" w:hAnsi="Times New Roman"/>
          <w:color w:val="000000"/>
        </w:rPr>
        <w:t>Груздев А.Н.</w:t>
      </w:r>
      <w:r w:rsidR="00063B5F">
        <w:rPr>
          <w:rFonts w:ascii="Times New Roman" w:hAnsi="Times New Roman"/>
          <w:color w:val="000000"/>
          <w:lang w:val="en-GB"/>
        </w:rPr>
        <w:t xml:space="preserve"> </w:t>
      </w:r>
    </w:p>
    <w:p w14:paraId="603EF21C" w14:textId="7748A7DB"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Взаимодействие облачности и радиации в моделях общей циркуляции, прогноза погоды и климата. - М.: Междувед. геофиз. комитет АН СССР. 1988. 52</w:t>
      </w:r>
      <w:r w:rsidRPr="00063B5F">
        <w:rPr>
          <w:rFonts w:ascii="Times New Roman" w:hAnsi="Times New Roman"/>
          <w:color w:val="000000"/>
        </w:rPr>
        <w:t xml:space="preserve"> </w:t>
      </w:r>
      <w:r w:rsidRPr="0083160A">
        <w:rPr>
          <w:rFonts w:ascii="Times New Roman" w:hAnsi="Times New Roman"/>
          <w:color w:val="000000"/>
        </w:rPr>
        <w:t xml:space="preserve">с.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E02073">
        <w:rPr>
          <w:rFonts w:ascii="Times New Roman" w:hAnsi="Times New Roman"/>
          <w:color w:val="000000"/>
          <w:lang w:val="en-GB"/>
        </w:rPr>
        <w:t xml:space="preserve"> </w:t>
      </w:r>
      <w:r w:rsidR="00E02073" w:rsidRPr="0083160A">
        <w:rPr>
          <w:rFonts w:ascii="Times New Roman" w:hAnsi="Times New Roman"/>
          <w:color w:val="000000"/>
        </w:rPr>
        <w:t>Петухов В.К.</w:t>
      </w:r>
    </w:p>
    <w:p w14:paraId="69DB10AF" w14:textId="673C141C"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Анализ </w:t>
      </w:r>
      <w:proofErr w:type="spellStart"/>
      <w:r w:rsidRPr="0083160A">
        <w:rPr>
          <w:rFonts w:ascii="Times New Roman" w:hAnsi="Times New Roman"/>
          <w:color w:val="000000"/>
        </w:rPr>
        <w:t>бароклинного</w:t>
      </w:r>
      <w:proofErr w:type="spellEnd"/>
      <w:r w:rsidRPr="0083160A">
        <w:rPr>
          <w:rFonts w:ascii="Times New Roman" w:hAnsi="Times New Roman"/>
          <w:color w:val="000000"/>
        </w:rPr>
        <w:t xml:space="preserve"> приспособления по эмпирическим данным // Изв. АН СССР. Физика атмосферы и океана. 1988. Т.24. Nо.11. С.1223-1226.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E02073" w:rsidRPr="00175824">
        <w:rPr>
          <w:rFonts w:ascii="Times New Roman" w:hAnsi="Times New Roman"/>
          <w:color w:val="000000"/>
        </w:rPr>
        <w:t xml:space="preserve"> </w:t>
      </w:r>
      <w:r w:rsidR="00E02073" w:rsidRPr="0083160A">
        <w:rPr>
          <w:rFonts w:ascii="Times New Roman" w:hAnsi="Times New Roman"/>
          <w:color w:val="000000"/>
        </w:rPr>
        <w:t>Арский А.А.</w:t>
      </w:r>
      <w:r w:rsidR="00E02073" w:rsidRPr="00175824">
        <w:rPr>
          <w:rFonts w:ascii="Times New Roman" w:hAnsi="Times New Roman"/>
          <w:color w:val="000000"/>
        </w:rPr>
        <w:t xml:space="preserve"> </w:t>
      </w:r>
    </w:p>
    <w:p w14:paraId="141BF4BA" w14:textId="0EC3B7B5"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Семинар СПКОР "Сравнение спутниковых данных об облачности и радиации" (Тарту, 24-26 мая 1988 г.) // Метеорология и гидрология. 1988. Nо.12. С.129-131. </w:t>
      </w:r>
    </w:p>
    <w:p w14:paraId="0F882D4F" w14:textId="77777777" w:rsidR="0043704F" w:rsidRPr="0083160A" w:rsidRDefault="0043704F" w:rsidP="00063B5F">
      <w:pPr>
        <w:spacing w:before="100" w:beforeAutospacing="1" w:after="0"/>
        <w:jc w:val="center"/>
        <w:rPr>
          <w:rFonts w:ascii="Times New Roman" w:hAnsi="Times New Roman"/>
          <w:b/>
          <w:color w:val="000000"/>
        </w:rPr>
      </w:pPr>
      <w:r w:rsidRPr="0083160A">
        <w:rPr>
          <w:rFonts w:ascii="Times New Roman" w:hAnsi="Times New Roman"/>
          <w:b/>
          <w:color w:val="000000"/>
        </w:rPr>
        <w:t>1989</w:t>
      </w:r>
    </w:p>
    <w:p w14:paraId="763EE9D7" w14:textId="6041788B"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Петухов В.К. Пространственно-временные климатические структуры. Ч. I, II. М.: Институт физики атмосферы. 1989. 191 с.</w:t>
      </w:r>
      <w:r w:rsidR="00063B5F" w:rsidRPr="00530614">
        <w:rPr>
          <w:rFonts w:ascii="Times New Roman" w:hAnsi="Times New Roman"/>
          <w:color w:val="000000"/>
        </w:rPr>
        <w:t xml:space="preserve">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530614" w:rsidRPr="0083160A">
        <w:rPr>
          <w:rFonts w:ascii="Times New Roman" w:hAnsi="Times New Roman"/>
          <w:color w:val="000000"/>
        </w:rPr>
        <w:t xml:space="preserve"> Петухов В.К.</w:t>
      </w:r>
    </w:p>
    <w:p w14:paraId="669DDB82" w14:textId="177C7E8F" w:rsidR="00C50D98" w:rsidRPr="00530614" w:rsidRDefault="00C50D98" w:rsidP="000260F0">
      <w:pPr>
        <w:numPr>
          <w:ilvl w:val="0"/>
          <w:numId w:val="1"/>
        </w:numPr>
        <w:spacing w:before="100" w:beforeAutospacing="1" w:after="0"/>
        <w:rPr>
          <w:rFonts w:ascii="Times New Roman" w:hAnsi="Times New Roman"/>
          <w:color w:val="000000"/>
        </w:rPr>
      </w:pPr>
      <w:bookmarkStart w:id="11" w:name="_Hlk500009536"/>
      <w:r w:rsidRPr="0083160A">
        <w:rPr>
          <w:rFonts w:ascii="Times New Roman" w:hAnsi="Times New Roman"/>
          <w:color w:val="000000"/>
        </w:rPr>
        <w:t>Моделирование трендов характеристик изменчивости термодинамического режима земной климатической системы // Изв. АН</w:t>
      </w:r>
      <w:r w:rsidRPr="00175824">
        <w:rPr>
          <w:rFonts w:ascii="Times New Roman" w:hAnsi="Times New Roman"/>
          <w:color w:val="000000"/>
        </w:rPr>
        <w:t xml:space="preserve"> </w:t>
      </w:r>
      <w:r w:rsidRPr="0083160A">
        <w:rPr>
          <w:rFonts w:ascii="Times New Roman" w:hAnsi="Times New Roman"/>
          <w:color w:val="000000"/>
        </w:rPr>
        <w:t>СССР</w:t>
      </w:r>
      <w:r w:rsidRPr="00175824">
        <w:rPr>
          <w:rFonts w:ascii="Times New Roman" w:hAnsi="Times New Roman"/>
          <w:color w:val="000000"/>
        </w:rPr>
        <w:t xml:space="preserve">. </w:t>
      </w:r>
      <w:r w:rsidRPr="0083160A">
        <w:rPr>
          <w:rFonts w:ascii="Times New Roman" w:hAnsi="Times New Roman"/>
          <w:color w:val="000000"/>
        </w:rPr>
        <w:t>Физика</w:t>
      </w:r>
      <w:r w:rsidRPr="00175824">
        <w:rPr>
          <w:rFonts w:ascii="Times New Roman" w:hAnsi="Times New Roman"/>
          <w:color w:val="000000"/>
        </w:rPr>
        <w:t xml:space="preserve"> </w:t>
      </w:r>
      <w:r w:rsidRPr="0083160A">
        <w:rPr>
          <w:rFonts w:ascii="Times New Roman" w:hAnsi="Times New Roman"/>
          <w:color w:val="000000"/>
        </w:rPr>
        <w:t>атмосферы</w:t>
      </w:r>
      <w:r w:rsidRPr="00175824">
        <w:rPr>
          <w:rFonts w:ascii="Times New Roman" w:hAnsi="Times New Roman"/>
          <w:color w:val="000000"/>
        </w:rPr>
        <w:t xml:space="preserve"> </w:t>
      </w:r>
      <w:r w:rsidRPr="0083160A">
        <w:rPr>
          <w:rFonts w:ascii="Times New Roman" w:hAnsi="Times New Roman"/>
          <w:color w:val="000000"/>
        </w:rPr>
        <w:t>и</w:t>
      </w:r>
      <w:r w:rsidRPr="00175824">
        <w:rPr>
          <w:rFonts w:ascii="Times New Roman" w:hAnsi="Times New Roman"/>
          <w:color w:val="000000"/>
        </w:rPr>
        <w:t xml:space="preserve"> </w:t>
      </w:r>
      <w:r w:rsidRPr="0083160A">
        <w:rPr>
          <w:rFonts w:ascii="Times New Roman" w:hAnsi="Times New Roman"/>
          <w:color w:val="000000"/>
        </w:rPr>
        <w:t>океана</w:t>
      </w:r>
      <w:r w:rsidRPr="00175824">
        <w:rPr>
          <w:rFonts w:ascii="Times New Roman" w:hAnsi="Times New Roman"/>
          <w:color w:val="000000"/>
        </w:rPr>
        <w:t xml:space="preserve">. 1989. </w:t>
      </w:r>
      <w:r w:rsidRPr="0083160A">
        <w:rPr>
          <w:rFonts w:ascii="Times New Roman" w:hAnsi="Times New Roman"/>
          <w:color w:val="000000"/>
        </w:rPr>
        <w:t>Т</w:t>
      </w:r>
      <w:r w:rsidRPr="00530614">
        <w:rPr>
          <w:rFonts w:ascii="Times New Roman" w:hAnsi="Times New Roman"/>
          <w:color w:val="000000"/>
        </w:rPr>
        <w:t xml:space="preserve">.25. </w:t>
      </w:r>
      <w:r w:rsidRPr="00546791">
        <w:rPr>
          <w:rFonts w:ascii="Times New Roman" w:hAnsi="Times New Roman"/>
          <w:color w:val="000000"/>
          <w:lang w:val="en-US"/>
        </w:rPr>
        <w:t>N</w:t>
      </w:r>
      <w:r w:rsidRPr="0083160A">
        <w:rPr>
          <w:rFonts w:ascii="Times New Roman" w:hAnsi="Times New Roman"/>
          <w:color w:val="000000"/>
        </w:rPr>
        <w:t>о</w:t>
      </w:r>
      <w:r w:rsidRPr="00530614">
        <w:rPr>
          <w:rFonts w:ascii="Times New Roman" w:hAnsi="Times New Roman"/>
          <w:color w:val="000000"/>
        </w:rPr>
        <w:t xml:space="preserve">.1. </w:t>
      </w:r>
      <w:r w:rsidRPr="0083160A">
        <w:rPr>
          <w:rFonts w:ascii="Times New Roman" w:hAnsi="Times New Roman"/>
          <w:color w:val="000000"/>
        </w:rPr>
        <w:t>С</w:t>
      </w:r>
      <w:r w:rsidRPr="00530614">
        <w:rPr>
          <w:rFonts w:ascii="Times New Roman" w:hAnsi="Times New Roman"/>
          <w:color w:val="000000"/>
        </w:rPr>
        <w:t>.3-13</w:t>
      </w:r>
      <w:bookmarkEnd w:id="11"/>
      <w:r w:rsidR="00530614">
        <w:rPr>
          <w:rFonts w:ascii="Times New Roman" w:hAnsi="Times New Roman"/>
          <w:color w:val="000000"/>
        </w:rPr>
        <w:t>.</w:t>
      </w:r>
      <w:r w:rsidR="00063B5F" w:rsidRPr="00530614">
        <w:rPr>
          <w:rFonts w:ascii="Times New Roman" w:hAnsi="Times New Roman"/>
          <w:color w:val="000000"/>
        </w:rPr>
        <w:t xml:space="preserve"> </w:t>
      </w:r>
      <w:proofErr w:type="spellStart"/>
      <w:r w:rsidR="00063B5F">
        <w:rPr>
          <w:rFonts w:ascii="Times New Roman" w:hAnsi="Times New Roman"/>
          <w:color w:val="000000"/>
        </w:rPr>
        <w:t>Соавт</w:t>
      </w:r>
      <w:proofErr w:type="spellEnd"/>
      <w:r w:rsidR="00063B5F" w:rsidRPr="00530614">
        <w:rPr>
          <w:rFonts w:ascii="Times New Roman" w:hAnsi="Times New Roman"/>
          <w:color w:val="000000"/>
        </w:rPr>
        <w:t>.:</w:t>
      </w:r>
      <w:r w:rsidR="00530614" w:rsidRPr="00530614">
        <w:rPr>
          <w:rFonts w:ascii="Times New Roman" w:hAnsi="Times New Roman"/>
          <w:color w:val="000000"/>
        </w:rPr>
        <w:t xml:space="preserve"> </w:t>
      </w:r>
      <w:r w:rsidR="00530614" w:rsidRPr="0083160A">
        <w:rPr>
          <w:rFonts w:ascii="Times New Roman" w:hAnsi="Times New Roman"/>
          <w:color w:val="000000"/>
        </w:rPr>
        <w:t>Арский</w:t>
      </w:r>
      <w:r w:rsidR="00530614" w:rsidRPr="00530614">
        <w:rPr>
          <w:rFonts w:ascii="Times New Roman" w:hAnsi="Times New Roman"/>
          <w:color w:val="000000"/>
        </w:rPr>
        <w:t xml:space="preserve"> </w:t>
      </w:r>
      <w:r w:rsidR="00530614" w:rsidRPr="0083160A">
        <w:rPr>
          <w:rFonts w:ascii="Times New Roman" w:hAnsi="Times New Roman"/>
          <w:color w:val="000000"/>
        </w:rPr>
        <w:t>А</w:t>
      </w:r>
      <w:r w:rsidR="00530614" w:rsidRPr="00530614">
        <w:rPr>
          <w:rFonts w:ascii="Times New Roman" w:hAnsi="Times New Roman"/>
          <w:color w:val="000000"/>
        </w:rPr>
        <w:t>.</w:t>
      </w:r>
      <w:r w:rsidR="00530614" w:rsidRPr="0083160A">
        <w:rPr>
          <w:rFonts w:ascii="Times New Roman" w:hAnsi="Times New Roman"/>
          <w:color w:val="000000"/>
        </w:rPr>
        <w:t>А</w:t>
      </w:r>
      <w:r w:rsidR="00530614" w:rsidRPr="00530614">
        <w:rPr>
          <w:rFonts w:ascii="Times New Roman" w:hAnsi="Times New Roman"/>
          <w:color w:val="000000"/>
        </w:rPr>
        <w:t xml:space="preserve">., </w:t>
      </w:r>
      <w:r w:rsidR="00530614" w:rsidRPr="0083160A">
        <w:rPr>
          <w:rFonts w:ascii="Times New Roman" w:hAnsi="Times New Roman"/>
          <w:color w:val="000000"/>
        </w:rPr>
        <w:t>Петухов</w:t>
      </w:r>
      <w:r w:rsidR="00530614" w:rsidRPr="00530614">
        <w:rPr>
          <w:rFonts w:ascii="Times New Roman" w:hAnsi="Times New Roman"/>
          <w:color w:val="000000"/>
        </w:rPr>
        <w:t xml:space="preserve"> </w:t>
      </w:r>
      <w:r w:rsidR="00530614" w:rsidRPr="0083160A">
        <w:rPr>
          <w:rFonts w:ascii="Times New Roman" w:hAnsi="Times New Roman"/>
          <w:color w:val="000000"/>
        </w:rPr>
        <w:t>В</w:t>
      </w:r>
      <w:r w:rsidR="00530614" w:rsidRPr="00530614">
        <w:rPr>
          <w:rFonts w:ascii="Times New Roman" w:hAnsi="Times New Roman"/>
          <w:color w:val="000000"/>
        </w:rPr>
        <w:t>.</w:t>
      </w:r>
      <w:r w:rsidR="00530614" w:rsidRPr="0083160A">
        <w:rPr>
          <w:rFonts w:ascii="Times New Roman" w:hAnsi="Times New Roman"/>
          <w:color w:val="000000"/>
        </w:rPr>
        <w:t>К</w:t>
      </w:r>
      <w:r w:rsidR="00530614" w:rsidRPr="00530614">
        <w:rPr>
          <w:rFonts w:ascii="Times New Roman" w:hAnsi="Times New Roman"/>
          <w:color w:val="000000"/>
        </w:rPr>
        <w:t>.</w:t>
      </w:r>
    </w:p>
    <w:p w14:paraId="50FAF48D" w14:textId="485AF144"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Диагностика особенностей годового хода температурного режима атмосферы в модели общей циркуляции // Изв. АН СССР. Физика атмосферы и океана. 1989. Т.25. Nо.2. С.143-150. </w:t>
      </w:r>
    </w:p>
    <w:p w14:paraId="46849565" w14:textId="6F2F4E12"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Исследование аномалий потока уходящей длинноволновой радиации по спутниковым данным // Метеорология и гидрология. 1989. Nо.6. С.55-62.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530614">
        <w:rPr>
          <w:rFonts w:ascii="Times New Roman" w:hAnsi="Times New Roman"/>
          <w:color w:val="000000"/>
        </w:rPr>
        <w:t xml:space="preserve"> </w:t>
      </w:r>
      <w:proofErr w:type="spellStart"/>
      <w:r w:rsidR="00530614" w:rsidRPr="0083160A">
        <w:rPr>
          <w:rFonts w:ascii="Times New Roman" w:hAnsi="Times New Roman"/>
          <w:color w:val="000000"/>
        </w:rPr>
        <w:t>Козодеров</w:t>
      </w:r>
      <w:proofErr w:type="spellEnd"/>
      <w:r w:rsidR="00530614" w:rsidRPr="0083160A">
        <w:rPr>
          <w:rFonts w:ascii="Times New Roman" w:hAnsi="Times New Roman"/>
          <w:color w:val="000000"/>
        </w:rPr>
        <w:t xml:space="preserve"> В.В., Панова Т.В.</w:t>
      </w:r>
    </w:p>
    <w:p w14:paraId="67642B2A" w14:textId="155FEEC8"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Диагностика эволюции индийского муссона по спутниковым данным // Метеорология и гидрология. 1989. Nо.7. С.47-52. </w:t>
      </w:r>
    </w:p>
    <w:p w14:paraId="08D8E48B" w14:textId="47AA09F6"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Исследование внутригодовых вариаций радиационного баланса Земли и его длинноволнового компонента по спутниковым данным // Оптика атмосферы. 1989. Т.2. Nо.6. С.649-656.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530614">
        <w:rPr>
          <w:rFonts w:ascii="Times New Roman" w:hAnsi="Times New Roman"/>
          <w:color w:val="000000"/>
        </w:rPr>
        <w:t xml:space="preserve"> </w:t>
      </w:r>
      <w:proofErr w:type="spellStart"/>
      <w:r w:rsidR="00530614" w:rsidRPr="0083160A">
        <w:rPr>
          <w:rFonts w:ascii="Times New Roman" w:hAnsi="Times New Roman"/>
          <w:color w:val="000000"/>
        </w:rPr>
        <w:t>Козодеров</w:t>
      </w:r>
      <w:proofErr w:type="spellEnd"/>
      <w:r w:rsidR="00530614" w:rsidRPr="0083160A">
        <w:rPr>
          <w:rFonts w:ascii="Times New Roman" w:hAnsi="Times New Roman"/>
          <w:color w:val="000000"/>
        </w:rPr>
        <w:t xml:space="preserve"> В.В., Панова Т.В.</w:t>
      </w:r>
    </w:p>
    <w:p w14:paraId="03C46CC3" w14:textId="785ED4CD"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Исследования по Советской программе климатологии облачности и радиации // Изв. АН СССР. Физика атмосферы и океана. 1989. Т.25. Nо.8. С.891-894. </w:t>
      </w:r>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530614">
        <w:rPr>
          <w:rFonts w:ascii="Times New Roman" w:hAnsi="Times New Roman"/>
          <w:color w:val="000000"/>
        </w:rPr>
        <w:t xml:space="preserve"> </w:t>
      </w:r>
      <w:r w:rsidR="00530614" w:rsidRPr="0083160A">
        <w:rPr>
          <w:rFonts w:ascii="Times New Roman" w:hAnsi="Times New Roman"/>
          <w:color w:val="000000"/>
        </w:rPr>
        <w:t>Голицын Г.С.</w:t>
      </w:r>
      <w:r w:rsidR="00530614">
        <w:rPr>
          <w:rFonts w:ascii="Times New Roman" w:hAnsi="Times New Roman"/>
          <w:color w:val="000000"/>
        </w:rPr>
        <w:t xml:space="preserve"> </w:t>
      </w:r>
    </w:p>
    <w:p w14:paraId="218D1429" w14:textId="3BF5D5CE"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Квазистационарные осенние режимы атмосферы северного полушария в период ПГЭП // Изв. АН СССР. Физика атмосферы и океана. 1989. Т.25. Nо.11. С.1150-1156. </w:t>
      </w:r>
      <w:bookmarkStart w:id="12" w:name="_Hlk191463998"/>
      <w:proofErr w:type="spellStart"/>
      <w:r w:rsidR="00063B5F">
        <w:rPr>
          <w:rFonts w:ascii="Times New Roman" w:hAnsi="Times New Roman"/>
          <w:color w:val="000000"/>
        </w:rPr>
        <w:t>Соавт</w:t>
      </w:r>
      <w:proofErr w:type="spellEnd"/>
      <w:r w:rsidR="00063B5F">
        <w:rPr>
          <w:rFonts w:ascii="Times New Roman" w:hAnsi="Times New Roman"/>
          <w:color w:val="000000"/>
        </w:rPr>
        <w:t>.</w:t>
      </w:r>
      <w:r w:rsidR="00063B5F" w:rsidRPr="00063B5F">
        <w:rPr>
          <w:rFonts w:ascii="Times New Roman" w:hAnsi="Times New Roman"/>
          <w:color w:val="000000"/>
        </w:rPr>
        <w:t>:</w:t>
      </w:r>
      <w:r w:rsidR="00530614">
        <w:rPr>
          <w:rFonts w:ascii="Times New Roman" w:hAnsi="Times New Roman"/>
          <w:color w:val="000000"/>
        </w:rPr>
        <w:t xml:space="preserve"> </w:t>
      </w:r>
      <w:bookmarkEnd w:id="12"/>
      <w:proofErr w:type="spellStart"/>
      <w:r w:rsidR="00530614" w:rsidRPr="0083160A">
        <w:rPr>
          <w:rFonts w:ascii="Times New Roman" w:hAnsi="Times New Roman"/>
          <w:color w:val="000000"/>
        </w:rPr>
        <w:t>Агаян</w:t>
      </w:r>
      <w:proofErr w:type="spellEnd"/>
      <w:r w:rsidR="00530614" w:rsidRPr="0083160A">
        <w:rPr>
          <w:rFonts w:ascii="Times New Roman" w:hAnsi="Times New Roman"/>
          <w:color w:val="000000"/>
        </w:rPr>
        <w:t xml:space="preserve"> Г.М.</w:t>
      </w:r>
      <w:r w:rsidR="00530614">
        <w:rPr>
          <w:rFonts w:ascii="Times New Roman" w:hAnsi="Times New Roman"/>
          <w:color w:val="000000"/>
        </w:rPr>
        <w:t xml:space="preserve"> </w:t>
      </w:r>
    </w:p>
    <w:p w14:paraId="3C4B3FE3" w14:textId="52ACB7BA"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Peculiarities of global ozone in annual cycle from surface measurements, In: Ozone in the Atmosphere. R. D. Bojkov and P. Fabian (Eds.), A. DEEPAK Publ. 1989. </w:t>
      </w:r>
      <w:r w:rsidRPr="0083160A">
        <w:rPr>
          <w:rFonts w:ascii="Times New Roman" w:hAnsi="Times New Roman"/>
          <w:color w:val="000000"/>
        </w:rPr>
        <w:t xml:space="preserve">P.117-119. </w:t>
      </w:r>
      <w:r w:rsidR="00063B5F">
        <w:rPr>
          <w:rFonts w:ascii="Times New Roman" w:hAnsi="Times New Roman"/>
          <w:color w:val="000000"/>
          <w:lang w:val="en-GB"/>
        </w:rPr>
        <w:t>Co-</w:t>
      </w:r>
      <w:proofErr w:type="spellStart"/>
      <w:r w:rsidR="00063B5F">
        <w:rPr>
          <w:rFonts w:ascii="Times New Roman" w:hAnsi="Times New Roman"/>
          <w:color w:val="000000"/>
          <w:lang w:val="en-GB"/>
        </w:rPr>
        <w:t>aut</w:t>
      </w:r>
      <w:proofErr w:type="spellEnd"/>
      <w:r w:rsidR="00063B5F">
        <w:rPr>
          <w:rFonts w:ascii="Times New Roman" w:hAnsi="Times New Roman"/>
          <w:color w:val="000000"/>
          <w:lang w:val="en-GB"/>
        </w:rPr>
        <w:t xml:space="preserve">.: </w:t>
      </w:r>
      <w:r w:rsidR="00530614" w:rsidRPr="0083160A">
        <w:rPr>
          <w:rFonts w:ascii="Times New Roman" w:hAnsi="Times New Roman"/>
          <w:color w:val="000000"/>
          <w:lang w:val="en-US"/>
        </w:rPr>
        <w:t>Gruzdev A.N.</w:t>
      </w:r>
      <w:r w:rsidR="00530614">
        <w:rPr>
          <w:rFonts w:ascii="Times New Roman" w:hAnsi="Times New Roman"/>
          <w:color w:val="000000"/>
        </w:rPr>
        <w:t xml:space="preserve"> </w:t>
      </w:r>
    </w:p>
    <w:p w14:paraId="2DDEBCE2" w14:textId="77777777" w:rsidR="0043704F" w:rsidRPr="0083160A" w:rsidRDefault="0043704F" w:rsidP="001F2393">
      <w:pPr>
        <w:spacing w:before="100" w:beforeAutospacing="1" w:after="0"/>
        <w:jc w:val="center"/>
        <w:rPr>
          <w:rFonts w:ascii="Times New Roman" w:hAnsi="Times New Roman"/>
          <w:b/>
          <w:color w:val="000000"/>
        </w:rPr>
      </w:pPr>
      <w:r w:rsidRPr="0083160A">
        <w:rPr>
          <w:rFonts w:ascii="Times New Roman" w:hAnsi="Times New Roman"/>
          <w:b/>
          <w:color w:val="000000"/>
        </w:rPr>
        <w:t>1990</w:t>
      </w:r>
    </w:p>
    <w:p w14:paraId="550106A3" w14:textId="1A51C743" w:rsidR="00C50D98" w:rsidRPr="000260F0"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 xml:space="preserve">Арский А.А., Мохов И.И. Характеристики статической устойчивости атмосферы при глобальных изменениях климатической системы // Метеорология и гидрология. </w:t>
      </w:r>
      <w:r w:rsidRPr="000260F0">
        <w:rPr>
          <w:rFonts w:ascii="Times New Roman" w:hAnsi="Times New Roman"/>
          <w:color w:val="000000"/>
          <w:lang w:val="en-US"/>
        </w:rPr>
        <w:t>1990. N</w:t>
      </w:r>
      <w:r w:rsidRPr="0083160A">
        <w:rPr>
          <w:rFonts w:ascii="Times New Roman" w:hAnsi="Times New Roman"/>
          <w:color w:val="000000"/>
        </w:rPr>
        <w:t>о</w:t>
      </w:r>
      <w:r w:rsidRPr="000260F0">
        <w:rPr>
          <w:rFonts w:ascii="Times New Roman" w:hAnsi="Times New Roman"/>
          <w:color w:val="000000"/>
          <w:lang w:val="en-US"/>
        </w:rPr>
        <w:t xml:space="preserve">.1. </w:t>
      </w:r>
      <w:r w:rsidRPr="0083160A">
        <w:rPr>
          <w:rFonts w:ascii="Times New Roman" w:hAnsi="Times New Roman"/>
          <w:color w:val="000000"/>
        </w:rPr>
        <w:t>С</w:t>
      </w:r>
      <w:r w:rsidRPr="000260F0">
        <w:rPr>
          <w:rFonts w:ascii="Times New Roman" w:hAnsi="Times New Roman"/>
          <w:color w:val="000000"/>
          <w:lang w:val="en-US"/>
        </w:rPr>
        <w:t xml:space="preserve">.11-17.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p>
    <w:p w14:paraId="23688192" w14:textId="0EEC0BA2"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Арская Н.Ю., Арский А.А., Мохов И.И. Взаимосвязь полей облачности и температуры атмосферы северного полушария в годовом ходе и межгодовой изменчивости. Препринт Nо.1. М.: Институт физики атмосферы. 1990. 46 с.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7B3F7628" w14:textId="50D4166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Фролькис В.А. Определение относительного вклада климатических переменных в формирование радиационного баланса Земли // Изв. АН СССР. Физика атмосферы и океана. 1990. Т.26. Nо.3. С.261-268.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4CA4DE9B" w14:textId="1C133F5C"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Мохов И.И. Изменения климата, окружающая среда и приоритеты хозяйствования // Энергетика. Актуальные проблемы. 1990. Вып.3. С.62-69.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6BFCC6BC" w14:textId="235751EB"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Мохов И.И., Трутко Т.В. Программа по климатологии облачности и радиации (Результаты исследований за 1989 г.) // Сообщения Междувед. Геофиз. Комитета. Спец. выпуск (Апрель). 1990. С.3-5. </w:t>
      </w:r>
      <w:r w:rsidR="001F2393">
        <w:rPr>
          <w:rFonts w:ascii="Times New Roman" w:hAnsi="Times New Roman"/>
          <w:color w:val="000000"/>
        </w:rPr>
        <w:t xml:space="preserve">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p>
    <w:p w14:paraId="5B60FFC0" w14:textId="41C9022C"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Матвеев Ю.Л., Мохов И.И. Внутригодовая эволюция глобального поля облачности по спутниковым данным // Метеорология и гидрология. 1990. Nо.5. С.38-45.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3340407E" w14:textId="229FA67B" w:rsidR="00C50D98" w:rsidRPr="0083160A" w:rsidRDefault="00C50D98" w:rsidP="0083160A">
      <w:pPr>
        <w:numPr>
          <w:ilvl w:val="0"/>
          <w:numId w:val="1"/>
        </w:numPr>
        <w:spacing w:before="100" w:beforeAutospacing="1" w:after="0"/>
        <w:rPr>
          <w:rFonts w:ascii="Times New Roman" w:hAnsi="Times New Roman"/>
          <w:color w:val="000000"/>
        </w:rPr>
      </w:pPr>
      <w:proofErr w:type="spellStart"/>
      <w:r w:rsidRPr="0083160A">
        <w:rPr>
          <w:rFonts w:ascii="Times New Roman" w:hAnsi="Times New Roman"/>
          <w:color w:val="000000"/>
        </w:rPr>
        <w:t>Миагностика</w:t>
      </w:r>
      <w:proofErr w:type="spellEnd"/>
      <w:r w:rsidRPr="0083160A">
        <w:rPr>
          <w:rFonts w:ascii="Times New Roman" w:hAnsi="Times New Roman"/>
          <w:color w:val="000000"/>
        </w:rPr>
        <w:t xml:space="preserve"> зональной структуры антарктической атмосферы и ее динамики в годовом ходе / В: Метеорологические исследования в Антарктике. Л.: Гидрометеоиздат. 1990. С.150-154. </w:t>
      </w:r>
    </w:p>
    <w:p w14:paraId="42F6F026" w14:textId="4BDFEEE3"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Груздев А.Н., Мохов И.И. Особенности внутригодовой глобальной динамики общего содержания озона // Метеорология и гидрология. 1990. Nо.7. С.36-46.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1667BB7F" w14:textId="17EFE5DF" w:rsidR="00C50D98" w:rsidRPr="001F2393"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lastRenderedPageBreak/>
        <w:t xml:space="preserve">Arsky A.A., Mokhov I.I., Petukhov V.K. Study of variability characteristics evolution of the Earth's climate system in the energy-balance model / In: Climatic Change in the Historical and Instrumental Periods. Ed. by R. Brazdil. </w:t>
      </w:r>
      <w:proofErr w:type="spellStart"/>
      <w:r w:rsidRPr="001F2393">
        <w:rPr>
          <w:rFonts w:ascii="Times New Roman" w:hAnsi="Times New Roman"/>
          <w:color w:val="000000"/>
          <w:lang w:val="en-US"/>
        </w:rPr>
        <w:t>Mazaruk</w:t>
      </w:r>
      <w:proofErr w:type="spellEnd"/>
      <w:r w:rsidRPr="001F2393">
        <w:rPr>
          <w:rFonts w:ascii="Times New Roman" w:hAnsi="Times New Roman"/>
          <w:color w:val="000000"/>
          <w:lang w:val="en-US"/>
        </w:rPr>
        <w:t xml:space="preserve"> University, Brno. 1990. P.71-75. </w:t>
      </w:r>
      <w:r w:rsidR="001F2393">
        <w:rPr>
          <w:rFonts w:ascii="Times New Roman" w:hAnsi="Times New Roman"/>
          <w:color w:val="000000"/>
          <w:lang w:val="en-GB"/>
        </w:rPr>
        <w:t>Co-</w:t>
      </w:r>
      <w:proofErr w:type="spellStart"/>
      <w:r w:rsidR="001F2393">
        <w:rPr>
          <w:rFonts w:ascii="Times New Roman" w:hAnsi="Times New Roman"/>
          <w:color w:val="000000"/>
          <w:lang w:val="en-GB"/>
        </w:rPr>
        <w:t>aut</w:t>
      </w:r>
      <w:proofErr w:type="spellEnd"/>
      <w:r w:rsidR="001F2393">
        <w:rPr>
          <w:rFonts w:ascii="Times New Roman" w:hAnsi="Times New Roman"/>
          <w:color w:val="000000"/>
          <w:lang w:val="en-GB"/>
        </w:rPr>
        <w:t>.:</w:t>
      </w:r>
      <w:r w:rsidR="001F2393" w:rsidRPr="00175824">
        <w:rPr>
          <w:rFonts w:ascii="Times New Roman" w:hAnsi="Times New Roman"/>
          <w:color w:val="000000"/>
          <w:lang w:val="en-US"/>
        </w:rPr>
        <w:t xml:space="preserve"> </w:t>
      </w:r>
    </w:p>
    <w:p w14:paraId="2490BAE0" w14:textId="534047D8"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Диагноз особенностей годового хода климатических полей в атмосфере. В: Исследования вихревой динамики и энергетики атмосферы и проблема климата. Л.: Гидрометеоиздат. 1990. С.288-310. </w:t>
      </w:r>
    </w:p>
    <w:p w14:paraId="5F5DDEA4" w14:textId="149024B1"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Арский А.А., Мохов И.И., Петухов В.К. Оценка трендов изменчивости климатической системы. В: Физические аспекты теории климата. Л.: Гидрометеоиздат. 1990. С.57-72. </w:t>
      </w:r>
      <w:proofErr w:type="spellStart"/>
      <w:r w:rsidR="001F2393">
        <w:rPr>
          <w:rFonts w:ascii="Times New Roman" w:hAnsi="Times New Roman"/>
          <w:color w:val="000000"/>
        </w:rPr>
        <w:t>Соавт</w:t>
      </w:r>
      <w:proofErr w:type="spellEnd"/>
      <w:r w:rsidR="001F2393">
        <w:rPr>
          <w:rFonts w:ascii="Times New Roman" w:hAnsi="Times New Roman"/>
          <w:color w:val="000000"/>
        </w:rPr>
        <w:t>.</w:t>
      </w:r>
      <w:r w:rsidR="001F2393" w:rsidRPr="00063B5F">
        <w:rPr>
          <w:rFonts w:ascii="Times New Roman" w:hAnsi="Times New Roman"/>
          <w:color w:val="000000"/>
        </w:rPr>
        <w:t>:</w:t>
      </w:r>
      <w:r w:rsidR="001F2393">
        <w:rPr>
          <w:rFonts w:ascii="Times New Roman" w:hAnsi="Times New Roman"/>
          <w:color w:val="000000"/>
        </w:rPr>
        <w:t xml:space="preserve"> </w:t>
      </w:r>
    </w:p>
    <w:p w14:paraId="2F332D6B" w14:textId="77777777" w:rsidR="0043704F" w:rsidRPr="0083160A" w:rsidRDefault="0043704F" w:rsidP="001F2393">
      <w:pPr>
        <w:spacing w:before="100" w:beforeAutospacing="1" w:after="0"/>
        <w:jc w:val="center"/>
        <w:rPr>
          <w:rFonts w:ascii="Times New Roman" w:hAnsi="Times New Roman"/>
          <w:b/>
          <w:color w:val="000000"/>
        </w:rPr>
      </w:pPr>
      <w:r w:rsidRPr="0083160A">
        <w:rPr>
          <w:rFonts w:ascii="Times New Roman" w:hAnsi="Times New Roman"/>
          <w:b/>
          <w:color w:val="000000"/>
        </w:rPr>
        <w:t>1991</w:t>
      </w:r>
    </w:p>
    <w:p w14:paraId="596234AA" w14:textId="68ADAAB1"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Global cloudiness: Tendencies of change. In: ISPP-7 "Piero Caldirola", Controlled Active Global Experiments (CAGE). E. Sindoni and A.Y. Wong (Eds.). Societa Ialiana di Fisica, Bologna. </w:t>
      </w:r>
      <w:r w:rsidRPr="0083160A">
        <w:rPr>
          <w:rFonts w:ascii="Times New Roman" w:hAnsi="Times New Roman"/>
          <w:color w:val="000000"/>
        </w:rPr>
        <w:t xml:space="preserve">1991. P.19-37. </w:t>
      </w:r>
    </w:p>
    <w:p w14:paraId="278B52F3" w14:textId="592ECBF2"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Trends in global and polar cloudiness from satellite data / In: Role of the Polar Regions in Global Change. V. I. G. Weller, C.L. Wilson and B.A.B. Severin (Eds.). GIUAF/CGCASR, Fairbanks. 1991. P.176-182. </w:t>
      </w:r>
    </w:p>
    <w:p w14:paraId="26F9EB0D" w14:textId="68F2C541"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Ozone evolution peculiarities in the polar regions: Analysis of observational data and results of modeling / In: Role of the Polar Regions in Global Change. V. II. G. Weller, C.L. Wilson and B.A.B. Severin (Eds.). GIUAF</w:t>
      </w:r>
      <w:r w:rsidRPr="0083160A">
        <w:rPr>
          <w:rFonts w:ascii="Times New Roman" w:hAnsi="Times New Roman"/>
          <w:color w:val="000000"/>
        </w:rPr>
        <w:t>/</w:t>
      </w:r>
      <w:r w:rsidRPr="0083160A">
        <w:rPr>
          <w:rFonts w:ascii="Times New Roman" w:hAnsi="Times New Roman"/>
          <w:color w:val="000000"/>
          <w:lang w:val="en-US"/>
        </w:rPr>
        <w:t>CGCASR</w:t>
      </w:r>
      <w:r w:rsidRPr="0083160A">
        <w:rPr>
          <w:rFonts w:ascii="Times New Roman" w:hAnsi="Times New Roman"/>
          <w:color w:val="000000"/>
        </w:rPr>
        <w:t xml:space="preserve">, </w:t>
      </w:r>
      <w:r w:rsidRPr="0083160A">
        <w:rPr>
          <w:rFonts w:ascii="Times New Roman" w:hAnsi="Times New Roman"/>
          <w:color w:val="000000"/>
          <w:lang w:val="en-US"/>
        </w:rPr>
        <w:t>Fairbanks</w:t>
      </w:r>
      <w:r w:rsidRPr="0083160A">
        <w:rPr>
          <w:rFonts w:ascii="Times New Roman" w:hAnsi="Times New Roman"/>
          <w:color w:val="000000"/>
        </w:rPr>
        <w:t xml:space="preserve">. 1991. P.736-740. </w:t>
      </w:r>
    </w:p>
    <w:p w14:paraId="5CBB2318"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Гулев С.К., Зверяев И.И., Мохов И.И. Вертикальный температурный градиент в тропосфере в зависимости от приповерхностного температурного режима // Изв. АН СССР. Физика атмосферы и океана. 1991. Т.27. Nо.4. С.419-430. </w:t>
      </w:r>
    </w:p>
    <w:p w14:paraId="123E339A" w14:textId="6D7F5122"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Gruzdev A.N., Karol I.L., Kudryavtsev A.P., Mokhov I.I., Sitnov S.A. Peculiarities of polar ozone annual course: analysis of satellite and ozonesonde data and model results// Norsk Geologisk Tidsskrift. </w:t>
      </w:r>
      <w:r w:rsidRPr="0083160A">
        <w:rPr>
          <w:rFonts w:ascii="Times New Roman" w:hAnsi="Times New Roman"/>
          <w:color w:val="000000"/>
        </w:rPr>
        <w:t xml:space="preserve">1991. V.71. P.183-187. </w:t>
      </w:r>
      <w:r w:rsidR="001F2393">
        <w:rPr>
          <w:rFonts w:ascii="Times New Roman" w:hAnsi="Times New Roman"/>
          <w:color w:val="000000"/>
          <w:lang w:val="en-GB"/>
        </w:rPr>
        <w:t>Co-</w:t>
      </w:r>
      <w:proofErr w:type="spellStart"/>
      <w:r w:rsidR="001F2393">
        <w:rPr>
          <w:rFonts w:ascii="Times New Roman" w:hAnsi="Times New Roman"/>
          <w:color w:val="000000"/>
          <w:lang w:val="en-GB"/>
        </w:rPr>
        <w:t>aut</w:t>
      </w:r>
      <w:proofErr w:type="spellEnd"/>
      <w:r w:rsidR="001F2393">
        <w:rPr>
          <w:rFonts w:ascii="Times New Roman" w:hAnsi="Times New Roman"/>
          <w:color w:val="000000"/>
          <w:lang w:val="en-GB"/>
        </w:rPr>
        <w:t>.:</w:t>
      </w:r>
      <w:r w:rsidR="001F2393">
        <w:rPr>
          <w:rFonts w:ascii="Times New Roman" w:hAnsi="Times New Roman"/>
          <w:color w:val="000000"/>
        </w:rPr>
        <w:t xml:space="preserve"> </w:t>
      </w:r>
    </w:p>
    <w:p w14:paraId="774E534A"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Сравнение глобальных полей облачности по спутниковым и наземным данным и в моделях общей циркуляции. Сообщения Междувед. Геофиз. Комитета. Спец. выпуск (Апрель). 1991. С.11-12. </w:t>
      </w:r>
    </w:p>
    <w:p w14:paraId="12DE2E81"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Результаты исследований по СПКОР за 1990 г. // Сообщения Междувед. Геофиз. Комитета. Спец. выпуск (Апрель). 1991. С.10-11. </w:t>
      </w:r>
    </w:p>
    <w:p w14:paraId="70AABEA3" w14:textId="77777777" w:rsidR="0043704F" w:rsidRPr="001B2FB9"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Хргиан А.Х., Мохов И.И. Тренды'90. Компендиум данных о глобальных изменениях / Под ред. Бодена Т.А., Канцирюка П., Фарелла М.П. (Окриджская Национальная Лаборатория. Окридж, Теннесси, США, 1990, 257 с.) // Изв. АН СССР. Физика атмосферы и океана. 1991. Т.27. Nо.8. С.892-895. </w:t>
      </w:r>
    </w:p>
    <w:p w14:paraId="616060C2"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1992</w:t>
      </w:r>
    </w:p>
    <w:p w14:paraId="496CE1E5" w14:textId="3C2DDC2A" w:rsidR="00C50D98" w:rsidRPr="00072C56"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Мохов И.И., Мохов О.И., Петухов В.К., Хайруллин Р.Р. Влияние глобальных климатических изменений на вихревую активность в атмосфере // Изв. РАН. Физика</w:t>
      </w:r>
      <w:r w:rsidRPr="00072C56">
        <w:rPr>
          <w:rFonts w:ascii="Times New Roman" w:hAnsi="Times New Roman"/>
          <w:color w:val="000000"/>
          <w:lang w:val="en-US"/>
        </w:rPr>
        <w:t xml:space="preserve"> </w:t>
      </w:r>
      <w:r w:rsidRPr="0083160A">
        <w:rPr>
          <w:rFonts w:ascii="Times New Roman" w:hAnsi="Times New Roman"/>
          <w:color w:val="000000"/>
        </w:rPr>
        <w:t>атмосферы</w:t>
      </w:r>
      <w:r w:rsidRPr="00072C56">
        <w:rPr>
          <w:rFonts w:ascii="Times New Roman" w:hAnsi="Times New Roman"/>
          <w:color w:val="000000"/>
          <w:lang w:val="en-US"/>
        </w:rPr>
        <w:t xml:space="preserve"> </w:t>
      </w:r>
      <w:r w:rsidRPr="0083160A">
        <w:rPr>
          <w:rFonts w:ascii="Times New Roman" w:hAnsi="Times New Roman"/>
          <w:color w:val="000000"/>
        </w:rPr>
        <w:t>и</w:t>
      </w:r>
      <w:r w:rsidRPr="00072C56">
        <w:rPr>
          <w:rFonts w:ascii="Times New Roman" w:hAnsi="Times New Roman"/>
          <w:color w:val="000000"/>
          <w:lang w:val="en-US"/>
        </w:rPr>
        <w:t xml:space="preserve"> </w:t>
      </w:r>
      <w:r w:rsidRPr="0083160A">
        <w:rPr>
          <w:rFonts w:ascii="Times New Roman" w:hAnsi="Times New Roman"/>
          <w:color w:val="000000"/>
        </w:rPr>
        <w:t>океана</w:t>
      </w:r>
      <w:r w:rsidRPr="00072C56">
        <w:rPr>
          <w:rFonts w:ascii="Times New Roman" w:hAnsi="Times New Roman"/>
          <w:color w:val="000000"/>
          <w:lang w:val="en-US"/>
        </w:rPr>
        <w:t xml:space="preserve">. 1992. </w:t>
      </w:r>
      <w:r w:rsidRPr="0083160A">
        <w:rPr>
          <w:rFonts w:ascii="Times New Roman" w:hAnsi="Times New Roman"/>
          <w:color w:val="000000"/>
        </w:rPr>
        <w:t>Т</w:t>
      </w:r>
      <w:r w:rsidRPr="00072C56">
        <w:rPr>
          <w:rFonts w:ascii="Times New Roman" w:hAnsi="Times New Roman"/>
          <w:color w:val="000000"/>
          <w:lang w:val="en-US"/>
        </w:rPr>
        <w:t>.28. N</w:t>
      </w:r>
      <w:r w:rsidRPr="0083160A">
        <w:rPr>
          <w:rFonts w:ascii="Times New Roman" w:hAnsi="Times New Roman"/>
          <w:color w:val="000000"/>
        </w:rPr>
        <w:t>о</w:t>
      </w:r>
      <w:r w:rsidRPr="00072C56">
        <w:rPr>
          <w:rFonts w:ascii="Times New Roman" w:hAnsi="Times New Roman"/>
          <w:color w:val="000000"/>
          <w:lang w:val="en-US"/>
        </w:rPr>
        <w:t xml:space="preserve">.1. </w:t>
      </w:r>
      <w:r w:rsidRPr="0083160A">
        <w:rPr>
          <w:rFonts w:ascii="Times New Roman" w:hAnsi="Times New Roman"/>
          <w:color w:val="000000"/>
        </w:rPr>
        <w:t>С</w:t>
      </w:r>
      <w:r w:rsidRPr="00072C56">
        <w:rPr>
          <w:rFonts w:ascii="Times New Roman" w:hAnsi="Times New Roman"/>
          <w:color w:val="000000"/>
          <w:lang w:val="en-US"/>
        </w:rPr>
        <w:t xml:space="preserve">.11-26. </w:t>
      </w:r>
      <w:r w:rsidR="00072C56" w:rsidRPr="00072C56">
        <w:rPr>
          <w:rFonts w:ascii="Times New Roman" w:hAnsi="Times New Roman"/>
          <w:color w:val="000000"/>
          <w:lang w:val="en-US"/>
        </w:rPr>
        <w:t>(</w:t>
      </w:r>
      <w:r w:rsidR="00072C56">
        <w:rPr>
          <w:rFonts w:ascii="Times New Roman" w:hAnsi="Times New Roman"/>
          <w:color w:val="000000"/>
          <w:lang w:val="en-GB"/>
        </w:rPr>
        <w:t>Effect of global climatic changes on the cyclonic activity in the atmosphere // Izvestiya, Atmos. Oceanic Phys. 1992. V.28. No. 1. P. 7-18.</w:t>
      </w:r>
      <w:r w:rsidR="00072C56" w:rsidRPr="00072C56">
        <w:rPr>
          <w:rFonts w:ascii="Times New Roman" w:hAnsi="Times New Roman"/>
          <w:color w:val="000000"/>
          <w:lang w:val="en-US"/>
        </w:rPr>
        <w:t>)</w:t>
      </w:r>
    </w:p>
    <w:p w14:paraId="7122EBD9"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Мохов О.И., Петухов В.К., Хайруллин Р.Р. О влиянии облачности на вихревую активность атмосферы при изменениях климата // Метеорология и гидрология. 1992. Nо.1. С.5-11. </w:t>
      </w:r>
    </w:p>
    <w:p w14:paraId="63BEE5FB"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Мануйлова Н.И., Мохов И.И., Петухов В.К. Оценка влияния характеристик гидрологического цикла на чувствительность глобального климата к антропогенным воздействиям // Метеорология и гидрология. 1992. Nо.8. С.44-51. </w:t>
      </w:r>
    </w:p>
    <w:p w14:paraId="2D89BBA8"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Груздев А.Н., Мохов И.И. Квазидвухлетняя цикличность в глобальном поле общего содержания озона по данным наземных наблюдений // Изв. РАН. Физика атмосферы и океана. 1992. Т.28. Nо.5. С.475-486. </w:t>
      </w:r>
    </w:p>
    <w:p w14:paraId="17F0DDF9"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Глобальное поле осадков: тенденции изменения. М.: Институт физики атмосферы РАН. 1992. 31 с. </w:t>
      </w:r>
    </w:p>
    <w:p w14:paraId="0E8046F1" w14:textId="046208DC" w:rsidR="00C50D98"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Gruzdev A.N., Mokhov I.I. A global analysis of total ozone quasi-biennial oscillation. In: Intern. Symp. on Middle Atmosphere Science, Kyoto, Japan. Extended abstracts. </w:t>
      </w:r>
      <w:r w:rsidRPr="0083160A">
        <w:rPr>
          <w:rFonts w:ascii="Times New Roman" w:hAnsi="Times New Roman"/>
          <w:color w:val="000000"/>
        </w:rPr>
        <w:t xml:space="preserve">1992. P.176-177. </w:t>
      </w:r>
      <w:r w:rsidR="001F2393">
        <w:rPr>
          <w:rFonts w:ascii="Times New Roman" w:hAnsi="Times New Roman"/>
          <w:color w:val="000000"/>
          <w:lang w:val="en-GB"/>
        </w:rPr>
        <w:t>Co-</w:t>
      </w:r>
      <w:proofErr w:type="spellStart"/>
      <w:r w:rsidR="001F2393">
        <w:rPr>
          <w:rFonts w:ascii="Times New Roman" w:hAnsi="Times New Roman"/>
          <w:color w:val="000000"/>
          <w:lang w:val="en-GB"/>
        </w:rPr>
        <w:t>aut</w:t>
      </w:r>
      <w:proofErr w:type="spellEnd"/>
      <w:r w:rsidR="001F2393">
        <w:rPr>
          <w:rFonts w:ascii="Times New Roman" w:hAnsi="Times New Roman"/>
          <w:color w:val="000000"/>
          <w:lang w:val="en-GB"/>
        </w:rPr>
        <w:t>.:</w:t>
      </w:r>
      <w:r w:rsidR="001F2393">
        <w:rPr>
          <w:rFonts w:ascii="Times New Roman" w:hAnsi="Times New Roman"/>
          <w:color w:val="000000"/>
        </w:rPr>
        <w:t xml:space="preserve"> </w:t>
      </w:r>
    </w:p>
    <w:p w14:paraId="3CC2BC50" w14:textId="73E1A9DF" w:rsidR="00464283" w:rsidRPr="00DD16B3" w:rsidRDefault="00E411A3" w:rsidP="0083160A">
      <w:pPr>
        <w:numPr>
          <w:ilvl w:val="0"/>
          <w:numId w:val="1"/>
        </w:numPr>
        <w:spacing w:before="100" w:beforeAutospacing="1" w:after="0"/>
        <w:rPr>
          <w:rFonts w:ascii="Times New Roman" w:hAnsi="Times New Roman"/>
          <w:color w:val="000000"/>
          <w:lang w:val="en-US"/>
        </w:rPr>
      </w:pPr>
      <w:r>
        <w:rPr>
          <w:rFonts w:ascii="Times New Roman" w:hAnsi="Times New Roman"/>
          <w:color w:val="000000"/>
          <w:lang w:val="en-GB"/>
        </w:rPr>
        <w:t xml:space="preserve">Results of the SPCCR </w:t>
      </w:r>
      <w:r w:rsidR="00DD16B3">
        <w:rPr>
          <w:rFonts w:ascii="Times New Roman" w:hAnsi="Times New Roman"/>
          <w:color w:val="000000"/>
          <w:lang w:val="en-GB"/>
        </w:rPr>
        <w:t xml:space="preserve">Investigations in 1990-91 </w:t>
      </w:r>
      <w:r w:rsidR="00464283">
        <w:rPr>
          <w:rFonts w:ascii="Times New Roman" w:hAnsi="Times New Roman"/>
          <w:color w:val="000000"/>
          <w:lang w:val="en-GB"/>
        </w:rPr>
        <w:t xml:space="preserve">/ In: Report of the USSR National Committee for the World Climate Research Program. </w:t>
      </w:r>
      <w:r w:rsidR="00DD16B3">
        <w:rPr>
          <w:rFonts w:ascii="Times New Roman" w:hAnsi="Times New Roman"/>
          <w:color w:val="000000"/>
          <w:lang w:val="en-GB"/>
        </w:rPr>
        <w:t xml:space="preserve">The Soviet Program of Climatology of Cloudiness and Radiation (SPCCR). </w:t>
      </w:r>
      <w:r>
        <w:rPr>
          <w:rFonts w:ascii="Times New Roman" w:hAnsi="Times New Roman"/>
          <w:color w:val="000000"/>
          <w:lang w:val="en-GB"/>
        </w:rPr>
        <w:t xml:space="preserve">Academy of Sciences of the USSR, Soviet Geophysical Committee. Moscow. 1992. P. </w:t>
      </w:r>
      <w:r w:rsidR="00DD16B3">
        <w:rPr>
          <w:rFonts w:ascii="Times New Roman" w:hAnsi="Times New Roman"/>
          <w:color w:val="000000"/>
          <w:lang w:val="en-GB"/>
        </w:rPr>
        <w:t xml:space="preserve">27-31. </w:t>
      </w:r>
    </w:p>
    <w:p w14:paraId="722871ED" w14:textId="4E5362C4" w:rsidR="00DD16B3" w:rsidRPr="00DD16B3" w:rsidRDefault="00DD16B3" w:rsidP="00DD16B3">
      <w:pPr>
        <w:numPr>
          <w:ilvl w:val="0"/>
          <w:numId w:val="1"/>
        </w:numPr>
        <w:spacing w:before="100" w:beforeAutospacing="1" w:after="0"/>
        <w:rPr>
          <w:rFonts w:ascii="Times New Roman" w:hAnsi="Times New Roman"/>
          <w:color w:val="000000"/>
          <w:lang w:val="en-US"/>
        </w:rPr>
      </w:pPr>
      <w:r>
        <w:rPr>
          <w:rFonts w:ascii="Times New Roman" w:hAnsi="Times New Roman"/>
          <w:color w:val="000000"/>
          <w:lang w:val="en-GB"/>
        </w:rPr>
        <w:t xml:space="preserve">Mokhov I.I. Intercomparison of satellite observations, ground-based data and GCM results </w:t>
      </w:r>
      <w:r w:rsidR="001C0958">
        <w:rPr>
          <w:rFonts w:ascii="Times New Roman" w:hAnsi="Times New Roman"/>
          <w:color w:val="000000"/>
          <w:lang w:val="en-GB"/>
        </w:rPr>
        <w:t>for global cloudiness</w:t>
      </w:r>
      <w:r>
        <w:rPr>
          <w:rFonts w:ascii="Times New Roman" w:hAnsi="Times New Roman"/>
          <w:color w:val="000000"/>
          <w:lang w:val="en-GB"/>
        </w:rPr>
        <w:t xml:space="preserve"> / In: Report of the USSR National Committee for the World Climate Research Program. The Soviet Program of Climatology of Cloudiness and Radiation (SPCCR). Academy of Sciences of the USSR, Soviet Geophysical Committee. Moscow. 1992. P. 32-36. </w:t>
      </w:r>
    </w:p>
    <w:p w14:paraId="6A2E48D7"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lastRenderedPageBreak/>
        <w:t>1993</w:t>
      </w:r>
    </w:p>
    <w:p w14:paraId="0CAD5047" w14:textId="77777777" w:rsidR="00C50D98" w:rsidRPr="0083160A" w:rsidRDefault="00C50D98" w:rsidP="0083160A">
      <w:pPr>
        <w:numPr>
          <w:ilvl w:val="0"/>
          <w:numId w:val="1"/>
        </w:numPr>
        <w:spacing w:before="100" w:beforeAutospacing="1" w:after="0"/>
        <w:rPr>
          <w:rFonts w:ascii="Times New Roman" w:hAnsi="Times New Roman"/>
          <w:color w:val="000000"/>
        </w:rPr>
      </w:pPr>
      <w:bookmarkStart w:id="13" w:name="_Hlk116029340"/>
      <w:r w:rsidRPr="0083160A">
        <w:rPr>
          <w:rFonts w:ascii="Times New Roman" w:hAnsi="Times New Roman"/>
          <w:color w:val="000000"/>
        </w:rPr>
        <w:t>Мохов И.И. Диагностика структуры климатической системы.</w:t>
      </w:r>
      <w:r w:rsidR="00E43B6E">
        <w:rPr>
          <w:rFonts w:ascii="Times New Roman" w:hAnsi="Times New Roman"/>
          <w:color w:val="000000"/>
        </w:rPr>
        <w:t xml:space="preserve"> СПб: Гидрометеоиздат. 1993. 27</w:t>
      </w:r>
      <w:r w:rsidR="00E43B6E">
        <w:rPr>
          <w:rFonts w:ascii="Times New Roman" w:hAnsi="Times New Roman"/>
          <w:color w:val="000000"/>
          <w:lang w:val="en-US"/>
        </w:rPr>
        <w:t>1</w:t>
      </w:r>
      <w:r w:rsidRPr="0083160A">
        <w:rPr>
          <w:rFonts w:ascii="Times New Roman" w:hAnsi="Times New Roman"/>
          <w:color w:val="000000"/>
        </w:rPr>
        <w:t xml:space="preserve"> с.</w:t>
      </w:r>
    </w:p>
    <w:bookmarkEnd w:id="13"/>
    <w:p w14:paraId="6FED640B"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Gruzdev A.N., Elokhov A.S., Makarov O.V., Mokhov I.I. Some recent results of Russian measurements of surface ozone in Antarctica. A meteorological interpretation // Tellus. 1993. V.45B. No.2. P.99-105. </w:t>
      </w:r>
    </w:p>
    <w:p w14:paraId="0123F94E"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Мохов</w:t>
      </w:r>
      <w:r w:rsidRPr="0083160A">
        <w:rPr>
          <w:rFonts w:ascii="Times New Roman" w:hAnsi="Times New Roman"/>
          <w:color w:val="000000"/>
          <w:lang w:val="en-US"/>
        </w:rPr>
        <w:t xml:space="preserve"> </w:t>
      </w:r>
      <w:r w:rsidRPr="0083160A">
        <w:rPr>
          <w:rFonts w:ascii="Times New Roman" w:hAnsi="Times New Roman"/>
          <w:color w:val="000000"/>
        </w:rPr>
        <w:t>И</w:t>
      </w:r>
      <w:r w:rsidRPr="0083160A">
        <w:rPr>
          <w:rFonts w:ascii="Times New Roman" w:hAnsi="Times New Roman"/>
          <w:color w:val="000000"/>
          <w:lang w:val="en-US"/>
        </w:rPr>
        <w:t>.</w:t>
      </w:r>
      <w:r w:rsidRPr="0083160A">
        <w:rPr>
          <w:rFonts w:ascii="Times New Roman" w:hAnsi="Times New Roman"/>
          <w:color w:val="000000"/>
        </w:rPr>
        <w:t>И</w:t>
      </w:r>
      <w:r w:rsidRPr="0083160A">
        <w:rPr>
          <w:rFonts w:ascii="Times New Roman" w:hAnsi="Times New Roman"/>
          <w:color w:val="000000"/>
          <w:lang w:val="en-US"/>
        </w:rPr>
        <w:t xml:space="preserve">., </w:t>
      </w:r>
      <w:r w:rsidRPr="0083160A">
        <w:rPr>
          <w:rFonts w:ascii="Times New Roman" w:hAnsi="Times New Roman"/>
          <w:color w:val="000000"/>
        </w:rPr>
        <w:t>Гряник</w:t>
      </w:r>
      <w:r w:rsidRPr="0083160A">
        <w:rPr>
          <w:rFonts w:ascii="Times New Roman" w:hAnsi="Times New Roman"/>
          <w:color w:val="000000"/>
          <w:lang w:val="en-US"/>
        </w:rPr>
        <w:t xml:space="preserve"> </w:t>
      </w:r>
      <w:r w:rsidRPr="0083160A">
        <w:rPr>
          <w:rFonts w:ascii="Times New Roman" w:hAnsi="Times New Roman"/>
          <w:color w:val="000000"/>
        </w:rPr>
        <w:t>В</w:t>
      </w:r>
      <w:r w:rsidRPr="0083160A">
        <w:rPr>
          <w:rFonts w:ascii="Times New Roman" w:hAnsi="Times New Roman"/>
          <w:color w:val="000000"/>
          <w:lang w:val="en-US"/>
        </w:rPr>
        <w:t>.</w:t>
      </w:r>
      <w:r w:rsidRPr="0083160A">
        <w:rPr>
          <w:rFonts w:ascii="Times New Roman" w:hAnsi="Times New Roman"/>
          <w:color w:val="000000"/>
        </w:rPr>
        <w:t>М</w:t>
      </w:r>
      <w:r w:rsidRPr="0083160A">
        <w:rPr>
          <w:rFonts w:ascii="Times New Roman" w:hAnsi="Times New Roman"/>
          <w:color w:val="000000"/>
          <w:lang w:val="en-US"/>
        </w:rPr>
        <w:t xml:space="preserve">., </w:t>
      </w:r>
      <w:r w:rsidRPr="0083160A">
        <w:rPr>
          <w:rFonts w:ascii="Times New Roman" w:hAnsi="Times New Roman"/>
          <w:color w:val="000000"/>
        </w:rPr>
        <w:t>Доронина</w:t>
      </w:r>
      <w:r w:rsidRPr="0083160A">
        <w:rPr>
          <w:rFonts w:ascii="Times New Roman" w:hAnsi="Times New Roman"/>
          <w:color w:val="000000"/>
          <w:lang w:val="en-US"/>
        </w:rPr>
        <w:t xml:space="preserve"> </w:t>
      </w:r>
      <w:r w:rsidRPr="0083160A">
        <w:rPr>
          <w:rFonts w:ascii="Times New Roman" w:hAnsi="Times New Roman"/>
          <w:color w:val="000000"/>
        </w:rPr>
        <w:t>Т</w:t>
      </w:r>
      <w:r w:rsidRPr="0083160A">
        <w:rPr>
          <w:rFonts w:ascii="Times New Roman" w:hAnsi="Times New Roman"/>
          <w:color w:val="000000"/>
          <w:lang w:val="en-US"/>
        </w:rPr>
        <w:t>.</w:t>
      </w:r>
      <w:r w:rsidRPr="0083160A">
        <w:rPr>
          <w:rFonts w:ascii="Times New Roman" w:hAnsi="Times New Roman"/>
          <w:color w:val="000000"/>
        </w:rPr>
        <w:t>Н</w:t>
      </w:r>
      <w:r w:rsidRPr="0083160A">
        <w:rPr>
          <w:rFonts w:ascii="Times New Roman" w:hAnsi="Times New Roman"/>
          <w:color w:val="000000"/>
          <w:lang w:val="en-US"/>
        </w:rPr>
        <w:t xml:space="preserve">., </w:t>
      </w:r>
      <w:r w:rsidRPr="0083160A">
        <w:rPr>
          <w:rFonts w:ascii="Times New Roman" w:hAnsi="Times New Roman"/>
          <w:color w:val="000000"/>
        </w:rPr>
        <w:t>Лагун</w:t>
      </w:r>
      <w:r w:rsidRPr="0083160A">
        <w:rPr>
          <w:rFonts w:ascii="Times New Roman" w:hAnsi="Times New Roman"/>
          <w:color w:val="000000"/>
          <w:lang w:val="en-US"/>
        </w:rPr>
        <w:t xml:space="preserve"> </w:t>
      </w:r>
      <w:r w:rsidRPr="0083160A">
        <w:rPr>
          <w:rFonts w:ascii="Times New Roman" w:hAnsi="Times New Roman"/>
          <w:color w:val="000000"/>
        </w:rPr>
        <w:t>В</w:t>
      </w:r>
      <w:r w:rsidRPr="0083160A">
        <w:rPr>
          <w:rFonts w:ascii="Times New Roman" w:hAnsi="Times New Roman"/>
          <w:color w:val="000000"/>
          <w:lang w:val="en-US"/>
        </w:rPr>
        <w:t>.</w:t>
      </w:r>
      <w:r w:rsidRPr="0083160A">
        <w:rPr>
          <w:rFonts w:ascii="Times New Roman" w:hAnsi="Times New Roman"/>
          <w:color w:val="000000"/>
        </w:rPr>
        <w:t>Е</w:t>
      </w:r>
      <w:r w:rsidRPr="0083160A">
        <w:rPr>
          <w:rFonts w:ascii="Times New Roman" w:hAnsi="Times New Roman"/>
          <w:color w:val="000000"/>
          <w:lang w:val="en-US"/>
        </w:rPr>
        <w:t xml:space="preserve">., </w:t>
      </w:r>
      <w:r w:rsidRPr="0083160A">
        <w:rPr>
          <w:rFonts w:ascii="Times New Roman" w:hAnsi="Times New Roman"/>
          <w:color w:val="000000"/>
        </w:rPr>
        <w:t>Мохов</w:t>
      </w:r>
      <w:r w:rsidRPr="0083160A">
        <w:rPr>
          <w:rFonts w:ascii="Times New Roman" w:hAnsi="Times New Roman"/>
          <w:color w:val="000000"/>
          <w:lang w:val="en-US"/>
        </w:rPr>
        <w:t xml:space="preserve"> </w:t>
      </w:r>
      <w:r w:rsidRPr="0083160A">
        <w:rPr>
          <w:rFonts w:ascii="Times New Roman" w:hAnsi="Times New Roman"/>
          <w:color w:val="000000"/>
        </w:rPr>
        <w:t>О</w:t>
      </w:r>
      <w:r w:rsidRPr="0083160A">
        <w:rPr>
          <w:rFonts w:ascii="Times New Roman" w:hAnsi="Times New Roman"/>
          <w:color w:val="000000"/>
          <w:lang w:val="en-US"/>
        </w:rPr>
        <w:t>.</w:t>
      </w:r>
      <w:r w:rsidRPr="0083160A">
        <w:rPr>
          <w:rFonts w:ascii="Times New Roman" w:hAnsi="Times New Roman"/>
          <w:color w:val="000000"/>
        </w:rPr>
        <w:t>И</w:t>
      </w:r>
      <w:r w:rsidRPr="0083160A">
        <w:rPr>
          <w:rFonts w:ascii="Times New Roman" w:hAnsi="Times New Roman"/>
          <w:color w:val="000000"/>
          <w:lang w:val="en-US"/>
        </w:rPr>
        <w:t>.,</w:t>
      </w:r>
      <w:r w:rsidR="004909F1" w:rsidRPr="0083160A">
        <w:rPr>
          <w:rFonts w:ascii="Times New Roman" w:hAnsi="Times New Roman"/>
          <w:color w:val="000000"/>
          <w:lang w:val="en-US"/>
        </w:rPr>
        <w:t xml:space="preserve"> </w:t>
      </w:r>
      <w:r w:rsidRPr="0083160A">
        <w:rPr>
          <w:rFonts w:ascii="Times New Roman" w:hAnsi="Times New Roman"/>
          <w:color w:val="000000"/>
        </w:rPr>
        <w:t>Наумов</w:t>
      </w:r>
      <w:r w:rsidRPr="0083160A">
        <w:rPr>
          <w:rFonts w:ascii="Times New Roman" w:hAnsi="Times New Roman"/>
          <w:color w:val="000000"/>
          <w:lang w:val="en-US"/>
        </w:rPr>
        <w:t xml:space="preserve"> </w:t>
      </w:r>
      <w:r w:rsidRPr="0083160A">
        <w:rPr>
          <w:rFonts w:ascii="Times New Roman" w:hAnsi="Times New Roman"/>
          <w:color w:val="000000"/>
        </w:rPr>
        <w:t>Э</w:t>
      </w:r>
      <w:r w:rsidRPr="0083160A">
        <w:rPr>
          <w:rFonts w:ascii="Times New Roman" w:hAnsi="Times New Roman"/>
          <w:color w:val="000000"/>
          <w:lang w:val="en-US"/>
        </w:rPr>
        <w:t>.</w:t>
      </w:r>
      <w:r w:rsidRPr="0083160A">
        <w:rPr>
          <w:rFonts w:ascii="Times New Roman" w:hAnsi="Times New Roman"/>
          <w:color w:val="000000"/>
        </w:rPr>
        <w:t>П</w:t>
      </w:r>
      <w:r w:rsidRPr="0083160A">
        <w:rPr>
          <w:rFonts w:ascii="Times New Roman" w:hAnsi="Times New Roman"/>
          <w:color w:val="000000"/>
          <w:lang w:val="en-US"/>
        </w:rPr>
        <w:t xml:space="preserve">., </w:t>
      </w:r>
      <w:r w:rsidRPr="0083160A">
        <w:rPr>
          <w:rFonts w:ascii="Times New Roman" w:hAnsi="Times New Roman"/>
          <w:color w:val="000000"/>
        </w:rPr>
        <w:t>Петухов</w:t>
      </w:r>
      <w:r w:rsidRPr="0083160A">
        <w:rPr>
          <w:rFonts w:ascii="Times New Roman" w:hAnsi="Times New Roman"/>
          <w:color w:val="000000"/>
          <w:lang w:val="en-US"/>
        </w:rPr>
        <w:t xml:space="preserve"> </w:t>
      </w:r>
      <w:r w:rsidRPr="0083160A">
        <w:rPr>
          <w:rFonts w:ascii="Times New Roman" w:hAnsi="Times New Roman"/>
          <w:color w:val="000000"/>
        </w:rPr>
        <w:t>В</w:t>
      </w:r>
      <w:r w:rsidRPr="0083160A">
        <w:rPr>
          <w:rFonts w:ascii="Times New Roman" w:hAnsi="Times New Roman"/>
          <w:color w:val="000000"/>
          <w:lang w:val="en-US"/>
        </w:rPr>
        <w:t>.</w:t>
      </w:r>
      <w:r w:rsidRPr="0083160A">
        <w:rPr>
          <w:rFonts w:ascii="Times New Roman" w:hAnsi="Times New Roman"/>
          <w:color w:val="000000"/>
        </w:rPr>
        <w:t>К</w:t>
      </w:r>
      <w:r w:rsidRPr="0083160A">
        <w:rPr>
          <w:rFonts w:ascii="Times New Roman" w:hAnsi="Times New Roman"/>
          <w:color w:val="000000"/>
          <w:lang w:val="en-US"/>
        </w:rPr>
        <w:t xml:space="preserve">., </w:t>
      </w:r>
      <w:r w:rsidRPr="0083160A">
        <w:rPr>
          <w:rFonts w:ascii="Times New Roman" w:hAnsi="Times New Roman"/>
          <w:color w:val="000000"/>
        </w:rPr>
        <w:t>Тевс</w:t>
      </w:r>
      <w:r w:rsidRPr="0083160A">
        <w:rPr>
          <w:rFonts w:ascii="Times New Roman" w:hAnsi="Times New Roman"/>
          <w:color w:val="000000"/>
          <w:lang w:val="en-US"/>
        </w:rPr>
        <w:t xml:space="preserve"> </w:t>
      </w:r>
      <w:r w:rsidRPr="0083160A">
        <w:rPr>
          <w:rFonts w:ascii="Times New Roman" w:hAnsi="Times New Roman"/>
          <w:color w:val="000000"/>
        </w:rPr>
        <w:t>М</w:t>
      </w:r>
      <w:r w:rsidRPr="0083160A">
        <w:rPr>
          <w:rFonts w:ascii="Times New Roman" w:hAnsi="Times New Roman"/>
          <w:color w:val="000000"/>
          <w:lang w:val="en-US"/>
        </w:rPr>
        <w:t>.</w:t>
      </w:r>
      <w:r w:rsidRPr="0083160A">
        <w:rPr>
          <w:rFonts w:ascii="Times New Roman" w:hAnsi="Times New Roman"/>
          <w:color w:val="000000"/>
        </w:rPr>
        <w:t>В</w:t>
      </w:r>
      <w:r w:rsidRPr="0083160A">
        <w:rPr>
          <w:rFonts w:ascii="Times New Roman" w:hAnsi="Times New Roman"/>
          <w:color w:val="000000"/>
          <w:lang w:val="en-US"/>
        </w:rPr>
        <w:t xml:space="preserve">., </w:t>
      </w:r>
      <w:r w:rsidRPr="0083160A">
        <w:rPr>
          <w:rFonts w:ascii="Times New Roman" w:hAnsi="Times New Roman"/>
          <w:color w:val="000000"/>
        </w:rPr>
        <w:t>Хайруллин</w:t>
      </w:r>
      <w:r w:rsidRPr="0083160A">
        <w:rPr>
          <w:rFonts w:ascii="Times New Roman" w:hAnsi="Times New Roman"/>
          <w:color w:val="000000"/>
          <w:lang w:val="en-US"/>
        </w:rPr>
        <w:t xml:space="preserve"> </w:t>
      </w:r>
      <w:r w:rsidRPr="0083160A">
        <w:rPr>
          <w:rFonts w:ascii="Times New Roman" w:hAnsi="Times New Roman"/>
          <w:color w:val="000000"/>
        </w:rPr>
        <w:t>Р</w:t>
      </w:r>
      <w:r w:rsidRPr="0083160A">
        <w:rPr>
          <w:rFonts w:ascii="Times New Roman" w:hAnsi="Times New Roman"/>
          <w:color w:val="000000"/>
          <w:lang w:val="en-US"/>
        </w:rPr>
        <w:t>.</w:t>
      </w:r>
      <w:r w:rsidRPr="0083160A">
        <w:rPr>
          <w:rFonts w:ascii="Times New Roman" w:hAnsi="Times New Roman"/>
          <w:color w:val="000000"/>
        </w:rPr>
        <w:t>Р</w:t>
      </w:r>
      <w:r w:rsidRPr="0083160A">
        <w:rPr>
          <w:rFonts w:ascii="Times New Roman" w:hAnsi="Times New Roman"/>
          <w:color w:val="000000"/>
          <w:lang w:val="en-US"/>
        </w:rPr>
        <w:t xml:space="preserve">. </w:t>
      </w:r>
      <w:r w:rsidRPr="0083160A">
        <w:rPr>
          <w:rFonts w:ascii="Times New Roman" w:hAnsi="Times New Roman"/>
          <w:color w:val="000000"/>
        </w:rPr>
        <w:t>Вихревая</w:t>
      </w:r>
      <w:r w:rsidRPr="0083160A">
        <w:rPr>
          <w:rFonts w:ascii="Times New Roman" w:hAnsi="Times New Roman"/>
          <w:color w:val="000000"/>
          <w:lang w:val="en-US"/>
        </w:rPr>
        <w:t xml:space="preserve"> </w:t>
      </w:r>
      <w:r w:rsidRPr="0083160A">
        <w:rPr>
          <w:rFonts w:ascii="Times New Roman" w:hAnsi="Times New Roman"/>
          <w:color w:val="000000"/>
        </w:rPr>
        <w:t>активность</w:t>
      </w:r>
      <w:r w:rsidRPr="0083160A">
        <w:rPr>
          <w:rFonts w:ascii="Times New Roman" w:hAnsi="Times New Roman"/>
          <w:color w:val="000000"/>
          <w:lang w:val="en-US"/>
        </w:rPr>
        <w:t xml:space="preserve"> </w:t>
      </w:r>
      <w:r w:rsidRPr="0083160A">
        <w:rPr>
          <w:rFonts w:ascii="Times New Roman" w:hAnsi="Times New Roman"/>
          <w:color w:val="000000"/>
        </w:rPr>
        <w:t>в</w:t>
      </w:r>
      <w:r w:rsidRPr="0083160A">
        <w:rPr>
          <w:rFonts w:ascii="Times New Roman" w:hAnsi="Times New Roman"/>
          <w:color w:val="000000"/>
          <w:lang w:val="en-US"/>
        </w:rPr>
        <w:t xml:space="preserve"> </w:t>
      </w:r>
      <w:r w:rsidRPr="0083160A">
        <w:rPr>
          <w:rFonts w:ascii="Times New Roman" w:hAnsi="Times New Roman"/>
          <w:color w:val="000000"/>
        </w:rPr>
        <w:t>атмосфере</w:t>
      </w:r>
      <w:r w:rsidRPr="0083160A">
        <w:rPr>
          <w:rFonts w:ascii="Times New Roman" w:hAnsi="Times New Roman"/>
          <w:color w:val="000000"/>
          <w:lang w:val="en-US"/>
        </w:rPr>
        <w:t xml:space="preserve">: </w:t>
      </w:r>
      <w:r w:rsidRPr="0083160A">
        <w:rPr>
          <w:rFonts w:ascii="Times New Roman" w:hAnsi="Times New Roman"/>
          <w:color w:val="000000"/>
        </w:rPr>
        <w:t>Тенденции</w:t>
      </w:r>
      <w:r w:rsidRPr="0083160A">
        <w:rPr>
          <w:rFonts w:ascii="Times New Roman" w:hAnsi="Times New Roman"/>
          <w:color w:val="000000"/>
          <w:lang w:val="en-US"/>
        </w:rPr>
        <w:t xml:space="preserve"> </w:t>
      </w:r>
      <w:r w:rsidRPr="0083160A">
        <w:rPr>
          <w:rFonts w:ascii="Times New Roman" w:hAnsi="Times New Roman"/>
          <w:color w:val="000000"/>
        </w:rPr>
        <w:t>изменения</w:t>
      </w:r>
      <w:r w:rsidRPr="0083160A">
        <w:rPr>
          <w:rFonts w:ascii="Times New Roman" w:hAnsi="Times New Roman"/>
          <w:color w:val="000000"/>
          <w:lang w:val="en-US"/>
        </w:rPr>
        <w:t xml:space="preserve">. </w:t>
      </w:r>
      <w:r w:rsidRPr="0083160A">
        <w:rPr>
          <w:rFonts w:ascii="Times New Roman" w:hAnsi="Times New Roman"/>
          <w:color w:val="000000"/>
        </w:rPr>
        <w:t>М</w:t>
      </w:r>
      <w:r w:rsidRPr="0083160A">
        <w:rPr>
          <w:rFonts w:ascii="Times New Roman" w:hAnsi="Times New Roman"/>
          <w:color w:val="000000"/>
          <w:lang w:val="en-US"/>
        </w:rPr>
        <w:t xml:space="preserve">.: </w:t>
      </w:r>
      <w:r w:rsidRPr="0083160A">
        <w:rPr>
          <w:rFonts w:ascii="Times New Roman" w:hAnsi="Times New Roman"/>
          <w:color w:val="000000"/>
        </w:rPr>
        <w:t>Институт</w:t>
      </w:r>
      <w:r w:rsidRPr="0083160A">
        <w:rPr>
          <w:rFonts w:ascii="Times New Roman" w:hAnsi="Times New Roman"/>
          <w:color w:val="000000"/>
          <w:lang w:val="en-US"/>
        </w:rPr>
        <w:t xml:space="preserve"> </w:t>
      </w:r>
      <w:r w:rsidRPr="0083160A">
        <w:rPr>
          <w:rFonts w:ascii="Times New Roman" w:hAnsi="Times New Roman"/>
          <w:color w:val="000000"/>
        </w:rPr>
        <w:t>физики</w:t>
      </w:r>
      <w:r w:rsidRPr="0083160A">
        <w:rPr>
          <w:rFonts w:ascii="Times New Roman" w:hAnsi="Times New Roman"/>
          <w:color w:val="000000"/>
          <w:lang w:val="en-US"/>
        </w:rPr>
        <w:t xml:space="preserve"> </w:t>
      </w:r>
      <w:r w:rsidRPr="0083160A">
        <w:rPr>
          <w:rFonts w:ascii="Times New Roman" w:hAnsi="Times New Roman"/>
          <w:color w:val="000000"/>
        </w:rPr>
        <w:t>атмосферы</w:t>
      </w:r>
      <w:r w:rsidRPr="0083160A">
        <w:rPr>
          <w:rFonts w:ascii="Times New Roman" w:hAnsi="Times New Roman"/>
          <w:color w:val="000000"/>
          <w:lang w:val="en-US"/>
        </w:rPr>
        <w:t xml:space="preserve"> </w:t>
      </w:r>
      <w:r w:rsidRPr="0083160A">
        <w:rPr>
          <w:rFonts w:ascii="Times New Roman" w:hAnsi="Times New Roman"/>
          <w:color w:val="000000"/>
        </w:rPr>
        <w:t>РАН</w:t>
      </w:r>
      <w:r w:rsidRPr="0083160A">
        <w:rPr>
          <w:rFonts w:ascii="Times New Roman" w:hAnsi="Times New Roman"/>
          <w:color w:val="000000"/>
          <w:lang w:val="en-US"/>
        </w:rPr>
        <w:t xml:space="preserve">. 1993. 96 </w:t>
      </w:r>
      <w:r w:rsidRPr="0083160A">
        <w:rPr>
          <w:rFonts w:ascii="Times New Roman" w:hAnsi="Times New Roman"/>
          <w:color w:val="000000"/>
        </w:rPr>
        <w:t>с</w:t>
      </w:r>
      <w:r w:rsidRPr="0083160A">
        <w:rPr>
          <w:rFonts w:ascii="Times New Roman" w:hAnsi="Times New Roman"/>
          <w:color w:val="000000"/>
          <w:lang w:val="en-US"/>
        </w:rPr>
        <w:t xml:space="preserve">. </w:t>
      </w:r>
    </w:p>
    <w:p w14:paraId="5C1FC9D3"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Гряник В.М., Доронина Т.Н., Мохов И.И., Тевс М.В. Тенденции изменения размеров вихревых образований в атмосфере в связи с климатическими изменениями // Изв. РАН. Физика атмосферы и океана. 1993. Т.29. Nо.5. С.596-607. </w:t>
      </w:r>
    </w:p>
    <w:p w14:paraId="4A8E8F1A"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Schlesinger M.E. Analysis of global cloudiness. 1. Comparison of Meteor, Nimbus 7, and International Satellite Cloud Climatology Project (ISCCP) satellite data // J. Geophys. </w:t>
      </w:r>
      <w:r w:rsidRPr="0083160A">
        <w:rPr>
          <w:rFonts w:ascii="Times New Roman" w:hAnsi="Times New Roman"/>
          <w:color w:val="000000"/>
        </w:rPr>
        <w:t xml:space="preserve">Res. 1993. V.98. No.D7. P.12849-12868. </w:t>
      </w:r>
    </w:p>
    <w:p w14:paraId="5A14A984"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Climate changes: Analyses of global cycles // Ann. Geophys. 1993. Vol.12 (Suppl. II). P.C334. </w:t>
      </w:r>
    </w:p>
    <w:p w14:paraId="65B81B52"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Frolkis V.A., Mokhov I.I. Radiative fields evolution of cloudiness atmosphere: Model estimates // Proceedings of the Intern. Radiation Symposium (3-8 August 1992, Tallinn). Ed. by S. Keevalik and O. Karner. </w:t>
      </w:r>
      <w:r w:rsidRPr="0083160A">
        <w:rPr>
          <w:rFonts w:ascii="Times New Roman" w:hAnsi="Times New Roman"/>
          <w:color w:val="000000"/>
        </w:rPr>
        <w:t xml:space="preserve">A. DEEPAK Publishing. Hampton, Virginia, USA. 1993. P.40-43. </w:t>
      </w:r>
    </w:p>
    <w:p w14:paraId="62FD07FB"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1994</w:t>
      </w:r>
    </w:p>
    <w:p w14:paraId="2028174E"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Gruzdev A.N., Mokhov I.I. Analysis of satellite measurements of ozone, nitrous oxide and methane: Intra-annual variations in the stratosphere // Polar Research. 1994. Vol.13. No.1. P.13-22. </w:t>
      </w:r>
    </w:p>
    <w:p w14:paraId="3D12CD20"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Gruzdev A.N., Mokhov I.I. Characteristics of intra-annual variations of N2O and CH4 in the middle atmosphere // J. Atmos. </w:t>
      </w:r>
      <w:r w:rsidRPr="0083160A">
        <w:rPr>
          <w:rFonts w:ascii="Times New Roman" w:hAnsi="Times New Roman"/>
          <w:color w:val="000000"/>
        </w:rPr>
        <w:t xml:space="preserve">Terr. Phys. 1994. V.56. No.9. P.1095-1098. </w:t>
      </w:r>
    </w:p>
    <w:p w14:paraId="15540A89"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Schlesinger M.E. Analysis of global cloudiness. 2. Comparison of ground-based and satellite-based cloud climatologies // J. Geophys. </w:t>
      </w:r>
      <w:r w:rsidRPr="0083160A">
        <w:rPr>
          <w:rFonts w:ascii="Times New Roman" w:hAnsi="Times New Roman"/>
          <w:color w:val="000000"/>
        </w:rPr>
        <w:t xml:space="preserve">Res. 1994. V.99. No.D8. P.17045-17065. </w:t>
      </w:r>
    </w:p>
    <w:p w14:paraId="5424EF4D"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Галин В.Я., Дегтярев А.И., Круглова Е.Н., Мелешко В.П., Соколов А.П., Спорышев П.В., Стенчиков Г.Л., Тросников И.В., Шейнин Д.А. Сравнение моделей общей циркуляции. Диагностика внутригодовой эволюции облачности // Изв. РАН. Физика атмосферы и океана. 1994. Т.30. No.4. С.527-542. </w:t>
      </w:r>
    </w:p>
    <w:p w14:paraId="27FD4C65" w14:textId="77777777" w:rsidR="00C50D98"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Скроцкая О.П., Остапенко И.Г. О перекрывании облаков различных ярусов в моделях общей циркуляции // Изв. РАН. Физика атмосферы и океана. 1994. Т.30. No.4. С.558-563. </w:t>
      </w:r>
    </w:p>
    <w:p w14:paraId="3B6875FD" w14:textId="75439E54" w:rsidR="00A43723" w:rsidRPr="00A43723" w:rsidRDefault="00A43723" w:rsidP="00A43723">
      <w:pPr>
        <w:numPr>
          <w:ilvl w:val="0"/>
          <w:numId w:val="1"/>
        </w:numPr>
        <w:spacing w:before="100" w:beforeAutospacing="1" w:after="0"/>
        <w:rPr>
          <w:rFonts w:ascii="Times New Roman" w:hAnsi="Times New Roman"/>
          <w:color w:val="000000"/>
        </w:rPr>
      </w:pPr>
      <w:r>
        <w:rPr>
          <w:rFonts w:ascii="Times New Roman" w:hAnsi="Times New Roman"/>
          <w:color w:val="000000"/>
        </w:rPr>
        <w:t>Мохов И.И. Взаимодействие облачности и радиации. Заключение.</w:t>
      </w:r>
      <w:r w:rsidRPr="0083160A">
        <w:rPr>
          <w:rFonts w:ascii="Times New Roman" w:hAnsi="Times New Roman"/>
          <w:color w:val="000000"/>
        </w:rPr>
        <w:t xml:space="preserve"> // Изв. РАН. Физика атмосферы и океана. 1994. Т.30. No.4</w:t>
      </w:r>
      <w:r w:rsidRPr="00546791">
        <w:rPr>
          <w:rFonts w:ascii="Times New Roman" w:hAnsi="Times New Roman"/>
          <w:color w:val="000000"/>
          <w:highlight w:val="yellow"/>
        </w:rPr>
        <w:t>.</w:t>
      </w:r>
      <w:r w:rsidRPr="0083160A">
        <w:rPr>
          <w:rFonts w:ascii="Times New Roman" w:hAnsi="Times New Roman"/>
          <w:color w:val="000000"/>
        </w:rPr>
        <w:t xml:space="preserve"> </w:t>
      </w:r>
    </w:p>
    <w:p w14:paraId="318346B3"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Александров Г.А., Голицын Г.С., Мохов И.И., Петухов В.К. Глобальные изменения климата и регулирующая роль болот // Изв. РАН. Сер. геогр. 1994. No.2. С.5-15. </w:t>
      </w:r>
    </w:p>
    <w:p w14:paraId="143C0810"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Doronina T.N., Gryanik V.M., Khairullin R.R., Korovkina L.V., Lagun V.E., Mokhov O.I., Naumov E.P., Petukhov V.K., Senatorsky A.O., Tevs M.V. Extratropical cyclones and anticyclones: Tendencies of change / In: The Life of Extratropical Cyclones. Vol.II. S. Gronas and M.A. Shapiro (Eds.). Geophysical Institute, University of Bergen, Bergen, Norway. </w:t>
      </w:r>
      <w:r w:rsidRPr="0083160A">
        <w:rPr>
          <w:rFonts w:ascii="Times New Roman" w:hAnsi="Times New Roman"/>
          <w:color w:val="000000"/>
        </w:rPr>
        <w:t xml:space="preserve">1994. P.56-60. </w:t>
      </w:r>
    </w:p>
    <w:p w14:paraId="5E0E08C8" w14:textId="77777777" w:rsidR="00C50D98"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Gruzdev A.N., Mokhov I.I. Quasi-biennial oscillation in total ozone: global behaviour derived from ground-based measurements / In: Ozone in the troposphere and stratosphere. R.D. Hudson (Ed.). NASA Conf. Publ. 3266. 1994. P.397-400. </w:t>
      </w:r>
    </w:p>
    <w:p w14:paraId="0CA0D883" w14:textId="5957C86F" w:rsidR="00101620" w:rsidRPr="0083160A" w:rsidRDefault="00101620" w:rsidP="0083160A">
      <w:pPr>
        <w:numPr>
          <w:ilvl w:val="0"/>
          <w:numId w:val="1"/>
        </w:numPr>
        <w:spacing w:before="100" w:beforeAutospacing="1" w:after="0"/>
        <w:rPr>
          <w:rFonts w:ascii="Times New Roman" w:hAnsi="Times New Roman"/>
          <w:color w:val="000000"/>
          <w:lang w:val="en-US"/>
        </w:rPr>
      </w:pPr>
      <w:bookmarkStart w:id="14" w:name="_Hlk135415955"/>
      <w:r>
        <w:rPr>
          <w:rFonts w:ascii="Times New Roman" w:hAnsi="Times New Roman"/>
          <w:color w:val="000000"/>
          <w:lang w:val="en-US"/>
        </w:rPr>
        <w:t xml:space="preserve">Mokhov I.I., Bezverkhny V.A., Eliseev A.V., Petukhov V.K., Senatorsky A.O. Intra-decadal climate oscillations: Global and regional tendencies of change // Ann. Geophys. 1994. V. 12 (suppl. II). P. C529. </w:t>
      </w:r>
    </w:p>
    <w:bookmarkEnd w:id="14"/>
    <w:p w14:paraId="5B73B89F"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Diagnostics of Indian monsoon interseasonal evolution and its relation general evolution of cloudiness and precipitation fields over Eurasia by method of amplitude-phase characteristics / In: Monsoon Variability and Prediction. Vol. I. WCRP. ICSU/IOC/WMO. 1994. WMO/TD-No.619. P.197-200. </w:t>
      </w:r>
    </w:p>
    <w:p w14:paraId="017E8F0C" w14:textId="77777777" w:rsidR="0043704F" w:rsidRPr="0083160A" w:rsidRDefault="0043704F" w:rsidP="0059609F">
      <w:pPr>
        <w:spacing w:before="100" w:beforeAutospacing="1" w:after="0"/>
        <w:jc w:val="center"/>
        <w:rPr>
          <w:rFonts w:ascii="Times New Roman" w:hAnsi="Times New Roman"/>
          <w:b/>
          <w:color w:val="000000"/>
          <w:lang w:val="en-US"/>
        </w:rPr>
      </w:pPr>
      <w:r w:rsidRPr="0083160A">
        <w:rPr>
          <w:rFonts w:ascii="Times New Roman" w:hAnsi="Times New Roman"/>
          <w:b/>
          <w:color w:val="000000"/>
        </w:rPr>
        <w:t>1995</w:t>
      </w:r>
    </w:p>
    <w:p w14:paraId="6F426652" w14:textId="77777777" w:rsidR="00C50D98" w:rsidRPr="00AA2724"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Weare B.C., Mokhov I.I. and Project Members. Evaluation of total cloudiness and its variability in the Atmospheric Model Intercomparison Project // J. Climate. </w:t>
      </w:r>
      <w:r w:rsidRPr="0083160A">
        <w:rPr>
          <w:rFonts w:ascii="Times New Roman" w:hAnsi="Times New Roman"/>
          <w:color w:val="000000"/>
        </w:rPr>
        <w:t xml:space="preserve">1995. V.8. No.9. P.2224-2238. </w:t>
      </w:r>
    </w:p>
    <w:p w14:paraId="615C4303" w14:textId="77777777" w:rsidR="001B4AC6" w:rsidRPr="00EA2247" w:rsidRDefault="00C50D98" w:rsidP="001B4AC6">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lastRenderedPageBreak/>
        <w:t>Mokhov I.I., Love P.K. Diagnostics of cloudiness evolution in the annual cycle and interannual variability in the AMIP (Cloudiness D</w:t>
      </w:r>
      <w:r w:rsidR="001B4AC6">
        <w:rPr>
          <w:rFonts w:ascii="Times New Roman" w:hAnsi="Times New Roman"/>
          <w:color w:val="000000"/>
          <w:lang w:val="en-US"/>
        </w:rPr>
        <w:t xml:space="preserve">iagnostics Subproject 13) // </w:t>
      </w:r>
      <w:r w:rsidR="001B4AC6" w:rsidRPr="001B4AC6">
        <w:rPr>
          <w:rFonts w:ascii="Times New Roman" w:hAnsi="Times New Roman"/>
          <w:color w:val="000000"/>
          <w:shd w:val="clear" w:color="auto" w:fill="FFFFFF"/>
          <w:lang w:val="en-US"/>
        </w:rPr>
        <w:t>Proc. First Int. AMIP Sci. Conf., </w:t>
      </w:r>
      <w:r w:rsidRPr="0083160A">
        <w:rPr>
          <w:rFonts w:ascii="Times New Roman" w:hAnsi="Times New Roman"/>
          <w:color w:val="000000"/>
          <w:lang w:val="en-US"/>
        </w:rPr>
        <w:t>WCRP. 1995. WMO/TD-No.732. P</w:t>
      </w:r>
      <w:r w:rsidRPr="001B4AC6">
        <w:rPr>
          <w:rFonts w:ascii="Times New Roman" w:hAnsi="Times New Roman"/>
          <w:color w:val="000000"/>
          <w:lang w:val="en-US"/>
        </w:rPr>
        <w:t xml:space="preserve">. 49-53. </w:t>
      </w:r>
    </w:p>
    <w:p w14:paraId="2B83ACC6"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bookmarkStart w:id="15" w:name="_Hlk66559607"/>
      <w:r w:rsidRPr="0083160A">
        <w:rPr>
          <w:rFonts w:ascii="Times New Roman" w:hAnsi="Times New Roman"/>
          <w:color w:val="000000"/>
          <w:lang w:val="en-US"/>
        </w:rPr>
        <w:t xml:space="preserve">Golitsyn G.S., Meleshko V.P., Meshcherskaya A.V., Mokhov I.I., Pavlova T.V., Galin V.Ya., Senatorsky A.O. GCM simulation of water balance over Caspian Sea and its watershed / In: WCRP. 1995. WMO/TD-No.732. P.113-118. </w:t>
      </w:r>
    </w:p>
    <w:bookmarkEnd w:id="15"/>
    <w:p w14:paraId="7587E3DF"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Petukhov V.K., Senatorsky A.O. Sensitivity of storm track activity and blockings to global climatic changes: Diagnostics and modelling // Publ. Acad. Finland. Painatuskaskus. 1995. 6/95. P.438-441. </w:t>
      </w:r>
    </w:p>
    <w:p w14:paraId="793DC7D6"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Eliseev A.V., Bezmenov K.V., Demchenko P.F., Mokhov I.I., Petoukhov V.K. Modellinng of diurnal cycle under climate change // Publ. </w:t>
      </w:r>
      <w:r w:rsidRPr="0083160A">
        <w:rPr>
          <w:rFonts w:ascii="Times New Roman" w:hAnsi="Times New Roman"/>
          <w:color w:val="000000"/>
        </w:rPr>
        <w:t xml:space="preserve">Acad. Finland. Painatuskeskus. 1995. 6/95, P.272-275. </w:t>
      </w:r>
    </w:p>
    <w:p w14:paraId="52285740" w14:textId="77777777" w:rsidR="002E379D" w:rsidRPr="0083160A" w:rsidRDefault="002E379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 xml:space="preserve">Мохов И.И. </w:t>
      </w:r>
      <w:bookmarkStart w:id="16" w:name="_Hlk125029440"/>
      <w:r w:rsidR="00150A5C" w:rsidRPr="0083160A">
        <w:rPr>
          <w:rFonts w:ascii="Times New Roman" w:hAnsi="Times New Roman"/>
          <w:color w:val="000000"/>
        </w:rPr>
        <w:t xml:space="preserve">Диагностика структуры климатической системы и ее эволюции в годовом ходе и межгодовой изменчивости. </w:t>
      </w:r>
      <w:bookmarkEnd w:id="16"/>
      <w:r w:rsidR="00150A5C" w:rsidRPr="0083160A">
        <w:rPr>
          <w:rFonts w:ascii="Times New Roman" w:hAnsi="Times New Roman"/>
          <w:color w:val="000000"/>
        </w:rPr>
        <w:t>Дисс. на соиск. уч. степ. доктора физ.-мат. наук. М</w:t>
      </w:r>
      <w:r w:rsidR="00150A5C" w:rsidRPr="00A178A7">
        <w:rPr>
          <w:rFonts w:ascii="Times New Roman" w:hAnsi="Times New Roman"/>
          <w:color w:val="000000"/>
        </w:rPr>
        <w:t xml:space="preserve">., </w:t>
      </w:r>
      <w:r w:rsidR="00150A5C" w:rsidRPr="0083160A">
        <w:rPr>
          <w:rFonts w:ascii="Times New Roman" w:hAnsi="Times New Roman"/>
          <w:color w:val="000000"/>
        </w:rPr>
        <w:t>ИФА</w:t>
      </w:r>
      <w:r w:rsidR="00150A5C" w:rsidRPr="00A178A7">
        <w:rPr>
          <w:rFonts w:ascii="Times New Roman" w:hAnsi="Times New Roman"/>
          <w:color w:val="000000"/>
        </w:rPr>
        <w:t xml:space="preserve"> </w:t>
      </w:r>
      <w:r w:rsidR="00150A5C" w:rsidRPr="0083160A">
        <w:rPr>
          <w:rFonts w:ascii="Times New Roman" w:hAnsi="Times New Roman"/>
          <w:color w:val="000000"/>
        </w:rPr>
        <w:t>РАН</w:t>
      </w:r>
      <w:r w:rsidR="00150A5C" w:rsidRPr="00A178A7">
        <w:rPr>
          <w:rFonts w:ascii="Times New Roman" w:hAnsi="Times New Roman"/>
          <w:color w:val="000000"/>
        </w:rPr>
        <w:t xml:space="preserve">. 1995. </w:t>
      </w:r>
      <w:r w:rsidR="00150A5C" w:rsidRPr="0083160A">
        <w:rPr>
          <w:rFonts w:ascii="Times New Roman" w:hAnsi="Times New Roman"/>
          <w:color w:val="000000"/>
          <w:lang w:val="en-US"/>
        </w:rPr>
        <w:t xml:space="preserve">64 </w:t>
      </w:r>
      <w:r w:rsidR="00150A5C" w:rsidRPr="0083160A">
        <w:rPr>
          <w:rFonts w:ascii="Times New Roman" w:hAnsi="Times New Roman"/>
          <w:color w:val="000000"/>
        </w:rPr>
        <w:t>с</w:t>
      </w:r>
      <w:r w:rsidR="00150A5C" w:rsidRPr="0083160A">
        <w:rPr>
          <w:rFonts w:ascii="Times New Roman" w:hAnsi="Times New Roman"/>
          <w:color w:val="000000"/>
          <w:lang w:val="en-US"/>
        </w:rPr>
        <w:t xml:space="preserve">. </w:t>
      </w:r>
    </w:p>
    <w:p w14:paraId="70A80B7D" w14:textId="77777777" w:rsidR="0043704F" w:rsidRPr="0083160A" w:rsidRDefault="0043704F" w:rsidP="0059609F">
      <w:pPr>
        <w:spacing w:before="100" w:beforeAutospacing="1" w:after="0"/>
        <w:jc w:val="center"/>
        <w:rPr>
          <w:rFonts w:ascii="Times New Roman" w:hAnsi="Times New Roman"/>
          <w:b/>
          <w:color w:val="000000"/>
          <w:lang w:val="en-US"/>
        </w:rPr>
      </w:pPr>
      <w:r w:rsidRPr="0083160A">
        <w:rPr>
          <w:rFonts w:ascii="Times New Roman" w:hAnsi="Times New Roman"/>
          <w:b/>
          <w:color w:val="000000"/>
          <w:lang w:val="en-US"/>
        </w:rPr>
        <w:t>1996</w:t>
      </w:r>
    </w:p>
    <w:p w14:paraId="79CDA10F" w14:textId="78BBE36A" w:rsidR="00C50D98" w:rsidRDefault="00C50D98" w:rsidP="0083160A">
      <w:pPr>
        <w:numPr>
          <w:ilvl w:val="0"/>
          <w:numId w:val="1"/>
        </w:numPr>
        <w:spacing w:before="100" w:beforeAutospacing="1" w:after="0"/>
        <w:rPr>
          <w:rFonts w:ascii="Times New Roman" w:hAnsi="Times New Roman"/>
          <w:color w:val="000000"/>
          <w:lang w:val="en-US"/>
        </w:rPr>
      </w:pPr>
      <w:bookmarkStart w:id="17" w:name="_Hlk66559487"/>
      <w:r w:rsidRPr="0083160A">
        <w:rPr>
          <w:rFonts w:ascii="Times New Roman" w:hAnsi="Times New Roman"/>
          <w:color w:val="000000"/>
          <w:lang w:val="en-US"/>
        </w:rPr>
        <w:t>Golitsyn G.S., Arpe K., Bengtsson L., Duemenil L., Eliseev A.V., Folland C.K., Govorkova V.A., Meleshko</w:t>
      </w:r>
      <w:r w:rsidRPr="00A178A7">
        <w:rPr>
          <w:rFonts w:ascii="Times New Roman" w:hAnsi="Times New Roman"/>
          <w:color w:val="000000"/>
          <w:lang w:val="en-US"/>
        </w:rPr>
        <w:t xml:space="preserve"> </w:t>
      </w:r>
      <w:r w:rsidRPr="0083160A">
        <w:rPr>
          <w:rFonts w:ascii="Times New Roman" w:hAnsi="Times New Roman"/>
          <w:color w:val="000000"/>
          <w:lang w:val="en-US"/>
        </w:rPr>
        <w:t>V</w:t>
      </w:r>
      <w:r w:rsidRPr="00A178A7">
        <w:rPr>
          <w:rFonts w:ascii="Times New Roman" w:hAnsi="Times New Roman"/>
          <w:color w:val="000000"/>
          <w:lang w:val="en-US"/>
        </w:rPr>
        <w:t>.</w:t>
      </w:r>
      <w:r w:rsidRPr="0083160A">
        <w:rPr>
          <w:rFonts w:ascii="Times New Roman" w:hAnsi="Times New Roman"/>
          <w:color w:val="000000"/>
          <w:lang w:val="en-US"/>
        </w:rPr>
        <w:t>P</w:t>
      </w:r>
      <w:r w:rsidRPr="00A178A7">
        <w:rPr>
          <w:rFonts w:ascii="Times New Roman" w:hAnsi="Times New Roman"/>
          <w:color w:val="000000"/>
          <w:lang w:val="en-US"/>
        </w:rPr>
        <w:t xml:space="preserve">., </w:t>
      </w:r>
      <w:r w:rsidRPr="0083160A">
        <w:rPr>
          <w:rFonts w:ascii="Times New Roman" w:hAnsi="Times New Roman"/>
          <w:color w:val="000000"/>
          <w:lang w:val="en-US"/>
        </w:rPr>
        <w:t xml:space="preserve">Meshcherskaya A.V., Mokhov I.I., Pavlova T.V., Renshaw A.C., Sporyshev P.V. The study of the atmospheric simulation water cycle variability in Eastern Europe and its association with the Caspian Sea level change // Research Activities in Atmospheric and Oceanic Modelling (ed. A. Staniforth). CAS/JSC WGNE. 1996. Rep. No.23. WMO/TD-No.734. P.2.8-2.9. </w:t>
      </w:r>
    </w:p>
    <w:p w14:paraId="2D212143" w14:textId="2A1F7A9C" w:rsidR="00914210" w:rsidRPr="00914210" w:rsidRDefault="00914210" w:rsidP="00914210">
      <w:pPr>
        <w:numPr>
          <w:ilvl w:val="0"/>
          <w:numId w:val="1"/>
        </w:numPr>
        <w:spacing w:before="100" w:beforeAutospacing="1" w:after="0"/>
        <w:rPr>
          <w:rFonts w:ascii="Times New Roman" w:hAnsi="Times New Roman"/>
          <w:color w:val="000000"/>
          <w:lang w:val="en-US"/>
        </w:rPr>
      </w:pPr>
      <w:r>
        <w:rPr>
          <w:rFonts w:ascii="Times New Roman" w:hAnsi="Times New Roman"/>
          <w:color w:val="000000"/>
          <w:lang w:val="en-GB"/>
        </w:rPr>
        <w:t xml:space="preserve">Gates W.L., Henderson-Sellers A., Boer G.J et al. Climate models – evaluation </w:t>
      </w:r>
      <w:r w:rsidRPr="00914210">
        <w:rPr>
          <w:rFonts w:ascii="Times New Roman" w:hAnsi="Times New Roman"/>
          <w:lang w:val="en-US"/>
        </w:rPr>
        <w:t>/ In:</w:t>
      </w:r>
      <w:r w:rsidRPr="00914210">
        <w:rPr>
          <w:rFonts w:ascii="Times New Roman" w:hAnsi="Times New Roman"/>
          <w:color w:val="000000"/>
          <w:lang w:val="en-US"/>
        </w:rPr>
        <w:t xml:space="preserve"> </w:t>
      </w:r>
      <w:r w:rsidRPr="00914210">
        <w:rPr>
          <w:rFonts w:ascii="Times New Roman" w:hAnsi="Times New Roman"/>
          <w:lang w:val="en-US"/>
        </w:rPr>
        <w:t xml:space="preserve">Climate Change </w:t>
      </w:r>
      <w:r>
        <w:rPr>
          <w:rFonts w:ascii="Times New Roman" w:hAnsi="Times New Roman"/>
          <w:lang w:val="en-US"/>
        </w:rPr>
        <w:t>1995</w:t>
      </w:r>
      <w:r w:rsidRPr="00914210">
        <w:rPr>
          <w:rFonts w:ascii="Times New Roman" w:hAnsi="Times New Roman"/>
          <w:lang w:val="en-US"/>
        </w:rPr>
        <w:t xml:space="preserve">: The Science </w:t>
      </w:r>
      <w:r>
        <w:rPr>
          <w:rFonts w:ascii="Times New Roman" w:hAnsi="Times New Roman"/>
          <w:lang w:val="en-US"/>
        </w:rPr>
        <w:t>of Climate Change</w:t>
      </w:r>
      <w:r w:rsidRPr="00914210">
        <w:rPr>
          <w:rFonts w:ascii="Times New Roman" w:hAnsi="Times New Roman"/>
          <w:lang w:val="en-US"/>
        </w:rPr>
        <w:t>.</w:t>
      </w:r>
      <w:r w:rsidRPr="00914210">
        <w:rPr>
          <w:rFonts w:ascii="Times New Roman" w:hAnsi="Times New Roman"/>
          <w:color w:val="000000"/>
          <w:lang w:val="en-US"/>
        </w:rPr>
        <w:t xml:space="preserve"> </w:t>
      </w:r>
      <w:r w:rsidRPr="00914210">
        <w:rPr>
          <w:rFonts w:ascii="Times New Roman" w:hAnsi="Times New Roman"/>
          <w:lang w:val="en-US"/>
        </w:rPr>
        <w:t xml:space="preserve">Contribution of Working Group I to the </w:t>
      </w:r>
      <w:r>
        <w:rPr>
          <w:rFonts w:ascii="Times New Roman" w:hAnsi="Times New Roman"/>
          <w:lang w:val="en-US"/>
        </w:rPr>
        <w:t>Second</w:t>
      </w:r>
      <w:r w:rsidRPr="00914210">
        <w:rPr>
          <w:rFonts w:ascii="Times New Roman" w:hAnsi="Times New Roman"/>
          <w:color w:val="000000"/>
          <w:lang w:val="en-US"/>
        </w:rPr>
        <w:t xml:space="preserve"> </w:t>
      </w:r>
      <w:r w:rsidRPr="00914210">
        <w:rPr>
          <w:rFonts w:ascii="Times New Roman" w:hAnsi="Times New Roman"/>
          <w:lang w:val="en-US"/>
        </w:rPr>
        <w:t>Assessment Report of the Intergovernmental Panel</w:t>
      </w:r>
      <w:r w:rsidRPr="00914210">
        <w:rPr>
          <w:rFonts w:ascii="Times New Roman" w:hAnsi="Times New Roman"/>
          <w:color w:val="000000"/>
          <w:lang w:val="en-US"/>
        </w:rPr>
        <w:t xml:space="preserve"> </w:t>
      </w:r>
      <w:r w:rsidRPr="00914210">
        <w:rPr>
          <w:rFonts w:ascii="Times New Roman" w:hAnsi="Times New Roman"/>
          <w:lang w:val="en-US"/>
        </w:rPr>
        <w:t xml:space="preserve">on Climate Change. </w:t>
      </w:r>
      <w:r>
        <w:rPr>
          <w:rFonts w:ascii="Times New Roman" w:hAnsi="Times New Roman"/>
          <w:lang w:val="en-US"/>
        </w:rPr>
        <w:t>Houghton</w:t>
      </w:r>
      <w:r w:rsidRPr="00914210">
        <w:rPr>
          <w:rFonts w:ascii="Times New Roman" w:hAnsi="Times New Roman"/>
          <w:lang w:val="en-US"/>
        </w:rPr>
        <w:t xml:space="preserve"> </w:t>
      </w:r>
      <w:r>
        <w:rPr>
          <w:rFonts w:ascii="Times New Roman" w:hAnsi="Times New Roman"/>
          <w:lang w:val="en-US"/>
        </w:rPr>
        <w:t>J.</w:t>
      </w:r>
      <w:r w:rsidRPr="00914210">
        <w:rPr>
          <w:rFonts w:ascii="Times New Roman" w:hAnsi="Times New Roman"/>
          <w:lang w:val="en-US"/>
        </w:rPr>
        <w:t>T.</w:t>
      </w:r>
      <w:r>
        <w:rPr>
          <w:rFonts w:ascii="Times New Roman" w:hAnsi="Times New Roman"/>
          <w:lang w:val="en-US"/>
        </w:rPr>
        <w:t xml:space="preserve"> et al.</w:t>
      </w:r>
      <w:r w:rsidRPr="00914210">
        <w:rPr>
          <w:rFonts w:ascii="Times New Roman" w:hAnsi="Times New Roman"/>
          <w:lang w:val="en-US"/>
        </w:rPr>
        <w:t xml:space="preserve"> (eds.).</w:t>
      </w:r>
      <w:r w:rsidRPr="00914210">
        <w:rPr>
          <w:rFonts w:ascii="Times New Roman" w:hAnsi="Times New Roman"/>
          <w:color w:val="000000"/>
          <w:lang w:val="en-US"/>
        </w:rPr>
        <w:t xml:space="preserve"> </w:t>
      </w:r>
      <w:r w:rsidRPr="00914210">
        <w:rPr>
          <w:rFonts w:ascii="Times New Roman" w:hAnsi="Times New Roman"/>
          <w:lang w:val="en-US"/>
        </w:rPr>
        <w:t xml:space="preserve">Cambridge Univ. Press, Cambridge. </w:t>
      </w:r>
      <w:r>
        <w:rPr>
          <w:rFonts w:ascii="Times New Roman" w:hAnsi="Times New Roman"/>
          <w:bCs/>
          <w:lang w:val="en-US"/>
        </w:rPr>
        <w:t>1996</w:t>
      </w:r>
      <w:r w:rsidRPr="00914210">
        <w:rPr>
          <w:rFonts w:ascii="Times New Roman" w:hAnsi="Times New Roman"/>
          <w:bCs/>
          <w:lang w:val="en-US"/>
        </w:rPr>
        <w:t xml:space="preserve">. </w:t>
      </w:r>
      <w:r w:rsidRPr="00914210">
        <w:rPr>
          <w:rFonts w:ascii="Times New Roman" w:hAnsi="Times New Roman"/>
          <w:lang w:val="en-US"/>
        </w:rPr>
        <w:t xml:space="preserve">P. </w:t>
      </w:r>
      <w:r>
        <w:rPr>
          <w:rFonts w:ascii="Times New Roman" w:hAnsi="Times New Roman"/>
          <w:lang w:val="en-US"/>
        </w:rPr>
        <w:t>229</w:t>
      </w:r>
      <w:r w:rsidRPr="00914210">
        <w:rPr>
          <w:rFonts w:ascii="Times New Roman" w:hAnsi="Times New Roman"/>
          <w:lang w:val="en-US"/>
        </w:rPr>
        <w:t>–</w:t>
      </w:r>
      <w:r>
        <w:rPr>
          <w:rFonts w:ascii="Times New Roman" w:hAnsi="Times New Roman"/>
          <w:lang w:val="en-US"/>
        </w:rPr>
        <w:t>284</w:t>
      </w:r>
      <w:r w:rsidRPr="00914210">
        <w:rPr>
          <w:rFonts w:ascii="Times New Roman" w:hAnsi="Times New Roman"/>
          <w:lang w:val="en-US"/>
        </w:rPr>
        <w:t xml:space="preserve">. </w:t>
      </w:r>
    </w:p>
    <w:bookmarkEnd w:id="17"/>
    <w:p w14:paraId="60A8B6F5" w14:textId="77777777" w:rsidR="0043704F" w:rsidRPr="0083160A" w:rsidRDefault="0043704F" w:rsidP="0059609F">
      <w:pPr>
        <w:spacing w:before="100" w:beforeAutospacing="1" w:after="0"/>
        <w:jc w:val="center"/>
        <w:rPr>
          <w:rFonts w:ascii="Times New Roman" w:hAnsi="Times New Roman"/>
          <w:b/>
          <w:color w:val="000000"/>
          <w:lang w:val="en-US"/>
        </w:rPr>
      </w:pPr>
      <w:r w:rsidRPr="0083160A">
        <w:rPr>
          <w:rFonts w:ascii="Times New Roman" w:hAnsi="Times New Roman"/>
          <w:b/>
          <w:color w:val="000000"/>
        </w:rPr>
        <w:t>1997</w:t>
      </w:r>
    </w:p>
    <w:p w14:paraId="1CDE47D3" w14:textId="77777777" w:rsidR="00096FB7" w:rsidRPr="00CF5EC8" w:rsidRDefault="00C50D98" w:rsidP="00096FB7">
      <w:pPr>
        <w:numPr>
          <w:ilvl w:val="0"/>
          <w:numId w:val="1"/>
        </w:numPr>
        <w:spacing w:before="100" w:beforeAutospacing="1" w:after="0"/>
        <w:rPr>
          <w:rFonts w:ascii="Times New Roman" w:hAnsi="Times New Roman"/>
          <w:color w:val="000000"/>
          <w:lang w:val="en-US"/>
        </w:rPr>
      </w:pPr>
      <w:bookmarkStart w:id="18" w:name="_Hlk500015628"/>
      <w:r w:rsidRPr="0083160A">
        <w:rPr>
          <w:rFonts w:ascii="Times New Roman" w:hAnsi="Times New Roman"/>
          <w:color w:val="000000"/>
        </w:rPr>
        <w:t>Мохов И.И., Петухов В.К. Блокинги и тенденции их изменения // Доклады РАН. 1997. Т</w:t>
      </w:r>
      <w:r w:rsidRPr="0083160A">
        <w:rPr>
          <w:rFonts w:ascii="Times New Roman" w:hAnsi="Times New Roman"/>
          <w:color w:val="000000"/>
          <w:lang w:val="en-US"/>
        </w:rPr>
        <w:t xml:space="preserve">.337. N.5. </w:t>
      </w:r>
      <w:r w:rsidRPr="0083160A">
        <w:rPr>
          <w:rFonts w:ascii="Times New Roman" w:hAnsi="Times New Roman"/>
          <w:color w:val="000000"/>
        </w:rPr>
        <w:t>С</w:t>
      </w:r>
      <w:r w:rsidRPr="0083160A">
        <w:rPr>
          <w:rFonts w:ascii="Times New Roman" w:hAnsi="Times New Roman"/>
          <w:color w:val="000000"/>
          <w:lang w:val="en-US"/>
        </w:rPr>
        <w:t xml:space="preserve">.687-689. </w:t>
      </w:r>
      <w:r w:rsidR="00096FB7">
        <w:rPr>
          <w:rFonts w:ascii="Times New Roman" w:hAnsi="Times New Roman"/>
          <w:color w:val="000000"/>
          <w:lang w:val="en-US"/>
        </w:rPr>
        <w:t>(</w:t>
      </w:r>
      <w:r w:rsidR="00096FB7" w:rsidRPr="00CF5EC8">
        <w:rPr>
          <w:rFonts w:ascii="Times New Roman" w:hAnsi="Times New Roman"/>
          <w:lang w:val="en-US"/>
        </w:rPr>
        <w:t xml:space="preserve">Mokhov, I.I., &amp; Petukhov, V.K. (1997) Blockings and their tendencies of change. </w:t>
      </w:r>
      <w:r w:rsidR="00096FB7" w:rsidRPr="00CF5EC8">
        <w:rPr>
          <w:rFonts w:ascii="Times New Roman" w:hAnsi="Times New Roman"/>
          <w:i/>
          <w:iCs/>
          <w:lang w:val="en-US"/>
        </w:rPr>
        <w:t>Doklady Earth Sciences,</w:t>
      </w:r>
      <w:r w:rsidR="00096FB7" w:rsidRPr="00CF5EC8">
        <w:rPr>
          <w:rFonts w:ascii="Times New Roman" w:hAnsi="Times New Roman"/>
          <w:lang w:val="en-US"/>
        </w:rPr>
        <w:t xml:space="preserve"> 357A(8), 1485-1488.</w:t>
      </w:r>
      <w:r w:rsidR="00096FB7" w:rsidRPr="00CF5EC8">
        <w:rPr>
          <w:lang w:val="en-US"/>
        </w:rPr>
        <w:t xml:space="preserve">)  </w:t>
      </w:r>
      <w:bookmarkEnd w:id="18"/>
    </w:p>
    <w:p w14:paraId="682BD193" w14:textId="77777777" w:rsidR="00936474" w:rsidRDefault="00C50D98" w:rsidP="00936474">
      <w:pPr>
        <w:numPr>
          <w:ilvl w:val="0"/>
          <w:numId w:val="1"/>
        </w:numPr>
        <w:spacing w:before="100" w:beforeAutospacing="1" w:after="0"/>
        <w:rPr>
          <w:rFonts w:ascii="Times New Roman" w:hAnsi="Times New Roman"/>
          <w:color w:val="000000"/>
          <w:lang w:val="en-US"/>
        </w:rPr>
      </w:pPr>
      <w:r w:rsidRPr="00096FB7">
        <w:rPr>
          <w:rFonts w:ascii="Times New Roman" w:hAnsi="Times New Roman"/>
          <w:color w:val="000000"/>
        </w:rPr>
        <w:t>Мохов И.И., Елисеев А.В. Тенденции изменения характеристик годового хода температуры тропосферы и стратосферы // Изв. РАН. Физика</w:t>
      </w:r>
      <w:r w:rsidRPr="00936474">
        <w:rPr>
          <w:rFonts w:ascii="Times New Roman" w:hAnsi="Times New Roman"/>
          <w:color w:val="000000"/>
          <w:lang w:val="en-US"/>
        </w:rPr>
        <w:t xml:space="preserve"> </w:t>
      </w:r>
      <w:r w:rsidRPr="00096FB7">
        <w:rPr>
          <w:rFonts w:ascii="Times New Roman" w:hAnsi="Times New Roman"/>
          <w:color w:val="000000"/>
        </w:rPr>
        <w:t>атмосферы</w:t>
      </w:r>
      <w:r w:rsidRPr="00936474">
        <w:rPr>
          <w:rFonts w:ascii="Times New Roman" w:hAnsi="Times New Roman"/>
          <w:color w:val="000000"/>
          <w:lang w:val="en-US"/>
        </w:rPr>
        <w:t xml:space="preserve"> </w:t>
      </w:r>
      <w:r w:rsidRPr="00096FB7">
        <w:rPr>
          <w:rFonts w:ascii="Times New Roman" w:hAnsi="Times New Roman"/>
          <w:color w:val="000000"/>
        </w:rPr>
        <w:t>и</w:t>
      </w:r>
      <w:r w:rsidRPr="00936474">
        <w:rPr>
          <w:rFonts w:ascii="Times New Roman" w:hAnsi="Times New Roman"/>
          <w:color w:val="000000"/>
          <w:lang w:val="en-US"/>
        </w:rPr>
        <w:t xml:space="preserve"> </w:t>
      </w:r>
      <w:r w:rsidRPr="00096FB7">
        <w:rPr>
          <w:rFonts w:ascii="Times New Roman" w:hAnsi="Times New Roman"/>
          <w:color w:val="000000"/>
        </w:rPr>
        <w:t>океана</w:t>
      </w:r>
      <w:r w:rsidRPr="00936474">
        <w:rPr>
          <w:rFonts w:ascii="Times New Roman" w:hAnsi="Times New Roman"/>
          <w:color w:val="000000"/>
          <w:lang w:val="en-US"/>
        </w:rPr>
        <w:t xml:space="preserve">. 1997. </w:t>
      </w:r>
      <w:r w:rsidRPr="00096FB7">
        <w:rPr>
          <w:rFonts w:ascii="Times New Roman" w:hAnsi="Times New Roman"/>
          <w:color w:val="000000"/>
        </w:rPr>
        <w:t>Т</w:t>
      </w:r>
      <w:r w:rsidRPr="00936474">
        <w:rPr>
          <w:rFonts w:ascii="Times New Roman" w:hAnsi="Times New Roman"/>
          <w:color w:val="000000"/>
          <w:lang w:val="en-US"/>
        </w:rPr>
        <w:t xml:space="preserve">.33. N.4. </w:t>
      </w:r>
      <w:r w:rsidRPr="00096FB7">
        <w:rPr>
          <w:rFonts w:ascii="Times New Roman" w:hAnsi="Times New Roman"/>
          <w:color w:val="000000"/>
        </w:rPr>
        <w:t>С</w:t>
      </w:r>
      <w:r w:rsidRPr="00936474">
        <w:rPr>
          <w:rFonts w:ascii="Times New Roman" w:hAnsi="Times New Roman"/>
          <w:color w:val="000000"/>
          <w:lang w:val="en-US"/>
        </w:rPr>
        <w:t xml:space="preserve">.452-463. </w:t>
      </w:r>
      <w:r w:rsidR="00936474" w:rsidRPr="00936474">
        <w:rPr>
          <w:rFonts w:ascii="Times New Roman" w:hAnsi="Times New Roman"/>
          <w:color w:val="000000"/>
          <w:lang w:val="en-GB"/>
        </w:rPr>
        <w:t>(</w:t>
      </w:r>
      <w:r w:rsidR="00936474" w:rsidRPr="00936474">
        <w:rPr>
          <w:rFonts w:ascii="Times New Roman" w:eastAsia="Newton-Italic" w:hAnsi="Times New Roman"/>
          <w:color w:val="000000" w:themeColor="text1"/>
          <w:lang w:val="en-GB"/>
        </w:rPr>
        <w:t>Mokhov</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I</w:t>
      </w:r>
      <w:r w:rsidR="00936474" w:rsidRPr="00936474">
        <w:rPr>
          <w:rFonts w:ascii="Times New Roman" w:eastAsia="Newton-Italic" w:hAnsi="Times New Roman"/>
          <w:color w:val="000000" w:themeColor="text1"/>
          <w:lang w:val="en-US"/>
        </w:rPr>
        <w:t>.</w:t>
      </w:r>
      <w:r w:rsidR="00936474" w:rsidRPr="00936474">
        <w:rPr>
          <w:rFonts w:ascii="Times New Roman" w:eastAsia="Newton-Italic" w:hAnsi="Times New Roman"/>
          <w:color w:val="000000" w:themeColor="text1"/>
          <w:lang w:val="en-GB"/>
        </w:rPr>
        <w:t>I</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Eliseev</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A</w:t>
      </w:r>
      <w:r w:rsidR="00936474" w:rsidRPr="00936474">
        <w:rPr>
          <w:rFonts w:ascii="Times New Roman" w:eastAsia="Newton-Italic" w:hAnsi="Times New Roman"/>
          <w:color w:val="000000" w:themeColor="text1"/>
          <w:lang w:val="en-US"/>
        </w:rPr>
        <w:t>.</w:t>
      </w:r>
      <w:r w:rsidR="00936474" w:rsidRPr="00936474">
        <w:rPr>
          <w:rFonts w:ascii="Times New Roman" w:eastAsia="Newton-Italic" w:hAnsi="Times New Roman"/>
          <w:color w:val="000000" w:themeColor="text1"/>
          <w:lang w:val="en-GB"/>
        </w:rPr>
        <w:t>V</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Tropospheric</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and</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stratospheric temperature cycle: Tendencies of change // Izv., Atmos. Oceanic</w:t>
      </w:r>
      <w:r w:rsidR="00936474" w:rsidRPr="00936474">
        <w:rPr>
          <w:rFonts w:ascii="Times New Roman" w:eastAsia="Newton-Italic" w:hAnsi="Times New Roman"/>
          <w:color w:val="000000" w:themeColor="text1"/>
          <w:lang w:val="en-US"/>
        </w:rPr>
        <w:t xml:space="preserve"> </w:t>
      </w:r>
      <w:r w:rsidR="00936474" w:rsidRPr="00936474">
        <w:rPr>
          <w:rFonts w:ascii="Times New Roman" w:eastAsia="Newton-Italic" w:hAnsi="Times New Roman"/>
          <w:color w:val="000000" w:themeColor="text1"/>
          <w:lang w:val="en-GB"/>
        </w:rPr>
        <w:t>Phys</w:t>
      </w:r>
      <w:r w:rsidR="00936474" w:rsidRPr="00936474">
        <w:rPr>
          <w:rFonts w:ascii="Times New Roman" w:eastAsia="Newton-Italic" w:hAnsi="Times New Roman"/>
          <w:color w:val="000000" w:themeColor="text1"/>
          <w:lang w:val="en-US"/>
        </w:rPr>
        <w:t xml:space="preserve">. 1997. </w:t>
      </w:r>
      <w:r w:rsidR="00936474" w:rsidRPr="00936474">
        <w:rPr>
          <w:rFonts w:ascii="Times New Roman" w:eastAsia="Newton-Italic" w:hAnsi="Times New Roman"/>
          <w:color w:val="000000" w:themeColor="text1"/>
          <w:lang w:val="en-GB"/>
        </w:rPr>
        <w:t>V</w:t>
      </w:r>
      <w:r w:rsidR="00936474" w:rsidRPr="00936474">
        <w:rPr>
          <w:rFonts w:ascii="Times New Roman" w:eastAsia="Newton-Italic" w:hAnsi="Times New Roman"/>
          <w:color w:val="000000" w:themeColor="text1"/>
          <w:lang w:val="en-US"/>
        </w:rPr>
        <w:t xml:space="preserve">. 33. </w:t>
      </w:r>
      <w:r w:rsidR="00936474" w:rsidRPr="00936474">
        <w:rPr>
          <w:rFonts w:ascii="Times New Roman" w:eastAsia="Newton-Italic" w:hAnsi="Times New Roman"/>
          <w:color w:val="000000" w:themeColor="text1"/>
          <w:lang w:val="en-GB"/>
        </w:rPr>
        <w:t>No</w:t>
      </w:r>
      <w:r w:rsidR="00936474" w:rsidRPr="00936474">
        <w:rPr>
          <w:rFonts w:ascii="Times New Roman" w:eastAsia="Newton-Italic" w:hAnsi="Times New Roman"/>
          <w:color w:val="000000" w:themeColor="text1"/>
          <w:lang w:val="en-US"/>
        </w:rPr>
        <w:t xml:space="preserve">. 4. </w:t>
      </w:r>
      <w:r w:rsidR="00936474" w:rsidRPr="00936474">
        <w:rPr>
          <w:rFonts w:ascii="Times New Roman" w:eastAsia="Newton-Italic" w:hAnsi="Times New Roman"/>
          <w:color w:val="000000" w:themeColor="text1"/>
          <w:lang w:val="en-GB"/>
        </w:rPr>
        <w:t>P</w:t>
      </w:r>
      <w:r w:rsidR="00936474" w:rsidRPr="00936474">
        <w:rPr>
          <w:rFonts w:ascii="Times New Roman" w:eastAsia="Newton-Italic" w:hAnsi="Times New Roman"/>
          <w:color w:val="000000" w:themeColor="text1"/>
          <w:lang w:val="en-US"/>
        </w:rPr>
        <w:t>. 415-426.)</w:t>
      </w:r>
      <w:r w:rsidR="00936474" w:rsidRPr="00936474">
        <w:rPr>
          <w:rFonts w:eastAsia="Newton-Italic"/>
          <w:color w:val="000000" w:themeColor="text1"/>
          <w:lang w:val="en-US"/>
        </w:rPr>
        <w:t xml:space="preserve"> </w:t>
      </w:r>
      <w:r w:rsidR="00936474" w:rsidRPr="00936474">
        <w:rPr>
          <w:rFonts w:eastAsia="Newton-Italic"/>
          <w:i/>
          <w:iCs/>
          <w:color w:val="000000" w:themeColor="text1"/>
          <w:lang w:val="en-US"/>
        </w:rPr>
        <w:t xml:space="preserve"> </w:t>
      </w:r>
    </w:p>
    <w:p w14:paraId="521EFD57" w14:textId="4CD02517" w:rsidR="00C50D98" w:rsidRPr="00936474" w:rsidRDefault="00C50D98" w:rsidP="00936474">
      <w:pPr>
        <w:numPr>
          <w:ilvl w:val="0"/>
          <w:numId w:val="1"/>
        </w:numPr>
        <w:spacing w:before="100" w:beforeAutospacing="1" w:after="0"/>
        <w:rPr>
          <w:rFonts w:ascii="Times New Roman" w:hAnsi="Times New Roman"/>
          <w:color w:val="000000"/>
          <w:lang w:val="en-US"/>
        </w:rPr>
      </w:pPr>
      <w:r w:rsidRPr="00936474">
        <w:rPr>
          <w:rFonts w:ascii="Times New Roman" w:hAnsi="Times New Roman"/>
          <w:color w:val="000000"/>
        </w:rPr>
        <w:t xml:space="preserve">Мохов И.И., Безверхний В.А., Елисеев А.В. Квазидвухлетняя цикличность температурного режима атмосферы и тенденции ее изменения // Изв. РАН. Физика атмосферы и океана. 1997. Т.33. Nо.5. С.579-587. </w:t>
      </w:r>
    </w:p>
    <w:p w14:paraId="09E9E433" w14:textId="77777777" w:rsidR="00C50D98" w:rsidRPr="00A178A7" w:rsidRDefault="00C50D98" w:rsidP="0083160A">
      <w:pPr>
        <w:numPr>
          <w:ilvl w:val="0"/>
          <w:numId w:val="1"/>
        </w:numPr>
        <w:spacing w:before="100" w:beforeAutospacing="1" w:after="0"/>
        <w:rPr>
          <w:rFonts w:ascii="Times New Roman" w:hAnsi="Times New Roman"/>
          <w:color w:val="000000"/>
          <w:lang w:val="en-US"/>
        </w:rPr>
      </w:pPr>
      <w:bookmarkStart w:id="19" w:name="_Hlk66559291"/>
      <w:r w:rsidRPr="0083160A">
        <w:rPr>
          <w:rFonts w:ascii="Times New Roman" w:hAnsi="Times New Roman"/>
          <w:color w:val="000000"/>
          <w:lang w:val="en-US"/>
        </w:rPr>
        <w:t xml:space="preserve">Mokhov I.I, Eliseev A.V. Equatorial stratospheric zonal wind QBO evolution: Diagnostics using method of cycles / Research Activities in Atmospheric and Oceanic Modelling Staniforth A. (ed.). CAS/JSC WGNE. World Meteorological Organization. Geneva. 1997. WMO/TD-No.792. </w:t>
      </w:r>
      <w:r w:rsidRPr="00A178A7">
        <w:rPr>
          <w:rFonts w:ascii="Times New Roman" w:hAnsi="Times New Roman"/>
          <w:color w:val="000000"/>
          <w:lang w:val="en-US"/>
        </w:rPr>
        <w:t xml:space="preserve">P.2.33-2.34. </w:t>
      </w:r>
    </w:p>
    <w:p w14:paraId="6CE43A16"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Mokhov I.I., Petukhov V.K., Eliseev A.V., Semenov V.A. Intra- and interannual climate variability in Asia (Siberia): Tendencies of change derived from observations and IAP RAS model simulations / In: GEWEX in Asia and GAME. Institute</w:t>
      </w:r>
      <w:r w:rsidRPr="0083160A">
        <w:rPr>
          <w:rFonts w:ascii="Times New Roman" w:hAnsi="Times New Roman"/>
          <w:color w:val="000000"/>
        </w:rPr>
        <w:t xml:space="preserve"> </w:t>
      </w:r>
      <w:r w:rsidRPr="0083160A">
        <w:rPr>
          <w:rFonts w:ascii="Times New Roman" w:hAnsi="Times New Roman"/>
          <w:color w:val="000000"/>
          <w:lang w:val="en-US"/>
        </w:rPr>
        <w:t>for</w:t>
      </w:r>
      <w:r w:rsidRPr="0083160A">
        <w:rPr>
          <w:rFonts w:ascii="Times New Roman" w:hAnsi="Times New Roman"/>
          <w:color w:val="000000"/>
        </w:rPr>
        <w:t xml:space="preserve"> </w:t>
      </w:r>
      <w:r w:rsidRPr="0083160A">
        <w:rPr>
          <w:rFonts w:ascii="Times New Roman" w:hAnsi="Times New Roman"/>
          <w:color w:val="000000"/>
          <w:lang w:val="en-US"/>
        </w:rPr>
        <w:t>Hydrospheric</w:t>
      </w:r>
      <w:r w:rsidRPr="0083160A">
        <w:rPr>
          <w:rFonts w:ascii="Times New Roman" w:hAnsi="Times New Roman"/>
          <w:color w:val="000000"/>
        </w:rPr>
        <w:t>-</w:t>
      </w:r>
      <w:r w:rsidRPr="0083160A">
        <w:rPr>
          <w:rFonts w:ascii="Times New Roman" w:hAnsi="Times New Roman"/>
          <w:color w:val="000000"/>
          <w:lang w:val="en-US"/>
        </w:rPr>
        <w:t>Atmospheric</w:t>
      </w:r>
      <w:r w:rsidRPr="0083160A">
        <w:rPr>
          <w:rFonts w:ascii="Times New Roman" w:hAnsi="Times New Roman"/>
          <w:color w:val="000000"/>
        </w:rPr>
        <w:t xml:space="preserve"> </w:t>
      </w:r>
      <w:r w:rsidRPr="0083160A">
        <w:rPr>
          <w:rFonts w:ascii="Times New Roman" w:hAnsi="Times New Roman"/>
          <w:color w:val="000000"/>
          <w:lang w:val="en-US"/>
        </w:rPr>
        <w:t>Sciences</w:t>
      </w:r>
      <w:r w:rsidRPr="0083160A">
        <w:rPr>
          <w:rFonts w:ascii="Times New Roman" w:hAnsi="Times New Roman"/>
          <w:color w:val="000000"/>
        </w:rPr>
        <w:t xml:space="preserve">. </w:t>
      </w:r>
      <w:r w:rsidRPr="0083160A">
        <w:rPr>
          <w:rFonts w:ascii="Times New Roman" w:hAnsi="Times New Roman"/>
          <w:color w:val="000000"/>
          <w:lang w:val="en-US"/>
        </w:rPr>
        <w:t>Nagoya</w:t>
      </w:r>
      <w:r w:rsidRPr="0083160A">
        <w:rPr>
          <w:rFonts w:ascii="Times New Roman" w:hAnsi="Times New Roman"/>
          <w:color w:val="000000"/>
        </w:rPr>
        <w:t xml:space="preserve">. 1997. </w:t>
      </w:r>
      <w:r w:rsidRPr="0083160A">
        <w:rPr>
          <w:rFonts w:ascii="Times New Roman" w:hAnsi="Times New Roman"/>
          <w:color w:val="000000"/>
          <w:lang w:val="en-US"/>
        </w:rPr>
        <w:t>P</w:t>
      </w:r>
      <w:r w:rsidRPr="0083160A">
        <w:rPr>
          <w:rFonts w:ascii="Times New Roman" w:hAnsi="Times New Roman"/>
          <w:color w:val="000000"/>
        </w:rPr>
        <w:t xml:space="preserve">.347-352. </w:t>
      </w:r>
    </w:p>
    <w:p w14:paraId="0A955BBA"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Елисеев А.В., Мохов И.И., Петухов В.К. Моделирование квазидвухлетней цикличности температуры атмосферы и тенденции ее эволюции при климатических изменениях // Изв. РАН. Физика атмосферы и океана. 1997. Т.33. N</w:t>
      </w:r>
      <w:r w:rsidRPr="0083160A">
        <w:rPr>
          <w:rFonts w:ascii="Times New Roman" w:hAnsi="Times New Roman"/>
          <w:color w:val="000000"/>
          <w:lang w:val="en-US"/>
        </w:rPr>
        <w:t>o</w:t>
      </w:r>
      <w:r w:rsidRPr="0083160A">
        <w:rPr>
          <w:rFonts w:ascii="Times New Roman" w:hAnsi="Times New Roman"/>
          <w:color w:val="000000"/>
        </w:rPr>
        <w:t xml:space="preserve">.6. С.733-742. </w:t>
      </w:r>
    </w:p>
    <w:p w14:paraId="2D1F2388" w14:textId="077C9ECE" w:rsidR="0059609F" w:rsidRPr="0059609F" w:rsidRDefault="00C50D98" w:rsidP="0059609F">
      <w:pPr>
        <w:numPr>
          <w:ilvl w:val="0"/>
          <w:numId w:val="1"/>
        </w:numPr>
        <w:spacing w:before="100" w:beforeAutospacing="1" w:after="0"/>
        <w:rPr>
          <w:rFonts w:ascii="Times New Roman" w:hAnsi="Times New Roman"/>
          <w:color w:val="000000"/>
          <w:lang w:val="en-US"/>
        </w:rPr>
      </w:pPr>
      <w:bookmarkStart w:id="20" w:name="_Hlk500015666"/>
      <w:r w:rsidRPr="0083160A">
        <w:rPr>
          <w:rFonts w:ascii="Times New Roman" w:hAnsi="Times New Roman"/>
          <w:color w:val="000000"/>
        </w:rPr>
        <w:t>Мохов И.И., Семенов В.А. Бимодальность функций плотности вероятности внутрисезонных вариаций приповерхностной температуры. Изв</w:t>
      </w:r>
      <w:r w:rsidRPr="00CA7BA5">
        <w:rPr>
          <w:rFonts w:ascii="Times New Roman" w:hAnsi="Times New Roman"/>
          <w:color w:val="000000"/>
          <w:lang w:val="en-US"/>
        </w:rPr>
        <w:t xml:space="preserve">. </w:t>
      </w:r>
      <w:r w:rsidRPr="0083160A">
        <w:rPr>
          <w:rFonts w:ascii="Times New Roman" w:hAnsi="Times New Roman"/>
          <w:color w:val="000000"/>
        </w:rPr>
        <w:t>РАН</w:t>
      </w:r>
      <w:r w:rsidRPr="00CA7BA5">
        <w:rPr>
          <w:rFonts w:ascii="Times New Roman" w:hAnsi="Times New Roman"/>
          <w:color w:val="000000"/>
          <w:lang w:val="en-US"/>
        </w:rPr>
        <w:t xml:space="preserve">, </w:t>
      </w:r>
      <w:r w:rsidRPr="0083160A">
        <w:rPr>
          <w:rFonts w:ascii="Times New Roman" w:hAnsi="Times New Roman"/>
          <w:color w:val="000000"/>
        </w:rPr>
        <w:t>Физика</w:t>
      </w:r>
      <w:r w:rsidRPr="00CA7BA5">
        <w:rPr>
          <w:rFonts w:ascii="Times New Roman" w:hAnsi="Times New Roman"/>
          <w:color w:val="000000"/>
          <w:lang w:val="en-US"/>
        </w:rPr>
        <w:t xml:space="preserve"> </w:t>
      </w:r>
      <w:r w:rsidRPr="0083160A">
        <w:rPr>
          <w:rFonts w:ascii="Times New Roman" w:hAnsi="Times New Roman"/>
          <w:color w:val="000000"/>
        </w:rPr>
        <w:t>атмосферы</w:t>
      </w:r>
      <w:r w:rsidRPr="00CA7BA5">
        <w:rPr>
          <w:rFonts w:ascii="Times New Roman" w:hAnsi="Times New Roman"/>
          <w:color w:val="000000"/>
          <w:lang w:val="en-US"/>
        </w:rPr>
        <w:t xml:space="preserve"> </w:t>
      </w:r>
      <w:r w:rsidRPr="0083160A">
        <w:rPr>
          <w:rFonts w:ascii="Times New Roman" w:hAnsi="Times New Roman"/>
          <w:color w:val="000000"/>
        </w:rPr>
        <w:t>и</w:t>
      </w:r>
      <w:r w:rsidRPr="00CA7BA5">
        <w:rPr>
          <w:rFonts w:ascii="Times New Roman" w:hAnsi="Times New Roman"/>
          <w:color w:val="000000"/>
          <w:lang w:val="en-US"/>
        </w:rPr>
        <w:t xml:space="preserve"> </w:t>
      </w:r>
      <w:r w:rsidRPr="0083160A">
        <w:rPr>
          <w:rFonts w:ascii="Times New Roman" w:hAnsi="Times New Roman"/>
          <w:color w:val="000000"/>
        </w:rPr>
        <w:t>океана</w:t>
      </w:r>
      <w:r w:rsidRPr="00CA7BA5">
        <w:rPr>
          <w:rFonts w:ascii="Times New Roman" w:hAnsi="Times New Roman"/>
          <w:color w:val="000000"/>
          <w:lang w:val="en-US"/>
        </w:rPr>
        <w:t xml:space="preserve">. </w:t>
      </w:r>
      <w:r w:rsidRPr="0083160A">
        <w:rPr>
          <w:rFonts w:ascii="Times New Roman" w:hAnsi="Times New Roman"/>
          <w:color w:val="000000"/>
          <w:lang w:val="en-US"/>
        </w:rPr>
        <w:t>1997. Т.33, N</w:t>
      </w:r>
      <w:r w:rsidRPr="0083160A">
        <w:rPr>
          <w:rFonts w:ascii="Times New Roman" w:hAnsi="Times New Roman"/>
          <w:color w:val="000000"/>
        </w:rPr>
        <w:t>о</w:t>
      </w:r>
      <w:r w:rsidRPr="0083160A">
        <w:rPr>
          <w:rFonts w:ascii="Times New Roman" w:hAnsi="Times New Roman"/>
          <w:color w:val="000000"/>
          <w:lang w:val="en-US"/>
        </w:rPr>
        <w:t xml:space="preserve">.6. </w:t>
      </w:r>
      <w:r w:rsidRPr="0083160A">
        <w:rPr>
          <w:rFonts w:ascii="Times New Roman" w:hAnsi="Times New Roman"/>
          <w:color w:val="000000"/>
        </w:rPr>
        <w:t>С</w:t>
      </w:r>
      <w:r w:rsidRPr="00CA7BA5">
        <w:rPr>
          <w:rFonts w:ascii="Times New Roman" w:hAnsi="Times New Roman"/>
          <w:color w:val="000000"/>
          <w:lang w:val="en-US"/>
        </w:rPr>
        <w:t>.</w:t>
      </w:r>
      <w:r w:rsidRPr="0083160A">
        <w:rPr>
          <w:rFonts w:ascii="Times New Roman" w:hAnsi="Times New Roman"/>
          <w:color w:val="000000"/>
          <w:lang w:val="en-US"/>
        </w:rPr>
        <w:t xml:space="preserve">758-764. </w:t>
      </w:r>
      <w:bookmarkEnd w:id="20"/>
    </w:p>
    <w:p w14:paraId="75E6857A" w14:textId="0A104476" w:rsidR="00C50D98" w:rsidRPr="0059609F" w:rsidRDefault="00C50D98" w:rsidP="0059609F">
      <w:pPr>
        <w:numPr>
          <w:ilvl w:val="0"/>
          <w:numId w:val="1"/>
        </w:numPr>
        <w:spacing w:before="100" w:beforeAutospacing="1" w:after="0"/>
        <w:rPr>
          <w:rFonts w:ascii="Times New Roman" w:hAnsi="Times New Roman"/>
          <w:color w:val="000000"/>
          <w:lang w:val="en-US"/>
        </w:rPr>
      </w:pPr>
      <w:r w:rsidRPr="0059609F">
        <w:rPr>
          <w:rFonts w:ascii="Times New Roman" w:hAnsi="Times New Roman"/>
          <w:color w:val="000000"/>
          <w:lang w:val="en-US"/>
        </w:rPr>
        <w:t xml:space="preserve">Mokhov I.I., Semenov V.A.  Cyclonic activity and hydrological cycle over Caspian Sea region // Research Activities in Atmospheric and Oceanic Modelling (ed. A. Staniforth). CAS/JSC WGNE, World Meteorological Organization, Geneva, Switzerland. 1997. WMO/TD-No.792. P.2.35-2.36. </w:t>
      </w:r>
    </w:p>
    <w:p w14:paraId="279B9FAB" w14:textId="6C0BD0DE" w:rsidR="00C50D98" w:rsidRPr="0083160A" w:rsidRDefault="00C50D98" w:rsidP="0083160A">
      <w:pPr>
        <w:numPr>
          <w:ilvl w:val="0"/>
          <w:numId w:val="1"/>
        </w:numPr>
        <w:spacing w:before="100" w:beforeAutospacing="1" w:after="0"/>
        <w:rPr>
          <w:rFonts w:ascii="Times New Roman" w:hAnsi="Times New Roman"/>
          <w:color w:val="000000"/>
        </w:rPr>
      </w:pPr>
      <w:bookmarkStart w:id="21" w:name="_Hlk92027732"/>
      <w:bookmarkEnd w:id="19"/>
      <w:r w:rsidRPr="0083160A">
        <w:rPr>
          <w:rFonts w:ascii="Times New Roman" w:hAnsi="Times New Roman"/>
          <w:color w:val="000000"/>
          <w:lang w:val="en-US"/>
        </w:rPr>
        <w:t xml:space="preserve">Lupo A.R., Oglesby R.J., Mokhov I.I. Climatological features of blocking anticyclones: a study of Northern Hemisphere CCM1 model blocking events in present-day and double CO2 concentration atmospheres // Climate Dynamics. </w:t>
      </w:r>
      <w:r w:rsidRPr="0083160A">
        <w:rPr>
          <w:rFonts w:ascii="Times New Roman" w:hAnsi="Times New Roman"/>
          <w:color w:val="000000"/>
        </w:rPr>
        <w:t>1997. V.</w:t>
      </w:r>
      <w:r w:rsidR="00356008">
        <w:rPr>
          <w:rFonts w:ascii="Times New Roman" w:hAnsi="Times New Roman"/>
          <w:color w:val="000000"/>
          <w:lang w:val="en-GB"/>
        </w:rPr>
        <w:t xml:space="preserve"> </w:t>
      </w:r>
      <w:r w:rsidRPr="0083160A">
        <w:rPr>
          <w:rFonts w:ascii="Times New Roman" w:hAnsi="Times New Roman"/>
          <w:color w:val="000000"/>
        </w:rPr>
        <w:t>13. P.</w:t>
      </w:r>
      <w:r w:rsidR="00356008">
        <w:rPr>
          <w:rFonts w:ascii="Times New Roman" w:hAnsi="Times New Roman"/>
          <w:color w:val="000000"/>
          <w:lang w:val="en-GB"/>
        </w:rPr>
        <w:t xml:space="preserve"> </w:t>
      </w:r>
      <w:r w:rsidRPr="0083160A">
        <w:rPr>
          <w:rFonts w:ascii="Times New Roman" w:hAnsi="Times New Roman"/>
          <w:color w:val="000000"/>
        </w:rPr>
        <w:t xml:space="preserve">181-195. </w:t>
      </w:r>
      <w:bookmarkEnd w:id="21"/>
    </w:p>
    <w:p w14:paraId="184930D3"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1998</w:t>
      </w:r>
    </w:p>
    <w:p w14:paraId="4AE2CFFD" w14:textId="77777777" w:rsidR="00C50D98" w:rsidRPr="0083160A" w:rsidRDefault="00C50D9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lastRenderedPageBreak/>
        <w:t>Petoukhov</w:t>
      </w:r>
      <w:r w:rsidRPr="00A178A7">
        <w:rPr>
          <w:rFonts w:ascii="Times New Roman" w:hAnsi="Times New Roman"/>
          <w:color w:val="000000"/>
          <w:lang w:val="en-US"/>
        </w:rPr>
        <w:t xml:space="preserve"> </w:t>
      </w:r>
      <w:r w:rsidRPr="0083160A">
        <w:rPr>
          <w:rFonts w:ascii="Times New Roman" w:hAnsi="Times New Roman"/>
          <w:color w:val="000000"/>
          <w:lang w:val="en-US"/>
        </w:rPr>
        <w:t>V</w:t>
      </w:r>
      <w:r w:rsidRPr="00A178A7">
        <w:rPr>
          <w:rFonts w:ascii="Times New Roman" w:hAnsi="Times New Roman"/>
          <w:color w:val="000000"/>
          <w:lang w:val="en-US"/>
        </w:rPr>
        <w:t>.</w:t>
      </w:r>
      <w:r w:rsidRPr="0083160A">
        <w:rPr>
          <w:rFonts w:ascii="Times New Roman" w:hAnsi="Times New Roman"/>
          <w:color w:val="000000"/>
          <w:lang w:val="en-US"/>
        </w:rPr>
        <w:t>K</w:t>
      </w:r>
      <w:r w:rsidRPr="00A178A7">
        <w:rPr>
          <w:rFonts w:ascii="Times New Roman" w:hAnsi="Times New Roman"/>
          <w:color w:val="000000"/>
          <w:lang w:val="en-US"/>
        </w:rPr>
        <w:t xml:space="preserve">., </w:t>
      </w:r>
      <w:r w:rsidRPr="0083160A">
        <w:rPr>
          <w:rFonts w:ascii="Times New Roman" w:hAnsi="Times New Roman"/>
          <w:color w:val="000000"/>
          <w:lang w:val="en-US"/>
        </w:rPr>
        <w:t>Mokhov</w:t>
      </w:r>
      <w:r w:rsidRPr="00A178A7">
        <w:rPr>
          <w:rFonts w:ascii="Times New Roman" w:hAnsi="Times New Roman"/>
          <w:color w:val="000000"/>
          <w:lang w:val="en-US"/>
        </w:rPr>
        <w:t xml:space="preserve"> </w:t>
      </w:r>
      <w:r w:rsidRPr="0083160A">
        <w:rPr>
          <w:rFonts w:ascii="Times New Roman" w:hAnsi="Times New Roman"/>
          <w:color w:val="000000"/>
          <w:lang w:val="en-US"/>
        </w:rPr>
        <w:t>I</w:t>
      </w:r>
      <w:r w:rsidRPr="00A178A7">
        <w:rPr>
          <w:rFonts w:ascii="Times New Roman" w:hAnsi="Times New Roman"/>
          <w:color w:val="000000"/>
          <w:lang w:val="en-US"/>
        </w:rPr>
        <w:t>.</w:t>
      </w:r>
      <w:r w:rsidRPr="0083160A">
        <w:rPr>
          <w:rFonts w:ascii="Times New Roman" w:hAnsi="Times New Roman"/>
          <w:color w:val="000000"/>
          <w:lang w:val="en-US"/>
        </w:rPr>
        <w:t>I</w:t>
      </w:r>
      <w:r w:rsidRPr="00A178A7">
        <w:rPr>
          <w:rFonts w:ascii="Times New Roman" w:hAnsi="Times New Roman"/>
          <w:color w:val="000000"/>
          <w:lang w:val="en-US"/>
        </w:rPr>
        <w:t xml:space="preserve">., </w:t>
      </w:r>
      <w:r w:rsidRPr="0083160A">
        <w:rPr>
          <w:rFonts w:ascii="Times New Roman" w:hAnsi="Times New Roman"/>
          <w:color w:val="000000"/>
          <w:lang w:val="en-US"/>
        </w:rPr>
        <w:t>Eliseev</w:t>
      </w:r>
      <w:r w:rsidRPr="00A178A7">
        <w:rPr>
          <w:rFonts w:ascii="Times New Roman" w:hAnsi="Times New Roman"/>
          <w:color w:val="000000"/>
          <w:lang w:val="en-US"/>
        </w:rPr>
        <w:t xml:space="preserve"> </w:t>
      </w:r>
      <w:r w:rsidRPr="0083160A">
        <w:rPr>
          <w:rFonts w:ascii="Times New Roman" w:hAnsi="Times New Roman"/>
          <w:color w:val="000000"/>
          <w:lang w:val="en-US"/>
        </w:rPr>
        <w:t>A</w:t>
      </w:r>
      <w:r w:rsidRPr="00A178A7">
        <w:rPr>
          <w:rFonts w:ascii="Times New Roman" w:hAnsi="Times New Roman"/>
          <w:color w:val="000000"/>
          <w:lang w:val="en-US"/>
        </w:rPr>
        <w:t>.</w:t>
      </w:r>
      <w:r w:rsidRPr="0083160A">
        <w:rPr>
          <w:rFonts w:ascii="Times New Roman" w:hAnsi="Times New Roman"/>
          <w:color w:val="000000"/>
          <w:lang w:val="en-US"/>
        </w:rPr>
        <w:t>V</w:t>
      </w:r>
      <w:r w:rsidRPr="00A178A7">
        <w:rPr>
          <w:rFonts w:ascii="Times New Roman" w:hAnsi="Times New Roman"/>
          <w:color w:val="000000"/>
          <w:lang w:val="en-US"/>
        </w:rPr>
        <w:t xml:space="preserve">., </w:t>
      </w:r>
      <w:r w:rsidRPr="0083160A">
        <w:rPr>
          <w:rFonts w:ascii="Times New Roman" w:hAnsi="Times New Roman"/>
          <w:color w:val="000000"/>
          <w:lang w:val="en-US"/>
        </w:rPr>
        <w:t>Semenov</w:t>
      </w:r>
      <w:r w:rsidRPr="00A178A7">
        <w:rPr>
          <w:rFonts w:ascii="Times New Roman" w:hAnsi="Times New Roman"/>
          <w:color w:val="000000"/>
          <w:lang w:val="en-US"/>
        </w:rPr>
        <w:t xml:space="preserve"> </w:t>
      </w:r>
      <w:r w:rsidRPr="0083160A">
        <w:rPr>
          <w:rFonts w:ascii="Times New Roman" w:hAnsi="Times New Roman"/>
          <w:color w:val="000000"/>
          <w:lang w:val="en-US"/>
        </w:rPr>
        <w:t>V</w:t>
      </w:r>
      <w:r w:rsidRPr="00A178A7">
        <w:rPr>
          <w:rFonts w:ascii="Times New Roman" w:hAnsi="Times New Roman"/>
          <w:color w:val="000000"/>
          <w:lang w:val="en-US"/>
        </w:rPr>
        <w:t>.</w:t>
      </w:r>
      <w:r w:rsidRPr="0083160A">
        <w:rPr>
          <w:rFonts w:ascii="Times New Roman" w:hAnsi="Times New Roman"/>
          <w:color w:val="000000"/>
          <w:lang w:val="en-US"/>
        </w:rPr>
        <w:t>A</w:t>
      </w:r>
      <w:r w:rsidRPr="00A178A7">
        <w:rPr>
          <w:rFonts w:ascii="Times New Roman" w:hAnsi="Times New Roman"/>
          <w:color w:val="000000"/>
          <w:lang w:val="en-US"/>
        </w:rPr>
        <w:t xml:space="preserve">. </w:t>
      </w:r>
      <w:r w:rsidRPr="0083160A">
        <w:rPr>
          <w:rFonts w:ascii="Times New Roman" w:hAnsi="Times New Roman"/>
          <w:color w:val="000000"/>
          <w:lang w:val="en-US"/>
        </w:rPr>
        <w:t>The</w:t>
      </w:r>
      <w:r w:rsidRPr="00A178A7">
        <w:rPr>
          <w:rFonts w:ascii="Times New Roman" w:hAnsi="Times New Roman"/>
          <w:color w:val="000000"/>
          <w:lang w:val="en-US"/>
        </w:rPr>
        <w:t xml:space="preserve"> </w:t>
      </w:r>
      <w:r w:rsidRPr="0083160A">
        <w:rPr>
          <w:rFonts w:ascii="Times New Roman" w:hAnsi="Times New Roman"/>
          <w:color w:val="000000"/>
          <w:lang w:val="en-US"/>
        </w:rPr>
        <w:t>IAP</w:t>
      </w:r>
      <w:r w:rsidRPr="00A178A7">
        <w:rPr>
          <w:rFonts w:ascii="Times New Roman" w:hAnsi="Times New Roman"/>
          <w:color w:val="000000"/>
          <w:lang w:val="en-US"/>
        </w:rPr>
        <w:t xml:space="preserve"> </w:t>
      </w:r>
      <w:r w:rsidRPr="0083160A">
        <w:rPr>
          <w:rFonts w:ascii="Times New Roman" w:hAnsi="Times New Roman"/>
          <w:color w:val="000000"/>
          <w:lang w:val="en-US"/>
        </w:rPr>
        <w:t>RAS</w:t>
      </w:r>
      <w:r w:rsidRPr="00A178A7">
        <w:rPr>
          <w:rFonts w:ascii="Times New Roman" w:hAnsi="Times New Roman"/>
          <w:color w:val="000000"/>
          <w:lang w:val="en-US"/>
        </w:rPr>
        <w:t xml:space="preserve"> </w:t>
      </w:r>
      <w:r w:rsidRPr="0083160A">
        <w:rPr>
          <w:rFonts w:ascii="Times New Roman" w:hAnsi="Times New Roman"/>
          <w:color w:val="000000"/>
          <w:lang w:val="en-US"/>
        </w:rPr>
        <w:t>global</w:t>
      </w:r>
      <w:r w:rsidRPr="00A178A7">
        <w:rPr>
          <w:rFonts w:ascii="Times New Roman" w:hAnsi="Times New Roman"/>
          <w:color w:val="000000"/>
          <w:lang w:val="en-US"/>
        </w:rPr>
        <w:t xml:space="preserve"> </w:t>
      </w:r>
      <w:r w:rsidRPr="0083160A">
        <w:rPr>
          <w:rFonts w:ascii="Times New Roman" w:hAnsi="Times New Roman"/>
          <w:color w:val="000000"/>
          <w:lang w:val="en-US"/>
        </w:rPr>
        <w:t>climate</w:t>
      </w:r>
      <w:r w:rsidRPr="00A178A7">
        <w:rPr>
          <w:rFonts w:ascii="Times New Roman" w:hAnsi="Times New Roman"/>
          <w:color w:val="000000"/>
          <w:lang w:val="en-US"/>
        </w:rPr>
        <w:t xml:space="preserve"> </w:t>
      </w:r>
      <w:r w:rsidRPr="0083160A">
        <w:rPr>
          <w:rFonts w:ascii="Times New Roman" w:hAnsi="Times New Roman"/>
          <w:color w:val="000000"/>
          <w:lang w:val="en-US"/>
        </w:rPr>
        <w:t>model</w:t>
      </w:r>
      <w:r w:rsidRPr="00A178A7">
        <w:rPr>
          <w:rFonts w:ascii="Times New Roman" w:hAnsi="Times New Roman"/>
          <w:color w:val="000000"/>
          <w:lang w:val="en-US"/>
        </w:rPr>
        <w:t xml:space="preserve"> // </w:t>
      </w:r>
      <w:r w:rsidRPr="0083160A">
        <w:rPr>
          <w:rFonts w:ascii="Times New Roman" w:hAnsi="Times New Roman"/>
          <w:color w:val="000000"/>
          <w:lang w:val="en-US"/>
        </w:rPr>
        <w:t>Dialogue</w:t>
      </w:r>
      <w:r w:rsidRPr="00A178A7">
        <w:rPr>
          <w:rFonts w:ascii="Times New Roman" w:hAnsi="Times New Roman"/>
          <w:color w:val="000000"/>
          <w:lang w:val="en-US"/>
        </w:rPr>
        <w:t>-</w:t>
      </w:r>
      <w:r w:rsidRPr="0083160A">
        <w:rPr>
          <w:rFonts w:ascii="Times New Roman" w:hAnsi="Times New Roman"/>
          <w:color w:val="000000"/>
          <w:lang w:val="en-US"/>
        </w:rPr>
        <w:t>MSU</w:t>
      </w:r>
      <w:r w:rsidRPr="00A178A7">
        <w:rPr>
          <w:rFonts w:ascii="Times New Roman" w:hAnsi="Times New Roman"/>
          <w:color w:val="000000"/>
          <w:lang w:val="en-US"/>
        </w:rPr>
        <w:t xml:space="preserve">. </w:t>
      </w:r>
      <w:r w:rsidRPr="0083160A">
        <w:rPr>
          <w:rFonts w:ascii="Times New Roman" w:hAnsi="Times New Roman"/>
          <w:color w:val="000000"/>
          <w:lang w:val="en-US"/>
        </w:rPr>
        <w:t>Moscow. 1998. 110 pp.</w:t>
      </w:r>
    </w:p>
    <w:p w14:paraId="7A5205BB" w14:textId="77777777" w:rsidR="00C50D98" w:rsidRPr="0083160A" w:rsidRDefault="00C50D98" w:rsidP="0083160A">
      <w:pPr>
        <w:numPr>
          <w:ilvl w:val="0"/>
          <w:numId w:val="1"/>
        </w:numPr>
        <w:spacing w:before="100" w:beforeAutospacing="1" w:after="0"/>
        <w:rPr>
          <w:rFonts w:ascii="Times New Roman" w:hAnsi="Times New Roman"/>
          <w:color w:val="000000"/>
        </w:rPr>
      </w:pPr>
      <w:bookmarkStart w:id="22" w:name="_Hlk66559125"/>
      <w:r w:rsidRPr="0083160A">
        <w:rPr>
          <w:rFonts w:ascii="Times New Roman" w:hAnsi="Times New Roman"/>
          <w:color w:val="000000"/>
          <w:lang w:val="en-US"/>
        </w:rPr>
        <w:t xml:space="preserve">Mokhov I.I., Eliseev A.V., Khvorostyanov D.V., Semenov V.A. Diagnostics of evolution of ENSO periods and amplitudes // Research Activities in Atmospheric and Oceanic Modelling. Staniforth A. (ed.). CAS/JSC WGNE. World Meteorological Organization. Geneva. </w:t>
      </w:r>
      <w:r w:rsidRPr="0083160A">
        <w:rPr>
          <w:rFonts w:ascii="Times New Roman" w:hAnsi="Times New Roman"/>
          <w:color w:val="000000"/>
        </w:rPr>
        <w:t xml:space="preserve">1998. </w:t>
      </w:r>
      <w:r w:rsidRPr="0083160A">
        <w:rPr>
          <w:rFonts w:ascii="Times New Roman" w:hAnsi="Times New Roman"/>
          <w:color w:val="000000"/>
          <w:lang w:val="en-US"/>
        </w:rPr>
        <w:t>WMO/TD-</w:t>
      </w:r>
      <w:r w:rsidRPr="0083160A">
        <w:rPr>
          <w:rFonts w:ascii="Times New Roman" w:hAnsi="Times New Roman"/>
          <w:color w:val="000000"/>
        </w:rPr>
        <w:t>N</w:t>
      </w:r>
      <w:r w:rsidRPr="0083160A">
        <w:rPr>
          <w:rFonts w:ascii="Times New Roman" w:hAnsi="Times New Roman"/>
          <w:color w:val="000000"/>
          <w:lang w:val="en-US"/>
        </w:rPr>
        <w:t xml:space="preserve">o.865. </w:t>
      </w:r>
      <w:r w:rsidRPr="0083160A">
        <w:rPr>
          <w:rFonts w:ascii="Times New Roman" w:hAnsi="Times New Roman"/>
          <w:color w:val="000000"/>
        </w:rPr>
        <w:t xml:space="preserve">P.2.25-2.26. </w:t>
      </w:r>
    </w:p>
    <w:p w14:paraId="37B2DB8F" w14:textId="77777777" w:rsidR="003D2A5B"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Mokhov I.I., Eliseev A.V., Vakalyuk N.Yu. Phase characteristics of SAT annual cycle: Tendencies of change from observations and model simulations // Research Activities in Atmospheric and Oceanic Modelling. Staniforth A. (ed.). CAS/JSC WGNE. World Meteorological Organization. Geneva. 1998. WMO/TD-No.865. P.7.23-7.24.</w:t>
      </w:r>
      <w:r w:rsidR="003D2A5B" w:rsidRPr="0083160A">
        <w:rPr>
          <w:rFonts w:ascii="Times New Roman" w:hAnsi="Times New Roman"/>
          <w:color w:val="000000"/>
          <w:lang w:val="en-US"/>
        </w:rPr>
        <w:t xml:space="preserve"> </w:t>
      </w:r>
    </w:p>
    <w:bookmarkEnd w:id="22"/>
    <w:p w14:paraId="639DC3E8" w14:textId="77777777" w:rsidR="00C50D98" w:rsidRPr="0083160A" w:rsidRDefault="00C50D9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Елисеев А.В. Изменения характеристик кв</w:t>
      </w:r>
      <w:r w:rsidRPr="0083160A">
        <w:rPr>
          <w:rFonts w:ascii="Times New Roman" w:hAnsi="Times New Roman"/>
          <w:color w:val="000000"/>
          <w:lang w:val="en-US"/>
        </w:rPr>
        <w:t>a</w:t>
      </w:r>
      <w:r w:rsidRPr="0083160A">
        <w:rPr>
          <w:rFonts w:ascii="Times New Roman" w:hAnsi="Times New Roman"/>
          <w:color w:val="000000"/>
        </w:rPr>
        <w:t>зидву</w:t>
      </w:r>
      <w:r w:rsidRPr="0083160A">
        <w:rPr>
          <w:rFonts w:ascii="Times New Roman" w:hAnsi="Times New Roman"/>
          <w:color w:val="000000"/>
          <w:lang w:val="en-US"/>
        </w:rPr>
        <w:t>x</w:t>
      </w:r>
      <w:r w:rsidRPr="0083160A">
        <w:rPr>
          <w:rFonts w:ascii="Times New Roman" w:hAnsi="Times New Roman"/>
          <w:color w:val="000000"/>
        </w:rPr>
        <w:t>л</w:t>
      </w:r>
      <w:r w:rsidRPr="0083160A">
        <w:rPr>
          <w:rFonts w:ascii="Times New Roman" w:hAnsi="Times New Roman"/>
          <w:color w:val="000000"/>
          <w:lang w:val="en-US"/>
        </w:rPr>
        <w:t>e</w:t>
      </w:r>
      <w:r w:rsidRPr="0083160A">
        <w:rPr>
          <w:rFonts w:ascii="Times New Roman" w:hAnsi="Times New Roman"/>
          <w:color w:val="000000"/>
        </w:rPr>
        <w:t>тн</w:t>
      </w:r>
      <w:r w:rsidRPr="0083160A">
        <w:rPr>
          <w:rFonts w:ascii="Times New Roman" w:hAnsi="Times New Roman"/>
          <w:color w:val="000000"/>
          <w:lang w:val="en-US"/>
        </w:rPr>
        <w:t>e</w:t>
      </w:r>
      <w:r w:rsidRPr="0083160A">
        <w:rPr>
          <w:rFonts w:ascii="Times New Roman" w:hAnsi="Times New Roman"/>
          <w:color w:val="000000"/>
        </w:rPr>
        <w:t>й цикличн</w:t>
      </w:r>
      <w:r w:rsidRPr="0083160A">
        <w:rPr>
          <w:rFonts w:ascii="Times New Roman" w:hAnsi="Times New Roman"/>
          <w:color w:val="000000"/>
          <w:lang w:val="en-US"/>
        </w:rPr>
        <w:t>oc</w:t>
      </w:r>
      <w:r w:rsidRPr="0083160A">
        <w:rPr>
          <w:rFonts w:ascii="Times New Roman" w:hAnsi="Times New Roman"/>
          <w:color w:val="000000"/>
        </w:rPr>
        <w:t>ти з</w:t>
      </w:r>
      <w:r w:rsidRPr="0083160A">
        <w:rPr>
          <w:rFonts w:ascii="Times New Roman" w:hAnsi="Times New Roman"/>
          <w:color w:val="000000"/>
          <w:lang w:val="en-US"/>
        </w:rPr>
        <w:t>o</w:t>
      </w:r>
      <w:r w:rsidRPr="0083160A">
        <w:rPr>
          <w:rFonts w:ascii="Times New Roman" w:hAnsi="Times New Roman"/>
          <w:color w:val="000000"/>
        </w:rPr>
        <w:t>н</w:t>
      </w:r>
      <w:r w:rsidRPr="0083160A">
        <w:rPr>
          <w:rFonts w:ascii="Times New Roman" w:hAnsi="Times New Roman"/>
          <w:color w:val="000000"/>
          <w:lang w:val="en-US"/>
        </w:rPr>
        <w:t>a</w:t>
      </w:r>
      <w:r w:rsidRPr="0083160A">
        <w:rPr>
          <w:rFonts w:ascii="Times New Roman" w:hAnsi="Times New Roman"/>
          <w:color w:val="000000"/>
        </w:rPr>
        <w:t>льн</w:t>
      </w:r>
      <w:r w:rsidRPr="0083160A">
        <w:rPr>
          <w:rFonts w:ascii="Times New Roman" w:hAnsi="Times New Roman"/>
          <w:color w:val="000000"/>
          <w:lang w:val="en-US"/>
        </w:rPr>
        <w:t>o</w:t>
      </w:r>
      <w:r w:rsidRPr="0083160A">
        <w:rPr>
          <w:rFonts w:ascii="Times New Roman" w:hAnsi="Times New Roman"/>
          <w:color w:val="000000"/>
        </w:rPr>
        <w:t>г</w:t>
      </w:r>
      <w:r w:rsidRPr="0083160A">
        <w:rPr>
          <w:rFonts w:ascii="Times New Roman" w:hAnsi="Times New Roman"/>
          <w:color w:val="000000"/>
          <w:lang w:val="en-US"/>
        </w:rPr>
        <w:t>o</w:t>
      </w:r>
      <w:r w:rsidRPr="0083160A">
        <w:rPr>
          <w:rFonts w:ascii="Times New Roman" w:hAnsi="Times New Roman"/>
          <w:color w:val="000000"/>
        </w:rPr>
        <w:t xml:space="preserve"> в</w:t>
      </w:r>
      <w:r w:rsidRPr="0083160A">
        <w:rPr>
          <w:rFonts w:ascii="Times New Roman" w:hAnsi="Times New Roman"/>
          <w:color w:val="000000"/>
          <w:lang w:val="en-US"/>
        </w:rPr>
        <w:t>e</w:t>
      </w:r>
      <w:r w:rsidRPr="0083160A">
        <w:rPr>
          <w:rFonts w:ascii="Times New Roman" w:hAnsi="Times New Roman"/>
          <w:color w:val="000000"/>
        </w:rPr>
        <w:t>т</w:t>
      </w:r>
      <w:r w:rsidRPr="0083160A">
        <w:rPr>
          <w:rFonts w:ascii="Times New Roman" w:hAnsi="Times New Roman"/>
          <w:color w:val="000000"/>
          <w:lang w:val="en-US"/>
        </w:rPr>
        <w:t>pa</w:t>
      </w:r>
      <w:r w:rsidRPr="0083160A">
        <w:rPr>
          <w:rFonts w:ascii="Times New Roman" w:hAnsi="Times New Roman"/>
          <w:color w:val="000000"/>
        </w:rPr>
        <w:t xml:space="preserve"> и т</w:t>
      </w:r>
      <w:r w:rsidRPr="0083160A">
        <w:rPr>
          <w:rFonts w:ascii="Times New Roman" w:hAnsi="Times New Roman"/>
          <w:color w:val="000000"/>
          <w:lang w:val="en-US"/>
        </w:rPr>
        <w:t>e</w:t>
      </w:r>
      <w:r w:rsidRPr="0083160A">
        <w:rPr>
          <w:rFonts w:ascii="Times New Roman" w:hAnsi="Times New Roman"/>
          <w:color w:val="000000"/>
        </w:rPr>
        <w:t>мп</w:t>
      </w:r>
      <w:r w:rsidRPr="0083160A">
        <w:rPr>
          <w:rFonts w:ascii="Times New Roman" w:hAnsi="Times New Roman"/>
          <w:color w:val="000000"/>
          <w:lang w:val="en-US"/>
        </w:rPr>
        <w:t>epa</w:t>
      </w:r>
      <w:r w:rsidRPr="0083160A">
        <w:rPr>
          <w:rFonts w:ascii="Times New Roman" w:hAnsi="Times New Roman"/>
          <w:color w:val="000000"/>
        </w:rPr>
        <w:t>ту</w:t>
      </w:r>
      <w:r w:rsidRPr="0083160A">
        <w:rPr>
          <w:rFonts w:ascii="Times New Roman" w:hAnsi="Times New Roman"/>
          <w:color w:val="000000"/>
          <w:lang w:val="en-US"/>
        </w:rPr>
        <w:t>p</w:t>
      </w:r>
      <w:r w:rsidRPr="0083160A">
        <w:rPr>
          <w:rFonts w:ascii="Times New Roman" w:hAnsi="Times New Roman"/>
          <w:color w:val="000000"/>
        </w:rPr>
        <w:t>ы п</w:t>
      </w:r>
      <w:r w:rsidRPr="0083160A">
        <w:rPr>
          <w:rFonts w:ascii="Times New Roman" w:hAnsi="Times New Roman"/>
          <w:color w:val="000000"/>
          <w:lang w:val="en-US"/>
        </w:rPr>
        <w:t>p</w:t>
      </w:r>
      <w:r w:rsidRPr="0083160A">
        <w:rPr>
          <w:rFonts w:ascii="Times New Roman" w:hAnsi="Times New Roman"/>
          <w:color w:val="000000"/>
        </w:rPr>
        <w:t>иэкв</w:t>
      </w:r>
      <w:r w:rsidRPr="0083160A">
        <w:rPr>
          <w:rFonts w:ascii="Times New Roman" w:hAnsi="Times New Roman"/>
          <w:color w:val="000000"/>
          <w:lang w:val="en-US"/>
        </w:rPr>
        <w:t>a</w:t>
      </w:r>
      <w:r w:rsidRPr="0083160A">
        <w:rPr>
          <w:rFonts w:ascii="Times New Roman" w:hAnsi="Times New Roman"/>
          <w:color w:val="000000"/>
        </w:rPr>
        <w:t>т</w:t>
      </w:r>
      <w:r w:rsidRPr="0083160A">
        <w:rPr>
          <w:rFonts w:ascii="Times New Roman" w:hAnsi="Times New Roman"/>
          <w:color w:val="000000"/>
          <w:lang w:val="en-US"/>
        </w:rPr>
        <w:t>op</w:t>
      </w:r>
      <w:r w:rsidRPr="0083160A">
        <w:rPr>
          <w:rFonts w:ascii="Times New Roman" w:hAnsi="Times New Roman"/>
          <w:color w:val="000000"/>
        </w:rPr>
        <w:t>и</w:t>
      </w:r>
      <w:r w:rsidRPr="0083160A">
        <w:rPr>
          <w:rFonts w:ascii="Times New Roman" w:hAnsi="Times New Roman"/>
          <w:color w:val="000000"/>
          <w:lang w:val="en-US"/>
        </w:rPr>
        <w:t>a</w:t>
      </w:r>
      <w:r w:rsidRPr="0083160A">
        <w:rPr>
          <w:rFonts w:ascii="Times New Roman" w:hAnsi="Times New Roman"/>
          <w:color w:val="000000"/>
        </w:rPr>
        <w:t>льн</w:t>
      </w:r>
      <w:r w:rsidRPr="0083160A">
        <w:rPr>
          <w:rFonts w:ascii="Times New Roman" w:hAnsi="Times New Roman"/>
          <w:color w:val="000000"/>
          <w:lang w:val="en-US"/>
        </w:rPr>
        <w:t>o</w:t>
      </w:r>
      <w:r w:rsidRPr="0083160A">
        <w:rPr>
          <w:rFonts w:ascii="Times New Roman" w:hAnsi="Times New Roman"/>
          <w:color w:val="000000"/>
        </w:rPr>
        <w:t xml:space="preserve">й нижнeй cтpaтocфepы // Изв. АН. Физика атмосферы и океана. 1998. Т.34. Nо.3. С.327-336. </w:t>
      </w:r>
    </w:p>
    <w:p w14:paraId="367175A5" w14:textId="77777777" w:rsidR="00C50D98" w:rsidRPr="0083160A" w:rsidRDefault="00C50D98" w:rsidP="0083160A">
      <w:pPr>
        <w:numPr>
          <w:ilvl w:val="0"/>
          <w:numId w:val="1"/>
        </w:numPr>
        <w:tabs>
          <w:tab w:val="left" w:pos="709"/>
        </w:tabs>
        <w:spacing w:before="100" w:beforeAutospacing="1" w:after="0"/>
        <w:rPr>
          <w:rFonts w:ascii="Times New Roman" w:hAnsi="Times New Roman"/>
          <w:color w:val="000000"/>
        </w:rPr>
      </w:pPr>
      <w:r w:rsidRPr="0083160A">
        <w:rPr>
          <w:rFonts w:ascii="Times New Roman" w:hAnsi="Times New Roman"/>
          <w:color w:val="000000"/>
          <w:lang w:val="en-US"/>
        </w:rPr>
        <w:t>Mokhov I.I., Petukhov V.K., Eliseev A.V., Semenov V.A. Multiscale diagnostics of water and energy cycles in Asia (Siberia) from observations and model simulations // Institute for Hydrospheric-Atmospheric Sciences, Nagoya. Res</w:t>
      </w:r>
      <w:r w:rsidRPr="0083160A">
        <w:rPr>
          <w:rFonts w:ascii="Times New Roman" w:hAnsi="Times New Roman"/>
          <w:color w:val="000000"/>
        </w:rPr>
        <w:t xml:space="preserve">. </w:t>
      </w:r>
      <w:r w:rsidRPr="0083160A">
        <w:rPr>
          <w:rFonts w:ascii="Times New Roman" w:hAnsi="Times New Roman"/>
          <w:color w:val="000000"/>
          <w:lang w:val="en-US"/>
        </w:rPr>
        <w:t>Rep</w:t>
      </w:r>
      <w:r w:rsidRPr="0083160A">
        <w:rPr>
          <w:rFonts w:ascii="Times New Roman" w:hAnsi="Times New Roman"/>
          <w:color w:val="000000"/>
        </w:rPr>
        <w:t xml:space="preserve">. </w:t>
      </w:r>
      <w:r w:rsidRPr="0083160A">
        <w:rPr>
          <w:rFonts w:ascii="Times New Roman" w:hAnsi="Times New Roman"/>
          <w:color w:val="000000"/>
          <w:lang w:val="en-US"/>
        </w:rPr>
        <w:t>IHAS</w:t>
      </w:r>
      <w:r w:rsidRPr="0083160A">
        <w:rPr>
          <w:rFonts w:ascii="Times New Roman" w:hAnsi="Times New Roman"/>
          <w:color w:val="000000"/>
        </w:rPr>
        <w:t xml:space="preserve">. 1998. </w:t>
      </w:r>
      <w:r w:rsidRPr="0083160A">
        <w:rPr>
          <w:rFonts w:ascii="Times New Roman" w:hAnsi="Times New Roman"/>
          <w:color w:val="000000"/>
          <w:lang w:val="en-US"/>
        </w:rPr>
        <w:t>No</w:t>
      </w:r>
      <w:r w:rsidRPr="0083160A">
        <w:rPr>
          <w:rFonts w:ascii="Times New Roman" w:hAnsi="Times New Roman"/>
          <w:color w:val="000000"/>
        </w:rPr>
        <w:t xml:space="preserve">.4. P.91-98. </w:t>
      </w:r>
    </w:p>
    <w:p w14:paraId="39BB1707" w14:textId="6911D36F" w:rsidR="00C50D98" w:rsidRPr="0083160A" w:rsidRDefault="00C50D98" w:rsidP="0083160A">
      <w:pPr>
        <w:numPr>
          <w:ilvl w:val="0"/>
          <w:numId w:val="1"/>
        </w:numPr>
        <w:tabs>
          <w:tab w:val="left" w:pos="709"/>
        </w:tabs>
        <w:spacing w:before="100" w:beforeAutospacing="1" w:after="0"/>
        <w:rPr>
          <w:rFonts w:ascii="Times New Roman" w:hAnsi="Times New Roman"/>
          <w:color w:val="000000"/>
        </w:rPr>
      </w:pPr>
      <w:r w:rsidRPr="0083160A">
        <w:rPr>
          <w:rFonts w:ascii="Times New Roman" w:hAnsi="Times New Roman"/>
          <w:color w:val="000000"/>
        </w:rPr>
        <w:t>Мохов И.И., Петухов В.К., Семенов В.А. Внутрисезонные температурные режимы и их эволюция в трехмерной модели климата ИФА РАН</w:t>
      </w:r>
      <w:r w:rsidR="00BA3CCC" w:rsidRPr="002E343F">
        <w:rPr>
          <w:rFonts w:ascii="Times New Roman" w:hAnsi="Times New Roman"/>
          <w:color w:val="000000"/>
        </w:rPr>
        <w:t xml:space="preserve"> //</w:t>
      </w:r>
      <w:r w:rsidRPr="0083160A">
        <w:rPr>
          <w:rFonts w:ascii="Times New Roman" w:hAnsi="Times New Roman"/>
          <w:color w:val="000000"/>
        </w:rPr>
        <w:t xml:space="preserve"> Изв. РАН</w:t>
      </w:r>
      <w:r w:rsidR="00642DB2">
        <w:rPr>
          <w:rFonts w:ascii="Times New Roman" w:hAnsi="Times New Roman"/>
          <w:color w:val="000000"/>
        </w:rPr>
        <w:t>.</w:t>
      </w:r>
      <w:r w:rsidRPr="0083160A">
        <w:rPr>
          <w:rFonts w:ascii="Times New Roman" w:hAnsi="Times New Roman"/>
          <w:color w:val="000000"/>
        </w:rPr>
        <w:t xml:space="preserve"> Физика атмосферы и океана. 1998. Т.34. Nо.2. С.145-152. </w:t>
      </w:r>
    </w:p>
    <w:p w14:paraId="596F4A72" w14:textId="77777777" w:rsidR="00C50D98" w:rsidRPr="0083160A" w:rsidRDefault="00C50D98" w:rsidP="0083160A">
      <w:pPr>
        <w:numPr>
          <w:ilvl w:val="0"/>
          <w:numId w:val="1"/>
        </w:numPr>
        <w:tabs>
          <w:tab w:val="left" w:pos="709"/>
        </w:tabs>
        <w:spacing w:before="100" w:beforeAutospacing="1" w:after="0"/>
        <w:rPr>
          <w:rFonts w:ascii="Times New Roman" w:hAnsi="Times New Roman"/>
          <w:color w:val="000000"/>
        </w:rPr>
      </w:pPr>
      <w:bookmarkStart w:id="23" w:name="_Hlk79420428"/>
      <w:r w:rsidRPr="0083160A">
        <w:rPr>
          <w:rFonts w:ascii="Times New Roman" w:hAnsi="Times New Roman"/>
          <w:color w:val="000000"/>
        </w:rPr>
        <w:t xml:space="preserve">Мелешко В.П., Голицын Г.С., Володин Е.М., Галин В.Я., Говоркова В.А., Мещерская А.В., Мохов И.И., Павлова Т.В., Спорышев П.В. Расчет составляющих водного баланса на водосборе Каспийского моря с помощью ансамбля моделей общей циркуляции атмосферы // Изв. РАН, Физика атмосферы и океана. 1998. Е.34. No.4. С.591-599. </w:t>
      </w:r>
    </w:p>
    <w:bookmarkEnd w:id="23"/>
    <w:p w14:paraId="1D87EEA1" w14:textId="77777777" w:rsidR="00C50D98" w:rsidRPr="0083160A" w:rsidRDefault="00C50D98" w:rsidP="0083160A">
      <w:pPr>
        <w:numPr>
          <w:ilvl w:val="0"/>
          <w:numId w:val="1"/>
        </w:numPr>
        <w:tabs>
          <w:tab w:val="left" w:pos="709"/>
        </w:tabs>
        <w:spacing w:before="100" w:beforeAutospacing="1" w:after="0"/>
        <w:rPr>
          <w:rFonts w:ascii="Times New Roman" w:hAnsi="Times New Roman"/>
          <w:color w:val="000000"/>
        </w:rPr>
      </w:pPr>
      <w:r w:rsidRPr="0083160A">
        <w:rPr>
          <w:rFonts w:ascii="Times New Roman" w:hAnsi="Times New Roman"/>
          <w:color w:val="000000"/>
          <w:lang w:val="en-US"/>
        </w:rPr>
        <w:t xml:space="preserve">Priputnev S.G., Mokhov I.I., Golitsyn G.S. Statistical relations for tropical cyclones / Research Activities in Atmospheric and Oceanic Modeling. </w:t>
      </w:r>
      <w:r w:rsidRPr="0083160A">
        <w:rPr>
          <w:rFonts w:ascii="Times New Roman" w:hAnsi="Times New Roman"/>
          <w:color w:val="000000"/>
        </w:rPr>
        <w:t xml:space="preserve">Staniforth S. (ed.). 1998. WMO/TD-No.865. P.2.29-2.30. </w:t>
      </w:r>
    </w:p>
    <w:p w14:paraId="02DA4998" w14:textId="77777777" w:rsidR="0043704F" w:rsidRPr="0083160A" w:rsidRDefault="0043704F" w:rsidP="0059609F">
      <w:pPr>
        <w:tabs>
          <w:tab w:val="left" w:pos="709"/>
        </w:tabs>
        <w:spacing w:before="100" w:beforeAutospacing="1" w:after="0"/>
        <w:jc w:val="center"/>
        <w:rPr>
          <w:rFonts w:ascii="Times New Roman" w:hAnsi="Times New Roman"/>
          <w:b/>
          <w:color w:val="000000"/>
        </w:rPr>
      </w:pPr>
      <w:r w:rsidRPr="0083160A">
        <w:rPr>
          <w:rFonts w:ascii="Times New Roman" w:hAnsi="Times New Roman"/>
          <w:b/>
          <w:color w:val="000000"/>
        </w:rPr>
        <w:t>1999</w:t>
      </w:r>
    </w:p>
    <w:p w14:paraId="2684C239" w14:textId="329023D5" w:rsidR="0081626B" w:rsidRPr="0081626B" w:rsidRDefault="008F2749" w:rsidP="0081626B">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Арпе К., Бенгтссон Л., Голицын Г.С., Мохов И.И., Семёнов В.А., Спорышев П.В. Анализ и моделирование изменений гидрологического режима в бассей</w:t>
      </w:r>
      <w:r w:rsidR="0043704F" w:rsidRPr="0083160A">
        <w:rPr>
          <w:rFonts w:ascii="Times New Roman" w:hAnsi="Times New Roman"/>
          <w:color w:val="000000"/>
        </w:rPr>
        <w:t xml:space="preserve">не Каспийского моря // Доклады </w:t>
      </w:r>
      <w:r w:rsidRPr="0083160A">
        <w:rPr>
          <w:rFonts w:ascii="Times New Roman" w:hAnsi="Times New Roman"/>
          <w:color w:val="000000"/>
        </w:rPr>
        <w:t>АН. 1999. Т</w:t>
      </w:r>
      <w:r w:rsidRPr="00387419">
        <w:rPr>
          <w:rFonts w:ascii="Times New Roman" w:hAnsi="Times New Roman"/>
          <w:color w:val="000000"/>
          <w:lang w:val="en-US"/>
        </w:rPr>
        <w:t>.</w:t>
      </w:r>
      <w:r w:rsidR="00387419" w:rsidRPr="00387419">
        <w:rPr>
          <w:rFonts w:ascii="Times New Roman" w:hAnsi="Times New Roman"/>
          <w:color w:val="000000"/>
          <w:lang w:val="en-US"/>
        </w:rPr>
        <w:t xml:space="preserve"> </w:t>
      </w:r>
      <w:r w:rsidRPr="00387419">
        <w:rPr>
          <w:rFonts w:ascii="Times New Roman" w:hAnsi="Times New Roman"/>
          <w:color w:val="000000"/>
          <w:lang w:val="en-US"/>
        </w:rPr>
        <w:t xml:space="preserve">366. </w:t>
      </w:r>
      <w:r w:rsidR="00387419" w:rsidRPr="00387419">
        <w:rPr>
          <w:rFonts w:ascii="Times New Roman" w:hAnsi="Times New Roman"/>
          <w:color w:val="000000"/>
          <w:lang w:val="en-US"/>
        </w:rPr>
        <w:t xml:space="preserve">№ </w:t>
      </w:r>
      <w:r w:rsidRPr="00387419">
        <w:rPr>
          <w:rFonts w:ascii="Times New Roman" w:hAnsi="Times New Roman"/>
          <w:color w:val="000000"/>
          <w:lang w:val="en-US"/>
        </w:rPr>
        <w:t xml:space="preserve">2. </w:t>
      </w:r>
      <w:r w:rsidRPr="0083160A">
        <w:rPr>
          <w:rFonts w:ascii="Times New Roman" w:hAnsi="Times New Roman"/>
          <w:color w:val="000000"/>
        </w:rPr>
        <w:t>С</w:t>
      </w:r>
      <w:r w:rsidRPr="00387419">
        <w:rPr>
          <w:rFonts w:ascii="Times New Roman" w:hAnsi="Times New Roman"/>
          <w:color w:val="000000"/>
          <w:lang w:val="en-US"/>
        </w:rPr>
        <w:t>.</w:t>
      </w:r>
      <w:r w:rsidR="00387419" w:rsidRPr="00387419">
        <w:rPr>
          <w:rFonts w:ascii="Times New Roman" w:hAnsi="Times New Roman"/>
          <w:color w:val="000000"/>
          <w:lang w:val="en-US"/>
        </w:rPr>
        <w:t xml:space="preserve"> </w:t>
      </w:r>
      <w:r w:rsidRPr="00387419">
        <w:rPr>
          <w:rFonts w:ascii="Times New Roman" w:hAnsi="Times New Roman"/>
          <w:color w:val="000000"/>
          <w:lang w:val="en-US"/>
        </w:rPr>
        <w:t xml:space="preserve">248-252. </w:t>
      </w:r>
    </w:p>
    <w:p w14:paraId="16BCE95C" w14:textId="07035948" w:rsidR="008F2749" w:rsidRPr="0081626B" w:rsidRDefault="008F2749" w:rsidP="0081626B">
      <w:pPr>
        <w:numPr>
          <w:ilvl w:val="0"/>
          <w:numId w:val="1"/>
        </w:numPr>
        <w:spacing w:before="100" w:beforeAutospacing="1" w:after="0"/>
        <w:rPr>
          <w:rFonts w:ascii="Times New Roman" w:hAnsi="Times New Roman"/>
          <w:color w:val="000000"/>
        </w:rPr>
      </w:pPr>
      <w:r w:rsidRPr="0081626B">
        <w:rPr>
          <w:rFonts w:ascii="Times New Roman" w:hAnsi="Times New Roman"/>
          <w:color w:val="000000"/>
        </w:rPr>
        <w:t xml:space="preserve">Голицын Г.С., Демченко П.Ф., Мохов И.И., Припутнев С.Г. Тропические циклоны: статистические закономерности функций распределения в зависимости от интенсивности и времени жизни // Доклады АН. 1999. Т.366. </w:t>
      </w:r>
      <w:r w:rsidRPr="0081626B">
        <w:rPr>
          <w:rFonts w:ascii="Times New Roman" w:hAnsi="Times New Roman"/>
          <w:color w:val="000000"/>
          <w:lang w:val="en-US"/>
        </w:rPr>
        <w:t>No</w:t>
      </w:r>
      <w:r w:rsidRPr="0081626B">
        <w:rPr>
          <w:rFonts w:ascii="Times New Roman" w:hAnsi="Times New Roman"/>
          <w:color w:val="000000"/>
        </w:rPr>
        <w:t xml:space="preserve">.1. С.116-120. </w:t>
      </w:r>
    </w:p>
    <w:p w14:paraId="68512B67"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Handorf D., Petoukhov V.K., Dethloff K., Eliseev A.V., Mokhov I.I., Weisheimer A. Decadal climate variability in a coupled atmosphere-ocean circulation model of moderate complexity // J. Geophys. </w:t>
      </w:r>
      <w:r w:rsidRPr="0083160A">
        <w:rPr>
          <w:rFonts w:ascii="Times New Roman" w:hAnsi="Times New Roman"/>
          <w:color w:val="000000"/>
        </w:rPr>
        <w:t xml:space="preserve">Res. 1999. V.104. No.D22. P.27253-27275. </w:t>
      </w:r>
    </w:p>
    <w:p w14:paraId="0CFAF9D5"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Первая международная конференция по программе исследования климатической изменчивости и предсказуемости (СLIVAR) и российский план участия в СLIVAR // Изв. </w:t>
      </w:r>
      <w:r w:rsidR="0043704F" w:rsidRPr="0083160A">
        <w:rPr>
          <w:rFonts w:ascii="Times New Roman" w:hAnsi="Times New Roman"/>
          <w:color w:val="000000"/>
        </w:rPr>
        <w:t>Р</w:t>
      </w:r>
      <w:r w:rsidRPr="0083160A">
        <w:rPr>
          <w:rFonts w:ascii="Times New Roman" w:hAnsi="Times New Roman"/>
          <w:color w:val="000000"/>
        </w:rPr>
        <w:t xml:space="preserve">АН. Физика атмосферы и океана. 1999. Т.35. No.3. С.425-428. </w:t>
      </w:r>
    </w:p>
    <w:p w14:paraId="134F0F49"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Первая международная конференция по программе СLIVAR и российский план участия в международной программе исследования климатической изменчивости и предсказуемости // Метеорология и гидрология. 1999. No.4. С.125-128. </w:t>
      </w:r>
    </w:p>
    <w:p w14:paraId="5B0A321E"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Handorf D., Petoukhov V.K., Dethloff K., Eliseev A.V., Weisheimer A., Mokhov I.I., Climate variability at decadal and interdecadal time scales // CLIVAR Exchanges. </w:t>
      </w:r>
      <w:r w:rsidRPr="0083160A">
        <w:rPr>
          <w:rFonts w:ascii="Times New Roman" w:hAnsi="Times New Roman"/>
          <w:color w:val="000000"/>
        </w:rPr>
        <w:t xml:space="preserve">1999. V.4. No.4. P.21-24. </w:t>
      </w:r>
    </w:p>
    <w:p w14:paraId="3131977E" w14:textId="4C28A6C4"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Climate modelling and diagnosis of climatic variations (1995-1998) / In: National Report to the IAMAS of the IUGG. Russian Academy of Sciences. National Geophysical Committee. Moscow. 1999. P.</w:t>
      </w:r>
      <w:r w:rsidR="00D54E1C">
        <w:rPr>
          <w:rFonts w:ascii="Times New Roman" w:hAnsi="Times New Roman"/>
          <w:color w:val="000000"/>
          <w:lang w:val="en-US"/>
        </w:rPr>
        <w:t xml:space="preserve"> </w:t>
      </w:r>
      <w:r w:rsidRPr="0083160A">
        <w:rPr>
          <w:rFonts w:ascii="Times New Roman" w:hAnsi="Times New Roman"/>
          <w:color w:val="000000"/>
          <w:lang w:val="en-US"/>
        </w:rPr>
        <w:t xml:space="preserve">13-25. </w:t>
      </w:r>
    </w:p>
    <w:p w14:paraId="568D9A82"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Гулев С.К., Мохов И.И. Международная программа СLIVAR - Первая международная конференция и перспективы российского участия // Океанология. 1999. Т.39. No.4. С.628-630. </w:t>
      </w:r>
    </w:p>
    <w:p w14:paraId="116D4FFC" w14:textId="77777777" w:rsidR="000B4FF3" w:rsidRPr="000B4FF3" w:rsidRDefault="008F2749" w:rsidP="000B4FF3">
      <w:pPr>
        <w:numPr>
          <w:ilvl w:val="0"/>
          <w:numId w:val="1"/>
        </w:numPr>
        <w:spacing w:before="100" w:beforeAutospacing="1" w:after="0"/>
        <w:rPr>
          <w:rFonts w:ascii="Times New Roman" w:hAnsi="Times New Roman"/>
          <w:color w:val="000000"/>
        </w:rPr>
      </w:pPr>
      <w:bookmarkStart w:id="24" w:name="_Hlk66559021"/>
      <w:bookmarkStart w:id="25" w:name="_Hlk39506220"/>
      <w:r w:rsidRPr="0083160A">
        <w:rPr>
          <w:rFonts w:ascii="Times New Roman" w:hAnsi="Times New Roman"/>
          <w:color w:val="000000"/>
          <w:lang w:val="en-US"/>
        </w:rPr>
        <w:t xml:space="preserve">Mokhov I.I., Priputnev S.G. Tropical cyclones: Statistical and model relations between intensity </w:t>
      </w:r>
      <w:r w:rsidRPr="000B4FF3">
        <w:rPr>
          <w:rFonts w:ascii="Times New Roman" w:hAnsi="Times New Roman"/>
          <w:color w:val="000000"/>
          <w:lang w:val="en-US"/>
        </w:rPr>
        <w:t xml:space="preserve">and duration // Research Activities in Atmospheric and Oceanic Modeling. Ed. By H. Ritchie. 1999. WMO/TD-No.942. P.2.22-2.23. </w:t>
      </w:r>
    </w:p>
    <w:bookmarkEnd w:id="24"/>
    <w:p w14:paraId="29A23976" w14:textId="77777777" w:rsidR="00717C57" w:rsidRPr="000B4FF3" w:rsidRDefault="000B4FF3" w:rsidP="00717C57">
      <w:pPr>
        <w:numPr>
          <w:ilvl w:val="0"/>
          <w:numId w:val="1"/>
        </w:numPr>
        <w:spacing w:before="100" w:beforeAutospacing="1" w:after="0"/>
        <w:rPr>
          <w:rFonts w:ascii="Times New Roman" w:hAnsi="Times New Roman"/>
          <w:color w:val="000000"/>
        </w:rPr>
      </w:pPr>
      <w:r w:rsidRPr="000B4FF3">
        <w:rPr>
          <w:rFonts w:ascii="Times New Roman" w:hAnsi="Times New Roman"/>
          <w:lang w:val="en-US"/>
        </w:rPr>
        <w:t xml:space="preserve">Mokhov I.I. Blocking activity in Northern Hemisphere: Detection of change and attribution of causes // </w:t>
      </w:r>
      <w:r w:rsidRPr="000B4FF3">
        <w:rPr>
          <w:rFonts w:ascii="Times New Roman" w:eastAsia="Times-Pandre-Light" w:hAnsi="Times New Roman"/>
          <w:lang w:val="en-US"/>
        </w:rPr>
        <w:t>Proc. IV Intern. Conf. on Modelling of Global</w:t>
      </w:r>
      <w:r w:rsidRPr="000B4FF3">
        <w:rPr>
          <w:rFonts w:ascii="Times New Roman" w:eastAsia="Calibri" w:hAnsi="Times New Roman"/>
          <w:lang w:val="en-US"/>
        </w:rPr>
        <w:t xml:space="preserve"> </w:t>
      </w:r>
      <w:r w:rsidRPr="000B4FF3">
        <w:rPr>
          <w:rFonts w:ascii="Times New Roman" w:eastAsia="Times-Pandre-Light" w:hAnsi="Times New Roman"/>
          <w:lang w:val="en-US"/>
        </w:rPr>
        <w:t>Climate Change and Variability. Hamburg: MPI,</w:t>
      </w:r>
      <w:r w:rsidRPr="001D6017">
        <w:rPr>
          <w:rFonts w:ascii="Times New Roman" w:eastAsia="Calibri" w:hAnsi="Times New Roman"/>
          <w:lang w:val="en-US"/>
        </w:rPr>
        <w:t xml:space="preserve"> </w:t>
      </w:r>
      <w:r w:rsidRPr="000B4FF3">
        <w:rPr>
          <w:rFonts w:ascii="Times New Roman" w:eastAsia="Times-Pandre-Light" w:hAnsi="Times New Roman"/>
          <w:lang w:val="en-US"/>
        </w:rPr>
        <w:t>1999. P. 223.</w:t>
      </w:r>
    </w:p>
    <w:bookmarkEnd w:id="25"/>
    <w:p w14:paraId="4F831F36"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2000</w:t>
      </w:r>
    </w:p>
    <w:p w14:paraId="74512F0F" w14:textId="77777777" w:rsidR="0043704F" w:rsidRPr="0083160A" w:rsidRDefault="0043704F"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lastRenderedPageBreak/>
        <w:t xml:space="preserve">Арпе К., Спорышев П.В., Семенов В.А., Бенгтсон Л., Голицын Г.С., Елисеев А.В., Мелешко В.М., Мещерская А.В., Мохов И.И. Исследование причин колебаний уровня Каспийского моря с помощью моделей общей циркуляции атмосферы / В: Изменения климата и их последствия. СПб: ИНЕНКО РАН. 2000. С.14.1-14.17. </w:t>
      </w:r>
    </w:p>
    <w:p w14:paraId="6987477C" w14:textId="200885E3" w:rsidR="008F2749" w:rsidRPr="0083160A" w:rsidRDefault="008F2749" w:rsidP="0083160A">
      <w:pPr>
        <w:numPr>
          <w:ilvl w:val="0"/>
          <w:numId w:val="1"/>
        </w:numPr>
        <w:spacing w:before="100" w:beforeAutospacing="1" w:after="0"/>
        <w:rPr>
          <w:rFonts w:ascii="Times New Roman" w:hAnsi="Times New Roman"/>
          <w:color w:val="000000"/>
        </w:rPr>
      </w:pPr>
      <w:bookmarkStart w:id="26" w:name="_Hlk109992077"/>
      <w:r w:rsidRPr="0083160A">
        <w:rPr>
          <w:rFonts w:ascii="Times New Roman" w:hAnsi="Times New Roman"/>
          <w:color w:val="000000"/>
          <w:lang w:val="en-US"/>
        </w:rPr>
        <w:t>Arpe K., Bengtsson L., Golitsyn G.S., Mokhov I.I., Semenov V.A., Sporyshev P.V. Connection between Caspian Sea level variability and ENSO // Geophys. Res</w:t>
      </w:r>
      <w:r w:rsidRPr="0083160A">
        <w:rPr>
          <w:rFonts w:ascii="Times New Roman" w:hAnsi="Times New Roman"/>
          <w:color w:val="000000"/>
        </w:rPr>
        <w:t xml:space="preserve">. </w:t>
      </w:r>
      <w:r w:rsidRPr="0083160A">
        <w:rPr>
          <w:rFonts w:ascii="Times New Roman" w:hAnsi="Times New Roman"/>
          <w:color w:val="000000"/>
          <w:lang w:val="en-US"/>
        </w:rPr>
        <w:t>Lett</w:t>
      </w:r>
      <w:r w:rsidRPr="0083160A">
        <w:rPr>
          <w:rFonts w:ascii="Times New Roman" w:hAnsi="Times New Roman"/>
          <w:color w:val="000000"/>
        </w:rPr>
        <w:t xml:space="preserve">. 2000. </w:t>
      </w:r>
      <w:r w:rsidRPr="0083160A">
        <w:rPr>
          <w:rFonts w:ascii="Times New Roman" w:hAnsi="Times New Roman"/>
          <w:color w:val="000000"/>
          <w:lang w:val="en-US"/>
        </w:rPr>
        <w:t>V</w:t>
      </w:r>
      <w:r w:rsidRPr="0083160A">
        <w:rPr>
          <w:rFonts w:ascii="Times New Roman" w:hAnsi="Times New Roman"/>
          <w:color w:val="000000"/>
        </w:rPr>
        <w:t xml:space="preserve">.27. </w:t>
      </w:r>
      <w:r w:rsidR="0028144D">
        <w:rPr>
          <w:rFonts w:ascii="Times New Roman" w:hAnsi="Times New Roman"/>
          <w:color w:val="000000"/>
          <w:lang w:val="en-GB"/>
        </w:rPr>
        <w:t>No.</w:t>
      </w:r>
      <w:r w:rsidRPr="0083160A">
        <w:rPr>
          <w:rFonts w:ascii="Times New Roman" w:hAnsi="Times New Roman"/>
          <w:color w:val="000000"/>
        </w:rPr>
        <w:t xml:space="preserve">.17. </w:t>
      </w:r>
      <w:r w:rsidRPr="0083160A">
        <w:rPr>
          <w:rFonts w:ascii="Times New Roman" w:hAnsi="Times New Roman"/>
          <w:color w:val="000000"/>
          <w:lang w:val="en-US"/>
        </w:rPr>
        <w:t>P</w:t>
      </w:r>
      <w:r w:rsidRPr="0083160A">
        <w:rPr>
          <w:rFonts w:ascii="Times New Roman" w:hAnsi="Times New Roman"/>
          <w:color w:val="000000"/>
        </w:rPr>
        <w:t xml:space="preserve">.2693-2699. </w:t>
      </w:r>
    </w:p>
    <w:bookmarkEnd w:id="26"/>
    <w:p w14:paraId="431BC559" w14:textId="77777777" w:rsidR="000352CE" w:rsidRPr="000352CE"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Арпе К., Бенгтссон Л., Голицын Г.С., Ефимова Л.К., Мохов И.И., Семенов В.А., Хон В.Ч. Анализ изменений гидрологического режима на водосборе Ладожского озера и стока Невы в XX и XX</w:t>
      </w:r>
    </w:p>
    <w:p w14:paraId="05CE55C3" w14:textId="4FDC3839" w:rsidR="008F2749" w:rsidRPr="0083160A" w:rsidRDefault="00F72CBB" w:rsidP="0083160A">
      <w:pPr>
        <w:numPr>
          <w:ilvl w:val="0"/>
          <w:numId w:val="1"/>
        </w:numPr>
        <w:spacing w:before="100" w:beforeAutospacing="1" w:after="0"/>
        <w:rPr>
          <w:rFonts w:ascii="Times New Roman" w:hAnsi="Times New Roman"/>
          <w:color w:val="000000"/>
        </w:rPr>
      </w:pPr>
      <w:r w:rsidRPr="00F72CBB">
        <w:rPr>
          <w:rFonts w:ascii="Times New Roman" w:hAnsi="Times New Roman"/>
          <w:color w:val="000000"/>
        </w:rPr>
        <w:t xml:space="preserve">  </w:t>
      </w:r>
      <w:r w:rsidR="008F2749" w:rsidRPr="0083160A">
        <w:rPr>
          <w:rFonts w:ascii="Times New Roman" w:hAnsi="Times New Roman"/>
          <w:color w:val="000000"/>
        </w:rPr>
        <w:t xml:space="preserve">I веках с помощью глобальной климатической модели // Метеорология и гидрология. 2000. No.12. C.5-13. </w:t>
      </w:r>
    </w:p>
    <w:p w14:paraId="57BCDB07"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Елисеев А.В., Мохов И.И., Вакалюк Н.Ю. Тенденции изменения фазовых характеристик годового хода приповерхностной температуры суши северного полушария // Изв. АН. Физика атмосферы и океана. 2000. Т.36. ?1. С.16-26. </w:t>
      </w:r>
    </w:p>
    <w:p w14:paraId="032B766F"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Eliseev A.V., Mokhov I.I., Le Treut H., Doutriaux-Boucher M. Radiation and cloudiness simulations by different LMD GCM versions: Validation at different latitudes. </w:t>
      </w:r>
      <w:r w:rsidRPr="0083160A">
        <w:rPr>
          <w:rFonts w:ascii="Times New Roman" w:hAnsi="Times New Roman"/>
          <w:color w:val="000000"/>
        </w:rPr>
        <w:t xml:space="preserve">Note Interne No.210. Paris: Laboratoire de Meteorologie Dynamique. 2000. 41 pp. </w:t>
      </w:r>
    </w:p>
    <w:p w14:paraId="356B4077"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27" w:name="_Hlk66558830"/>
      <w:r w:rsidRPr="0083160A">
        <w:rPr>
          <w:rFonts w:ascii="Times New Roman" w:hAnsi="Times New Roman"/>
          <w:color w:val="000000"/>
          <w:lang w:val="en-US"/>
        </w:rPr>
        <w:t xml:space="preserve">Mokhov I.I. Frequency distributions of atmospheric vortices and their variations // Research Activities in Atmospheric and Oceanic Modeling. </w:t>
      </w:r>
      <w:r w:rsidRPr="0083160A">
        <w:rPr>
          <w:rFonts w:ascii="Times New Roman" w:hAnsi="Times New Roman"/>
          <w:color w:val="000000"/>
        </w:rPr>
        <w:t xml:space="preserve">Ed. By H. Ritchie. WMO TD-No.987. 2000. P.2.18-2.19. </w:t>
      </w:r>
    </w:p>
    <w:p w14:paraId="6E94DB4A"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Tikhonova E.A.</w:t>
      </w:r>
      <w:r w:rsidR="00441097" w:rsidRPr="0083160A">
        <w:rPr>
          <w:rFonts w:ascii="Times New Roman" w:hAnsi="Times New Roman"/>
          <w:color w:val="000000"/>
          <w:lang w:val="en-US"/>
        </w:rPr>
        <w:t xml:space="preserve"> </w:t>
      </w:r>
      <w:r w:rsidRPr="0083160A">
        <w:rPr>
          <w:rFonts w:ascii="Times New Roman" w:hAnsi="Times New Roman"/>
          <w:color w:val="000000"/>
          <w:lang w:val="en-US"/>
        </w:rPr>
        <w:t xml:space="preserve">Atmospheric blocking characteristics in the Northern Hemisphere: Diagnostics of changes // Research Activities in Atmospheric and Oceanic Modeling. Ed. By H. Ritchie. WMO TD-No.987. 2000. P.2.20-2.21. </w:t>
      </w:r>
    </w:p>
    <w:bookmarkEnd w:id="27"/>
    <w:p w14:paraId="5FAD905B"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Мелешко В.П., Ефимова Л.К., Говоркова В.А., Мохов И.И., Семенов В.А., Сомова Н.Г. Анализ составляющих водного и теплового балансов на водосборе Ладожского озера, рассчитанных по моделям общей циркуляции атмосферы // Изв. АН. Физика атмосферы и океана. 2000. Т.36. </w:t>
      </w:r>
      <w:r w:rsidRPr="0083160A">
        <w:rPr>
          <w:rFonts w:ascii="Times New Roman" w:hAnsi="Times New Roman"/>
          <w:color w:val="000000"/>
          <w:lang w:val="en-US"/>
        </w:rPr>
        <w:t>No.</w:t>
      </w:r>
      <w:r w:rsidRPr="0083160A">
        <w:rPr>
          <w:rFonts w:ascii="Times New Roman" w:hAnsi="Times New Roman"/>
          <w:color w:val="000000"/>
        </w:rPr>
        <w:t xml:space="preserve">4. С.435-445. </w:t>
      </w:r>
    </w:p>
    <w:p w14:paraId="2087D13F" w14:textId="37446251" w:rsidR="008F2749" w:rsidRPr="0083160A" w:rsidRDefault="008F2749" w:rsidP="0083160A">
      <w:pPr>
        <w:numPr>
          <w:ilvl w:val="0"/>
          <w:numId w:val="1"/>
        </w:numPr>
        <w:spacing w:before="100" w:beforeAutospacing="1" w:after="0"/>
        <w:rPr>
          <w:rFonts w:ascii="Times New Roman" w:hAnsi="Times New Roman"/>
          <w:color w:val="000000"/>
        </w:rPr>
      </w:pPr>
      <w:bookmarkStart w:id="28" w:name="_Hlk174641484"/>
      <w:r w:rsidRPr="0083160A">
        <w:rPr>
          <w:rFonts w:ascii="Times New Roman" w:hAnsi="Times New Roman"/>
          <w:color w:val="000000"/>
        </w:rPr>
        <w:t xml:space="preserve">Мохов И.И., Петухов В.К. Центры действия в атмосфере и тенденции их изменения // Изв. АН. Физика атмосферы и океана. 2000. Т.36. </w:t>
      </w:r>
      <w:r w:rsidR="00BF36B9">
        <w:rPr>
          <w:rFonts w:ascii="Times New Roman" w:hAnsi="Times New Roman"/>
          <w:color w:val="000000"/>
        </w:rPr>
        <w:t>№</w:t>
      </w:r>
      <w:r w:rsidRPr="0083160A">
        <w:rPr>
          <w:rFonts w:ascii="Times New Roman" w:hAnsi="Times New Roman"/>
          <w:color w:val="000000"/>
        </w:rPr>
        <w:t xml:space="preserve">3. С.321-329. </w:t>
      </w:r>
    </w:p>
    <w:bookmarkEnd w:id="28"/>
    <w:p w14:paraId="15731DBB"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Елисеев А.В., Хандорф Д., Петухов В.К., Детлофф К., Вайсхаймер А., Хворостьянов Д.В. Северо-Атлантическое Колебание: Диагноз и моделирование декадной изменчивости и ее долгопериодной эволюции // Изв. АН. Физика атмосферы и океана. 2000. Т.36. No.5. C.605-616. </w:t>
      </w:r>
    </w:p>
    <w:p w14:paraId="4CF26F6F" w14:textId="74136A24" w:rsidR="005011B4" w:rsidRPr="005011B4" w:rsidRDefault="008F2749" w:rsidP="005011B4">
      <w:pPr>
        <w:numPr>
          <w:ilvl w:val="0"/>
          <w:numId w:val="1"/>
        </w:numPr>
        <w:spacing w:before="100" w:beforeAutospacing="1" w:after="0"/>
        <w:rPr>
          <w:rFonts w:ascii="Times New Roman" w:hAnsi="Times New Roman"/>
          <w:color w:val="000000"/>
          <w:lang w:val="en-US"/>
        </w:rPr>
      </w:pPr>
      <w:bookmarkStart w:id="29" w:name="_Hlk500027406"/>
      <w:r w:rsidRPr="0083160A">
        <w:rPr>
          <w:rFonts w:ascii="Times New Roman" w:hAnsi="Times New Roman"/>
          <w:color w:val="000000"/>
        </w:rPr>
        <w:t>Мохов И.И., Елисеев А.В., Хворостьянов Д.В. Эволюция характеристик климатической изменчивости, связанной с явлениями Эль-Ниньо/Ла-Нинья // Изв. АН. Физика</w:t>
      </w:r>
      <w:r w:rsidRPr="005011B4">
        <w:rPr>
          <w:rFonts w:ascii="Times New Roman" w:hAnsi="Times New Roman"/>
          <w:color w:val="000000"/>
          <w:lang w:val="en-US"/>
        </w:rPr>
        <w:t xml:space="preserve"> </w:t>
      </w:r>
      <w:r w:rsidRPr="0083160A">
        <w:rPr>
          <w:rFonts w:ascii="Times New Roman" w:hAnsi="Times New Roman"/>
          <w:color w:val="000000"/>
        </w:rPr>
        <w:t>а</w:t>
      </w:r>
      <w:r w:rsidR="001835A0" w:rsidRPr="0083160A">
        <w:rPr>
          <w:rFonts w:ascii="Times New Roman" w:hAnsi="Times New Roman"/>
          <w:color w:val="000000"/>
        </w:rPr>
        <w:t>тмосферы</w:t>
      </w:r>
      <w:r w:rsidR="001835A0" w:rsidRPr="005011B4">
        <w:rPr>
          <w:rFonts w:ascii="Times New Roman" w:hAnsi="Times New Roman"/>
          <w:color w:val="000000"/>
          <w:lang w:val="en-US"/>
        </w:rPr>
        <w:t xml:space="preserve"> </w:t>
      </w:r>
      <w:r w:rsidR="001835A0" w:rsidRPr="0083160A">
        <w:rPr>
          <w:rFonts w:ascii="Times New Roman" w:hAnsi="Times New Roman"/>
          <w:color w:val="000000"/>
        </w:rPr>
        <w:t>и</w:t>
      </w:r>
      <w:r w:rsidR="001835A0" w:rsidRPr="005011B4">
        <w:rPr>
          <w:rFonts w:ascii="Times New Roman" w:hAnsi="Times New Roman"/>
          <w:color w:val="000000"/>
          <w:lang w:val="en-US"/>
        </w:rPr>
        <w:t xml:space="preserve"> </w:t>
      </w:r>
      <w:r w:rsidR="001835A0" w:rsidRPr="0083160A">
        <w:rPr>
          <w:rFonts w:ascii="Times New Roman" w:hAnsi="Times New Roman"/>
          <w:color w:val="000000"/>
        </w:rPr>
        <w:t>океана</w:t>
      </w:r>
      <w:r w:rsidR="001835A0" w:rsidRPr="005011B4">
        <w:rPr>
          <w:rFonts w:ascii="Times New Roman" w:hAnsi="Times New Roman"/>
          <w:color w:val="000000"/>
          <w:lang w:val="en-US"/>
        </w:rPr>
        <w:t xml:space="preserve">. 2000. </w:t>
      </w:r>
      <w:r w:rsidR="001835A0" w:rsidRPr="0083160A">
        <w:rPr>
          <w:rFonts w:ascii="Times New Roman" w:hAnsi="Times New Roman"/>
          <w:color w:val="000000"/>
        </w:rPr>
        <w:t>Т</w:t>
      </w:r>
      <w:r w:rsidR="001835A0" w:rsidRPr="005011B4">
        <w:rPr>
          <w:rFonts w:ascii="Times New Roman" w:hAnsi="Times New Roman"/>
          <w:color w:val="000000"/>
          <w:lang w:val="en-US"/>
        </w:rPr>
        <w:t>.36. №</w:t>
      </w:r>
      <w:r w:rsidRPr="005011B4">
        <w:rPr>
          <w:rFonts w:ascii="Times New Roman" w:hAnsi="Times New Roman"/>
          <w:color w:val="000000"/>
          <w:lang w:val="en-US"/>
        </w:rPr>
        <w:t xml:space="preserve">6. </w:t>
      </w:r>
      <w:r w:rsidRPr="0083160A">
        <w:rPr>
          <w:rFonts w:ascii="Times New Roman" w:hAnsi="Times New Roman"/>
          <w:color w:val="000000"/>
        </w:rPr>
        <w:t>С</w:t>
      </w:r>
      <w:r w:rsidRPr="005011B4">
        <w:rPr>
          <w:rFonts w:ascii="Times New Roman" w:hAnsi="Times New Roman"/>
          <w:color w:val="000000"/>
          <w:lang w:val="en-US"/>
        </w:rPr>
        <w:t xml:space="preserve">.741-751. </w:t>
      </w:r>
    </w:p>
    <w:p w14:paraId="127CB9AB" w14:textId="77777777" w:rsidR="0059609F" w:rsidRPr="0059609F" w:rsidRDefault="005011B4" w:rsidP="0059609F">
      <w:pPr>
        <w:pStyle w:val="aff7"/>
        <w:numPr>
          <w:ilvl w:val="0"/>
          <w:numId w:val="1"/>
        </w:numPr>
        <w:autoSpaceDE w:val="0"/>
        <w:autoSpaceDN w:val="0"/>
        <w:adjustRightInd w:val="0"/>
        <w:spacing w:line="240" w:lineRule="auto"/>
        <w:jc w:val="both"/>
        <w:rPr>
          <w:rFonts w:eastAsia="Newton-Regular"/>
          <w:color w:val="000000" w:themeColor="text1"/>
          <w:sz w:val="20"/>
          <w:szCs w:val="20"/>
          <w:lang w:val="en-US"/>
        </w:rPr>
      </w:pPr>
      <w:r w:rsidRPr="005011B4">
        <w:rPr>
          <w:rFonts w:eastAsia="Newton-Italic"/>
          <w:color w:val="000000" w:themeColor="text1"/>
          <w:sz w:val="20"/>
          <w:szCs w:val="20"/>
          <w:lang w:val="en-US"/>
        </w:rPr>
        <w:t xml:space="preserve">Mokhov I.I., Eliseev A.V., Khvorostyanov D.V. Evolution of the characteristics of interannual climate variability associated with the El Nino and La Nina phenomena </w:t>
      </w:r>
      <w:r w:rsidRPr="003E3F10">
        <w:rPr>
          <w:rFonts w:eastAsia="Newton-Italic"/>
          <w:color w:val="000000" w:themeColor="text1"/>
          <w:sz w:val="20"/>
          <w:szCs w:val="20"/>
          <w:lang w:val="en-GB"/>
        </w:rPr>
        <w:t>// Izv., Atmos. Oceanic</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Phys</w:t>
      </w:r>
      <w:r w:rsidRPr="003E3F10">
        <w:rPr>
          <w:rFonts w:eastAsia="Newton-Italic"/>
          <w:color w:val="000000" w:themeColor="text1"/>
          <w:sz w:val="20"/>
          <w:szCs w:val="20"/>
          <w:lang w:val="en-US"/>
        </w:rPr>
        <w:t xml:space="preserve">. </w:t>
      </w:r>
      <w:r w:rsidRPr="0059609F">
        <w:rPr>
          <w:rFonts w:eastAsia="Newton-Italic"/>
          <w:color w:val="000000" w:themeColor="text1"/>
          <w:sz w:val="20"/>
          <w:szCs w:val="20"/>
          <w:lang w:val="en-US"/>
        </w:rPr>
        <w:t>2000</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V</w:t>
      </w:r>
      <w:r w:rsidRPr="003E3F10">
        <w:rPr>
          <w:rFonts w:eastAsia="Newton-Italic"/>
          <w:color w:val="000000" w:themeColor="text1"/>
          <w:sz w:val="20"/>
          <w:szCs w:val="20"/>
          <w:lang w:val="en-US"/>
        </w:rPr>
        <w:t>. 3</w:t>
      </w:r>
      <w:r w:rsidRPr="0059609F">
        <w:rPr>
          <w:rFonts w:eastAsia="Newton-Italic"/>
          <w:color w:val="000000" w:themeColor="text1"/>
          <w:sz w:val="20"/>
          <w:szCs w:val="20"/>
          <w:lang w:val="en-US"/>
        </w:rPr>
        <w:t>6</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No</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6</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P</w:t>
      </w:r>
      <w:r w:rsidRPr="003E3F10">
        <w:rPr>
          <w:rFonts w:eastAsia="Newton-Italic"/>
          <w:color w:val="000000" w:themeColor="text1"/>
          <w:sz w:val="20"/>
          <w:szCs w:val="20"/>
          <w:lang w:val="en-US"/>
        </w:rPr>
        <w:t xml:space="preserve">. </w:t>
      </w:r>
      <w:r w:rsidRPr="003E3F10">
        <w:rPr>
          <w:rFonts w:eastAsia="Newton-Italic"/>
          <w:color w:val="000000" w:themeColor="text1"/>
          <w:sz w:val="20"/>
          <w:szCs w:val="20"/>
          <w:lang w:val="en-GB"/>
        </w:rPr>
        <w:t>681</w:t>
      </w:r>
      <w:r w:rsidRPr="003E3F10">
        <w:rPr>
          <w:rFonts w:eastAsia="Newton-Italic"/>
          <w:color w:val="000000" w:themeColor="text1"/>
          <w:sz w:val="20"/>
          <w:szCs w:val="20"/>
          <w:lang w:val="en-US"/>
        </w:rPr>
        <w:t>-</w:t>
      </w:r>
      <w:r w:rsidRPr="003E3F10">
        <w:rPr>
          <w:rFonts w:eastAsia="Newton-Italic"/>
          <w:color w:val="000000" w:themeColor="text1"/>
          <w:sz w:val="20"/>
          <w:szCs w:val="20"/>
          <w:lang w:val="en-GB"/>
        </w:rPr>
        <w:t>690</w:t>
      </w:r>
      <w:r w:rsidRPr="003E3F10">
        <w:rPr>
          <w:rFonts w:eastAsia="Newton-Italic"/>
          <w:color w:val="000000" w:themeColor="text1"/>
          <w:sz w:val="20"/>
          <w:szCs w:val="20"/>
          <w:lang w:val="en-US"/>
        </w:rPr>
        <w:t xml:space="preserve">.  </w:t>
      </w:r>
      <w:bookmarkEnd w:id="29"/>
    </w:p>
    <w:p w14:paraId="644E4102" w14:textId="77777777" w:rsidR="0059609F" w:rsidRPr="0059609F" w:rsidRDefault="008F2749" w:rsidP="0059609F">
      <w:pPr>
        <w:pStyle w:val="aff7"/>
        <w:numPr>
          <w:ilvl w:val="0"/>
          <w:numId w:val="1"/>
        </w:numPr>
        <w:autoSpaceDE w:val="0"/>
        <w:autoSpaceDN w:val="0"/>
        <w:adjustRightInd w:val="0"/>
        <w:spacing w:line="240" w:lineRule="auto"/>
        <w:jc w:val="both"/>
        <w:rPr>
          <w:rFonts w:eastAsia="Newton-Regular"/>
          <w:color w:val="000000" w:themeColor="text1"/>
          <w:sz w:val="20"/>
          <w:szCs w:val="20"/>
        </w:rPr>
      </w:pPr>
      <w:r w:rsidRPr="0059609F">
        <w:rPr>
          <w:color w:val="000000"/>
        </w:rPr>
        <w:t>Голицын Г.С., Мохов И.И., Хон В.Ч. Диагностика и моделирование изменений гидрологического режима в бассейне Каспийского моря в XX и XXI веках / В: Экологические проблемы Каспия. Российская академия наук / Национальная академия наук США. Москва, Киров. 2000. С.28-37.</w:t>
      </w:r>
      <w:bookmarkStart w:id="30" w:name="_Hlk123676591"/>
      <w:r w:rsidR="0059609F">
        <w:rPr>
          <w:color w:val="000000"/>
        </w:rPr>
        <w:t xml:space="preserve"> </w:t>
      </w:r>
    </w:p>
    <w:p w14:paraId="72D3EC05" w14:textId="6070D953" w:rsidR="0043704F" w:rsidRPr="0059609F" w:rsidRDefault="008F2749" w:rsidP="0059609F">
      <w:pPr>
        <w:pStyle w:val="aff7"/>
        <w:numPr>
          <w:ilvl w:val="0"/>
          <w:numId w:val="1"/>
        </w:numPr>
        <w:autoSpaceDE w:val="0"/>
        <w:autoSpaceDN w:val="0"/>
        <w:adjustRightInd w:val="0"/>
        <w:spacing w:line="240" w:lineRule="auto"/>
        <w:jc w:val="both"/>
        <w:rPr>
          <w:rFonts w:eastAsia="Newton-Regular"/>
          <w:color w:val="000000" w:themeColor="text1"/>
          <w:sz w:val="20"/>
          <w:szCs w:val="20"/>
        </w:rPr>
      </w:pPr>
      <w:r w:rsidRPr="0059609F">
        <w:rPr>
          <w:color w:val="000000"/>
        </w:rPr>
        <w:t xml:space="preserve">Мохов И.И., Хон В.Ч. Диагностика и моделирование изменений гидрологического режима в бассейнах сибирских рек в XX и XXI веке / В: Экология пойм сибирских рек. Томск. "SST". 2000. С.8-16. </w:t>
      </w:r>
    </w:p>
    <w:bookmarkEnd w:id="30"/>
    <w:p w14:paraId="47127653"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2001</w:t>
      </w:r>
    </w:p>
    <w:p w14:paraId="2A522765"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Динамика климата России в контексте глобального потепления / Устойчивое развитие России и регионов. М.: Изографус. 2001. С.110-114. </w:t>
      </w:r>
    </w:p>
    <w:p w14:paraId="2CBE0DFB"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1" w:name="_Hlk500028674"/>
      <w:r w:rsidRPr="0083160A">
        <w:rPr>
          <w:rFonts w:ascii="Times New Roman" w:hAnsi="Times New Roman"/>
          <w:color w:val="000000"/>
          <w:lang w:val="en-US"/>
        </w:rPr>
        <w:t xml:space="preserve">Sun B., Groisman P.Ya., Mokhov I.I. Recent changes in cloud type frequency and inferred increases in convection over the United States and the Former USRR // J. Climate. 2001. V.14. P.1864-1880. </w:t>
      </w:r>
    </w:p>
    <w:p w14:paraId="122B2A2E"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bookmarkStart w:id="32" w:name="_Hlk123677870"/>
      <w:bookmarkEnd w:id="31"/>
      <w:r w:rsidRPr="0083160A">
        <w:rPr>
          <w:rFonts w:ascii="Times New Roman" w:hAnsi="Times New Roman"/>
          <w:color w:val="000000"/>
          <w:lang w:val="en-US"/>
        </w:rPr>
        <w:t>Mokhov I.I., Khon V.Ch. Water cycle in basins of Siberian rivers: changes in XIX-XXI centuries from model simulatio</w:t>
      </w:r>
      <w:r w:rsidR="0032705F" w:rsidRPr="0083160A">
        <w:rPr>
          <w:rFonts w:ascii="Times New Roman" w:hAnsi="Times New Roman"/>
          <w:color w:val="000000"/>
          <w:lang w:val="en-US"/>
        </w:rPr>
        <w:t>n</w:t>
      </w:r>
      <w:r w:rsidRPr="0083160A">
        <w:rPr>
          <w:rFonts w:ascii="Times New Roman" w:hAnsi="Times New Roman"/>
          <w:color w:val="000000"/>
          <w:lang w:val="en-US"/>
        </w:rPr>
        <w:t xml:space="preserve">s // </w:t>
      </w:r>
      <w:r w:rsidRPr="0083160A">
        <w:rPr>
          <w:rStyle w:val="pub"/>
          <w:rFonts w:ascii="Times New Roman" w:hAnsi="Times New Roman"/>
          <w:lang w:val="en-US"/>
        </w:rPr>
        <w:t>GAME Publ</w:t>
      </w:r>
      <w:r w:rsidRPr="0083160A">
        <w:rPr>
          <w:rFonts w:ascii="Times New Roman" w:hAnsi="Times New Roman"/>
          <w:color w:val="000000"/>
          <w:lang w:val="en-US"/>
        </w:rPr>
        <w:t xml:space="preserve">. 2001. V.2. No.31(2). P.328-333. </w:t>
      </w:r>
    </w:p>
    <w:bookmarkEnd w:id="32"/>
    <w:p w14:paraId="1CFDF1F1"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Demchenko P.F., Eliseev A.V., Mokhov I.I., Nechaev V.P., Velichko A.A. Sensitivity of permafrost cover in the Northern Hemisphere to climate change // CLIVAR Exchanges. </w:t>
      </w:r>
      <w:r w:rsidRPr="0083160A">
        <w:rPr>
          <w:rFonts w:ascii="Times New Roman" w:hAnsi="Times New Roman"/>
          <w:color w:val="000000"/>
        </w:rPr>
        <w:t xml:space="preserve">2001. V.6. No.3. P. 9-11. </w:t>
      </w:r>
    </w:p>
    <w:p w14:paraId="55376C1D"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3" w:name="_Hlk66558578"/>
      <w:r w:rsidRPr="0083160A">
        <w:rPr>
          <w:rFonts w:ascii="Times New Roman" w:hAnsi="Times New Roman"/>
          <w:color w:val="000000"/>
          <w:lang w:val="en-US"/>
        </w:rPr>
        <w:t xml:space="preserve">Mokhov I.I., Khon V.Ch. Projections of future changes of hydrological cycle in the Caspian Sea basin // Research Activities in Atmospheric and Oceanic Modelling. </w:t>
      </w:r>
      <w:r w:rsidRPr="0083160A">
        <w:rPr>
          <w:rFonts w:ascii="Times New Roman" w:hAnsi="Times New Roman"/>
          <w:color w:val="000000"/>
        </w:rPr>
        <w:t xml:space="preserve">Ed. by H. Ritchie. WMO/TD-No.1064. 2001. P.9.20-9.21. </w:t>
      </w:r>
    </w:p>
    <w:p w14:paraId="4A3B6BE7"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Tikhonova E.A., Lupo A.R., Wiedenmann J.M. Atmospheric blocking characteristics in the Northern Hemisphere: Comparison of two climatologies // Research Activities in Atmospheric and Oceanic Modelling. </w:t>
      </w:r>
      <w:r w:rsidRPr="0083160A">
        <w:rPr>
          <w:rFonts w:ascii="Times New Roman" w:hAnsi="Times New Roman"/>
          <w:color w:val="000000"/>
        </w:rPr>
        <w:t xml:space="preserve">Ed. by H. Ritchie. WMO/TD-No.1064. 2001. P.2.20-2.21. </w:t>
      </w:r>
    </w:p>
    <w:p w14:paraId="64A74ED0"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lastRenderedPageBreak/>
        <w:t xml:space="preserve">Demchenko P.F., Eliseev A.V., Mokhov I.I. Impact of the greenhouse gases atmospheric loading on the continious permafrost cover in the Northern Hemisphere // Research Activities in Atmospheric and Oceanic Modelling. </w:t>
      </w:r>
      <w:r w:rsidRPr="0083160A">
        <w:rPr>
          <w:rFonts w:ascii="Times New Roman" w:hAnsi="Times New Roman"/>
          <w:color w:val="000000"/>
        </w:rPr>
        <w:t xml:space="preserve">Ed. by H. Ritchie. WMO/TD-No.1064. 2001. P.7.7-7.8. </w:t>
      </w:r>
    </w:p>
    <w:p w14:paraId="01876FDC"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Priputnev S.G. Distribution functions of polar lows depending on size // Research Activities in Atmospheric and Oceanic Modelling. </w:t>
      </w:r>
      <w:r w:rsidRPr="0083160A">
        <w:rPr>
          <w:rFonts w:ascii="Times New Roman" w:hAnsi="Times New Roman"/>
          <w:color w:val="000000"/>
        </w:rPr>
        <w:t xml:space="preserve">Ed. by H. Ritchie. WMO/TD-No.1064. 2001. P.2.22-2.23. </w:t>
      </w:r>
    </w:p>
    <w:bookmarkEnd w:id="33"/>
    <w:p w14:paraId="43DB0CC9"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Gorchakova I.A., Mokhov I.I., Tarasova T.A., Fomin B.A. Effect of clouds on radiative transfer in the atmosphere from the data of the 1999 winter Zvenigorod Experiment // Izvestiya. </w:t>
      </w:r>
      <w:r w:rsidRPr="0083160A">
        <w:rPr>
          <w:rFonts w:ascii="Times New Roman" w:hAnsi="Times New Roman"/>
          <w:color w:val="000000"/>
        </w:rPr>
        <w:t xml:space="preserve">Atmospheric and Oceanic Physics. 2001. V.37. Suppl.1. P.134-141. </w:t>
      </w:r>
    </w:p>
    <w:p w14:paraId="458647E6"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Голицын Г.С., Ефимова Л.К., Мохов И.И., Румян</w:t>
      </w:r>
      <w:r w:rsidR="0043704F" w:rsidRPr="0083160A">
        <w:rPr>
          <w:rFonts w:ascii="Times New Roman" w:hAnsi="Times New Roman"/>
          <w:color w:val="000000"/>
        </w:rPr>
        <w:t>цев В.А., Сомова Н.Г., Хон В.Ч.</w:t>
      </w:r>
      <w:r w:rsidRPr="0083160A">
        <w:rPr>
          <w:rFonts w:ascii="Times New Roman" w:hAnsi="Times New Roman"/>
          <w:color w:val="000000"/>
        </w:rPr>
        <w:t xml:space="preserve"> Анализ многолетних данных для компонентов водного баланса Ладожского озера. Изв. Русского геогр. общества. </w:t>
      </w:r>
      <w:r w:rsidR="0043704F" w:rsidRPr="0083160A">
        <w:rPr>
          <w:rFonts w:ascii="Times New Roman" w:hAnsi="Times New Roman"/>
          <w:color w:val="000000"/>
          <w:lang w:val="en-US"/>
        </w:rPr>
        <w:t xml:space="preserve">2001. </w:t>
      </w:r>
      <w:r w:rsidRPr="0083160A">
        <w:rPr>
          <w:rFonts w:ascii="Times New Roman" w:hAnsi="Times New Roman"/>
          <w:color w:val="000000"/>
        </w:rPr>
        <w:t>Т</w:t>
      </w:r>
      <w:r w:rsidRPr="0083160A">
        <w:rPr>
          <w:rFonts w:ascii="Times New Roman" w:hAnsi="Times New Roman"/>
          <w:color w:val="000000"/>
          <w:lang w:val="en-US"/>
        </w:rPr>
        <w:t xml:space="preserve">.133. </w:t>
      </w:r>
      <w:r w:rsidRPr="0083160A">
        <w:rPr>
          <w:rFonts w:ascii="Times New Roman" w:hAnsi="Times New Roman"/>
          <w:color w:val="000000"/>
        </w:rPr>
        <w:t>Вып</w:t>
      </w:r>
      <w:r w:rsidRPr="0083160A">
        <w:rPr>
          <w:rFonts w:ascii="Times New Roman" w:hAnsi="Times New Roman"/>
          <w:color w:val="000000"/>
          <w:lang w:val="en-US"/>
        </w:rPr>
        <w:t xml:space="preserve">.6. </w:t>
      </w:r>
      <w:r w:rsidRPr="0083160A">
        <w:rPr>
          <w:rFonts w:ascii="Times New Roman" w:hAnsi="Times New Roman"/>
          <w:color w:val="000000"/>
        </w:rPr>
        <w:t>С</w:t>
      </w:r>
      <w:r w:rsidRPr="0083160A">
        <w:rPr>
          <w:rFonts w:ascii="Times New Roman" w:hAnsi="Times New Roman"/>
          <w:color w:val="000000"/>
          <w:lang w:val="en-US"/>
        </w:rPr>
        <w:t xml:space="preserve">.61-67. </w:t>
      </w:r>
    </w:p>
    <w:p w14:paraId="4B810F6E"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Eliseev A.V., Le Treut H., Mokhov I.I., Doutriaux-Boucher M. Validation of clouds and radiation simulated by different LMD GCM versions at different latitudes / IRS 2000: Current Problems in Atmospheric Radiation. W.L. Smith and Yu.M. Timofeyev (Eds.). Hampton, Virginia, A. DEEPAK Publishing. </w:t>
      </w:r>
      <w:r w:rsidRPr="0083160A">
        <w:rPr>
          <w:rFonts w:ascii="Times New Roman" w:hAnsi="Times New Roman"/>
          <w:color w:val="000000"/>
        </w:rPr>
        <w:t xml:space="preserve">2001. P.1223-1226. </w:t>
      </w:r>
    </w:p>
    <w:p w14:paraId="3139D6BD"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Golitsyn G.S., Shukurov A.Kh., Mokhov I.I. et al. ZCAREX-99: First winter Zvenigorod Cloud-Aerosol-Radiation Experiment / IRS 2000: Current Problems in Atmospheric Radiation. W.L. Smith and Yu.M. Timofeyev (Eds.). Hampton, Virginia, A. DEEPAK Publishing. </w:t>
      </w:r>
      <w:r w:rsidRPr="0083160A">
        <w:rPr>
          <w:rFonts w:ascii="Times New Roman" w:hAnsi="Times New Roman"/>
          <w:color w:val="000000"/>
        </w:rPr>
        <w:t xml:space="preserve">2001. P.1051-1053. </w:t>
      </w:r>
    </w:p>
    <w:p w14:paraId="12EFDA18"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Feigelson E.M., Gorchakova I.A., Mokhov I.I., Fomin B.A., Tarasova T.A. Cloud radiative forcing and atmospheric absorption estimated on the basis of the ZCAREX-99 measurements / IRS 2000: Current Problems in Atmospheric Radiation. W.L. Smith and Yu.M. Timofeyev (Eds.). Hampton, Virginia, A. DEEPAK Publishing. </w:t>
      </w:r>
      <w:r w:rsidRPr="0083160A">
        <w:rPr>
          <w:rFonts w:ascii="Times New Roman" w:hAnsi="Times New Roman"/>
          <w:color w:val="000000"/>
        </w:rPr>
        <w:t xml:space="preserve">2001. P.700-703. </w:t>
      </w:r>
    </w:p>
    <w:p w14:paraId="168E7E7F" w14:textId="6BA97824" w:rsidR="008F2749"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Ефимова Л.К., Мохов И.И., Семенов В.А., Хон В.Ч. Изменения температуры и осадков в бассейне Ладожского озера по расчетам климатической модели общей циркуляции в XIX-XXI вв. // Изв. Русс. Геогр. Общ. 2001. Т.134. Вып.6. С. 80-87. </w:t>
      </w:r>
    </w:p>
    <w:p w14:paraId="17579BDC" w14:textId="506D8848" w:rsidR="005E7F08" w:rsidRDefault="005E7F08" w:rsidP="005E7F08">
      <w:pPr>
        <w:numPr>
          <w:ilvl w:val="0"/>
          <w:numId w:val="1"/>
        </w:numPr>
        <w:spacing w:before="100" w:beforeAutospacing="1" w:after="0"/>
        <w:rPr>
          <w:rFonts w:ascii="Times New Roman" w:hAnsi="Times New Roman"/>
          <w:color w:val="000000"/>
          <w:lang w:val="en-US"/>
        </w:rPr>
      </w:pPr>
      <w:r>
        <w:rPr>
          <w:rFonts w:ascii="Times New Roman" w:hAnsi="Times New Roman"/>
          <w:color w:val="000000"/>
          <w:lang w:val="en-GB"/>
        </w:rPr>
        <w:t xml:space="preserve">Folland C.K. et al. Observed climate variability and change </w:t>
      </w:r>
      <w:r w:rsidRPr="00914210">
        <w:rPr>
          <w:rFonts w:ascii="Times New Roman" w:hAnsi="Times New Roman"/>
          <w:lang w:val="en-US"/>
        </w:rPr>
        <w:t>/ In:</w:t>
      </w:r>
      <w:r w:rsidRPr="00914210">
        <w:rPr>
          <w:rFonts w:ascii="Times New Roman" w:hAnsi="Times New Roman"/>
          <w:color w:val="000000"/>
          <w:lang w:val="en-US"/>
        </w:rPr>
        <w:t xml:space="preserve"> </w:t>
      </w:r>
      <w:r w:rsidRPr="00914210">
        <w:rPr>
          <w:rFonts w:ascii="Times New Roman" w:hAnsi="Times New Roman"/>
          <w:lang w:val="en-US"/>
        </w:rPr>
        <w:t xml:space="preserve">Climate Change </w:t>
      </w:r>
      <w:r>
        <w:rPr>
          <w:rFonts w:ascii="Times New Roman" w:hAnsi="Times New Roman"/>
          <w:lang w:val="en-US"/>
        </w:rPr>
        <w:t>2001</w:t>
      </w:r>
      <w:r w:rsidRPr="00914210">
        <w:rPr>
          <w:rFonts w:ascii="Times New Roman" w:hAnsi="Times New Roman"/>
          <w:lang w:val="en-US"/>
        </w:rPr>
        <w:t>: The Scien</w:t>
      </w:r>
      <w:r>
        <w:rPr>
          <w:rFonts w:ascii="Times New Roman" w:hAnsi="Times New Roman"/>
          <w:lang w:val="en-US"/>
        </w:rPr>
        <w:t>tific Basis</w:t>
      </w:r>
      <w:r w:rsidRPr="00914210">
        <w:rPr>
          <w:rFonts w:ascii="Times New Roman" w:hAnsi="Times New Roman"/>
          <w:lang w:val="en-US"/>
        </w:rPr>
        <w:t>.</w:t>
      </w:r>
      <w:r w:rsidRPr="00914210">
        <w:rPr>
          <w:rFonts w:ascii="Times New Roman" w:hAnsi="Times New Roman"/>
          <w:color w:val="000000"/>
          <w:lang w:val="en-US"/>
        </w:rPr>
        <w:t xml:space="preserve"> </w:t>
      </w:r>
      <w:r w:rsidRPr="00914210">
        <w:rPr>
          <w:rFonts w:ascii="Times New Roman" w:hAnsi="Times New Roman"/>
          <w:lang w:val="en-US"/>
        </w:rPr>
        <w:t xml:space="preserve">Contribution of Working Group I to the </w:t>
      </w:r>
      <w:r>
        <w:rPr>
          <w:rFonts w:ascii="Times New Roman" w:hAnsi="Times New Roman"/>
          <w:lang w:val="en-US"/>
        </w:rPr>
        <w:t>Third</w:t>
      </w:r>
      <w:r w:rsidRPr="00914210">
        <w:rPr>
          <w:rFonts w:ascii="Times New Roman" w:hAnsi="Times New Roman"/>
          <w:color w:val="000000"/>
          <w:lang w:val="en-US"/>
        </w:rPr>
        <w:t xml:space="preserve"> </w:t>
      </w:r>
      <w:r w:rsidRPr="00914210">
        <w:rPr>
          <w:rFonts w:ascii="Times New Roman" w:hAnsi="Times New Roman"/>
          <w:lang w:val="en-US"/>
        </w:rPr>
        <w:t>Assessment Report of the Intergovernmental Panel</w:t>
      </w:r>
      <w:r w:rsidRPr="00914210">
        <w:rPr>
          <w:rFonts w:ascii="Times New Roman" w:hAnsi="Times New Roman"/>
          <w:color w:val="000000"/>
          <w:lang w:val="en-US"/>
        </w:rPr>
        <w:t xml:space="preserve"> </w:t>
      </w:r>
      <w:r w:rsidRPr="00914210">
        <w:rPr>
          <w:rFonts w:ascii="Times New Roman" w:hAnsi="Times New Roman"/>
          <w:lang w:val="en-US"/>
        </w:rPr>
        <w:t xml:space="preserve">on Climate Change. </w:t>
      </w:r>
      <w:r>
        <w:rPr>
          <w:rFonts w:ascii="Times New Roman" w:hAnsi="Times New Roman"/>
          <w:lang w:val="en-US"/>
        </w:rPr>
        <w:t>Houghton</w:t>
      </w:r>
      <w:r w:rsidRPr="00914210">
        <w:rPr>
          <w:rFonts w:ascii="Times New Roman" w:hAnsi="Times New Roman"/>
          <w:lang w:val="en-US"/>
        </w:rPr>
        <w:t xml:space="preserve"> </w:t>
      </w:r>
      <w:r>
        <w:rPr>
          <w:rFonts w:ascii="Times New Roman" w:hAnsi="Times New Roman"/>
          <w:lang w:val="en-US"/>
        </w:rPr>
        <w:t>J.</w:t>
      </w:r>
      <w:r w:rsidRPr="00914210">
        <w:rPr>
          <w:rFonts w:ascii="Times New Roman" w:hAnsi="Times New Roman"/>
          <w:lang w:val="en-US"/>
        </w:rPr>
        <w:t>T.</w:t>
      </w:r>
      <w:r>
        <w:rPr>
          <w:rFonts w:ascii="Times New Roman" w:hAnsi="Times New Roman"/>
          <w:lang w:val="en-US"/>
        </w:rPr>
        <w:t xml:space="preserve"> et al.</w:t>
      </w:r>
      <w:r w:rsidRPr="00914210">
        <w:rPr>
          <w:rFonts w:ascii="Times New Roman" w:hAnsi="Times New Roman"/>
          <w:lang w:val="en-US"/>
        </w:rPr>
        <w:t xml:space="preserve"> (eds.).</w:t>
      </w:r>
      <w:r w:rsidRPr="00914210">
        <w:rPr>
          <w:rFonts w:ascii="Times New Roman" w:hAnsi="Times New Roman"/>
          <w:color w:val="000000"/>
          <w:lang w:val="en-US"/>
        </w:rPr>
        <w:t xml:space="preserve"> </w:t>
      </w:r>
      <w:r w:rsidRPr="00914210">
        <w:rPr>
          <w:rFonts w:ascii="Times New Roman" w:hAnsi="Times New Roman"/>
          <w:lang w:val="en-US"/>
        </w:rPr>
        <w:t xml:space="preserve">Cambridge Univ. Press, Cambridge. </w:t>
      </w:r>
      <w:r>
        <w:rPr>
          <w:rFonts w:ascii="Times New Roman" w:hAnsi="Times New Roman"/>
          <w:bCs/>
          <w:lang w:val="en-US"/>
        </w:rPr>
        <w:t>1996</w:t>
      </w:r>
      <w:r w:rsidRPr="00914210">
        <w:rPr>
          <w:rFonts w:ascii="Times New Roman" w:hAnsi="Times New Roman"/>
          <w:bCs/>
          <w:lang w:val="en-US"/>
        </w:rPr>
        <w:t xml:space="preserve">. </w:t>
      </w:r>
      <w:r w:rsidRPr="00914210">
        <w:rPr>
          <w:rFonts w:ascii="Times New Roman" w:hAnsi="Times New Roman"/>
          <w:lang w:val="en-US"/>
        </w:rPr>
        <w:t xml:space="preserve">P. </w:t>
      </w:r>
      <w:r>
        <w:rPr>
          <w:rFonts w:ascii="Times New Roman" w:hAnsi="Times New Roman"/>
          <w:lang w:val="en-US"/>
        </w:rPr>
        <w:t>99</w:t>
      </w:r>
      <w:r w:rsidRPr="00914210">
        <w:rPr>
          <w:rFonts w:ascii="Times New Roman" w:hAnsi="Times New Roman"/>
          <w:lang w:val="en-US"/>
        </w:rPr>
        <w:t>–</w:t>
      </w:r>
      <w:r>
        <w:rPr>
          <w:rFonts w:ascii="Times New Roman" w:hAnsi="Times New Roman"/>
          <w:lang w:val="en-US"/>
        </w:rPr>
        <w:t>182</w:t>
      </w:r>
      <w:r w:rsidRPr="00914210">
        <w:rPr>
          <w:rFonts w:ascii="Times New Roman" w:hAnsi="Times New Roman"/>
          <w:lang w:val="en-US"/>
        </w:rPr>
        <w:t xml:space="preserve">. </w:t>
      </w:r>
    </w:p>
    <w:p w14:paraId="26AD480A" w14:textId="25826B35" w:rsidR="00F971E7" w:rsidRPr="005E7F08" w:rsidRDefault="00F971E7" w:rsidP="005E7F08">
      <w:pPr>
        <w:numPr>
          <w:ilvl w:val="0"/>
          <w:numId w:val="1"/>
        </w:numPr>
        <w:spacing w:before="100" w:beforeAutospacing="1" w:after="0"/>
        <w:rPr>
          <w:rFonts w:ascii="Times New Roman" w:hAnsi="Times New Roman"/>
          <w:color w:val="000000"/>
          <w:lang w:val="en-US"/>
        </w:rPr>
      </w:pPr>
      <w:r w:rsidRPr="005E7F08">
        <w:rPr>
          <w:rFonts w:ascii="Times New Roman" w:hAnsi="Times New Roman"/>
          <w:color w:val="000000"/>
          <w:lang w:val="en-GB"/>
        </w:rPr>
        <w:t xml:space="preserve">McAvaney B.J. et al. Climate models – evaluation </w:t>
      </w:r>
      <w:r w:rsidRPr="005E7F08">
        <w:rPr>
          <w:rFonts w:ascii="Times New Roman" w:hAnsi="Times New Roman"/>
          <w:lang w:val="en-US"/>
        </w:rPr>
        <w:t>/ In:</w:t>
      </w:r>
      <w:r w:rsidRPr="005E7F08">
        <w:rPr>
          <w:rFonts w:ascii="Times New Roman" w:hAnsi="Times New Roman"/>
          <w:color w:val="000000"/>
          <w:lang w:val="en-US"/>
        </w:rPr>
        <w:t xml:space="preserve"> </w:t>
      </w:r>
      <w:r w:rsidRPr="005E7F08">
        <w:rPr>
          <w:rFonts w:ascii="Times New Roman" w:hAnsi="Times New Roman"/>
          <w:lang w:val="en-US"/>
        </w:rPr>
        <w:t>Climate Change 2001: The Scientific Basis.</w:t>
      </w:r>
      <w:r w:rsidRPr="005E7F08">
        <w:rPr>
          <w:rFonts w:ascii="Times New Roman" w:hAnsi="Times New Roman"/>
          <w:color w:val="000000"/>
          <w:lang w:val="en-US"/>
        </w:rPr>
        <w:t xml:space="preserve"> </w:t>
      </w:r>
      <w:r w:rsidRPr="005E7F08">
        <w:rPr>
          <w:rFonts w:ascii="Times New Roman" w:hAnsi="Times New Roman"/>
          <w:lang w:val="en-US"/>
        </w:rPr>
        <w:t>Contribution of Working Group I to the Third</w:t>
      </w:r>
      <w:r w:rsidRPr="005E7F08">
        <w:rPr>
          <w:rFonts w:ascii="Times New Roman" w:hAnsi="Times New Roman"/>
          <w:color w:val="000000"/>
          <w:lang w:val="en-US"/>
        </w:rPr>
        <w:t xml:space="preserve"> </w:t>
      </w:r>
      <w:r w:rsidRPr="005E7F08">
        <w:rPr>
          <w:rFonts w:ascii="Times New Roman" w:hAnsi="Times New Roman"/>
          <w:lang w:val="en-US"/>
        </w:rPr>
        <w:t>Assessment Report of the Intergovernmental Panel</w:t>
      </w:r>
      <w:r w:rsidRPr="005E7F08">
        <w:rPr>
          <w:rFonts w:ascii="Times New Roman" w:hAnsi="Times New Roman"/>
          <w:color w:val="000000"/>
          <w:lang w:val="en-US"/>
        </w:rPr>
        <w:t xml:space="preserve"> </w:t>
      </w:r>
      <w:r w:rsidRPr="005E7F08">
        <w:rPr>
          <w:rFonts w:ascii="Times New Roman" w:hAnsi="Times New Roman"/>
          <w:lang w:val="en-US"/>
        </w:rPr>
        <w:t>on Climate Change. Houghton J.T. et al. (eds.).</w:t>
      </w:r>
      <w:r w:rsidRPr="005E7F08">
        <w:rPr>
          <w:rFonts w:ascii="Times New Roman" w:hAnsi="Times New Roman"/>
          <w:color w:val="000000"/>
          <w:lang w:val="en-US"/>
        </w:rPr>
        <w:t xml:space="preserve"> </w:t>
      </w:r>
      <w:r w:rsidRPr="005E7F08">
        <w:rPr>
          <w:rFonts w:ascii="Times New Roman" w:hAnsi="Times New Roman"/>
          <w:lang w:val="en-US"/>
        </w:rPr>
        <w:t xml:space="preserve">Cambridge Univ. Press, Cambridge. </w:t>
      </w:r>
      <w:r w:rsidRPr="005E7F08">
        <w:rPr>
          <w:rFonts w:ascii="Times New Roman" w:hAnsi="Times New Roman"/>
          <w:bCs/>
          <w:lang w:val="en-US"/>
        </w:rPr>
        <w:t xml:space="preserve">1996. </w:t>
      </w:r>
      <w:r w:rsidRPr="005E7F08">
        <w:rPr>
          <w:rFonts w:ascii="Times New Roman" w:hAnsi="Times New Roman"/>
          <w:lang w:val="en-US"/>
        </w:rPr>
        <w:t xml:space="preserve">P. 471–524. </w:t>
      </w:r>
    </w:p>
    <w:p w14:paraId="73979551" w14:textId="77777777" w:rsidR="0043704F" w:rsidRPr="0083160A" w:rsidRDefault="0043704F" w:rsidP="0059609F">
      <w:pPr>
        <w:spacing w:before="100" w:beforeAutospacing="1" w:after="0"/>
        <w:jc w:val="center"/>
        <w:rPr>
          <w:rFonts w:ascii="Times New Roman" w:hAnsi="Times New Roman"/>
          <w:b/>
          <w:color w:val="000000"/>
        </w:rPr>
      </w:pPr>
      <w:r w:rsidRPr="0083160A">
        <w:rPr>
          <w:rFonts w:ascii="Times New Roman" w:hAnsi="Times New Roman"/>
          <w:b/>
          <w:color w:val="000000"/>
        </w:rPr>
        <w:t>2002</w:t>
      </w:r>
    </w:p>
    <w:p w14:paraId="194833B2"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Ефимова Л.К., Мохов И.И., Румянцев В.А., Сомова Н.Г., Хон В.Ч. Гидрологические режимы Ладожского и Онежского озёр и их изменения // Водные ресурсы. 2002. Т.29. </w:t>
      </w:r>
      <w:r w:rsidRPr="0083160A">
        <w:rPr>
          <w:rFonts w:ascii="Times New Roman" w:hAnsi="Times New Roman"/>
          <w:color w:val="000000"/>
          <w:lang w:val="en-US"/>
        </w:rPr>
        <w:t>No</w:t>
      </w:r>
      <w:r w:rsidRPr="0083160A">
        <w:rPr>
          <w:rFonts w:ascii="Times New Roman" w:hAnsi="Times New Roman"/>
          <w:color w:val="000000"/>
        </w:rPr>
        <w:t xml:space="preserve">.2. С.168-173. </w:t>
      </w:r>
    </w:p>
    <w:p w14:paraId="01F40378"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4" w:name="_Hlk176601575"/>
      <w:r w:rsidRPr="0083160A">
        <w:rPr>
          <w:rFonts w:ascii="Times New Roman" w:hAnsi="Times New Roman"/>
          <w:color w:val="000000"/>
        </w:rPr>
        <w:t xml:space="preserve">Мохов И.И., Хон В.Ч. Модельные сценарии изменений стока сибирских рек в XXI веке // Доклады АН. 2002. Т.383. No.5. С.684-687. </w:t>
      </w:r>
    </w:p>
    <w:bookmarkEnd w:id="34"/>
    <w:p w14:paraId="0935B0DE"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Семенов В.А., Хон В.Ч. Региональные вариации гидрологического режима в ХХ веке и модельные сценарии изменений в XXI веке / В: Глобальные изменения климата и их последствия для России (ред. Голицын Г.C, Израэль Ю.А.). М.: РООУППГ. 2002. С.310-333. </w:t>
      </w:r>
    </w:p>
    <w:p w14:paraId="6BCEF6CF"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5" w:name="_Hlk123668852"/>
      <w:r w:rsidRPr="0083160A">
        <w:rPr>
          <w:rFonts w:ascii="Times New Roman" w:hAnsi="Times New Roman"/>
          <w:color w:val="000000"/>
        </w:rPr>
        <w:t xml:space="preserve">Мохов И.И., Хон В.Ч. Гидрологический режим в бассейнах сибирских рек: модельные оценки изменений в XXI веке // Метеорология и гидрология. 2002. No.8. С.77-93. </w:t>
      </w:r>
    </w:p>
    <w:bookmarkEnd w:id="35"/>
    <w:p w14:paraId="7DDF62F0"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Claussen M., Mysak L.A., Weaver A.J., Crucifix M., Fichefet T., Loutre M.-F., Weber S.L., Alcamo J., Alexeev V.A., Berger A., Calov R., Ganopolski A., Goosse H., Lohmann G., Lunkeit F., Mokhov I.I., Petoukhov V., Stone P., Wang Z. Earth system models of intermediate complexity: closing the gap in the spectrum of climate system models // Climate Dynamics. </w:t>
      </w:r>
      <w:r w:rsidRPr="0083160A">
        <w:rPr>
          <w:rFonts w:ascii="Times New Roman" w:hAnsi="Times New Roman"/>
          <w:color w:val="000000"/>
        </w:rPr>
        <w:t xml:space="preserve">2002. V.18. P.579-586. </w:t>
      </w:r>
    </w:p>
    <w:p w14:paraId="7DE39CED"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Демченко П.Ф., Величко А.А., Елисеев А.В., Moxoв И.И., Нечаев В.П. Зaвиcимocть уcлoвий pacпpocтpaнeния вeчнoй мepзлoты oт уpoвня глoбaльнoгo пoтeплeния: cpaвнeниe мoдeлeй, cцeнapиeв и дaнныx пaлeopeкoнcтpукций // Изв. AH, Физикa aтмocфepы и oкeaнa. 2002. Т.38. N.2. С.165-174. </w:t>
      </w:r>
    </w:p>
    <w:p w14:paraId="20082729"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6" w:name="_Hlk66557889"/>
      <w:r w:rsidRPr="0083160A">
        <w:rPr>
          <w:rFonts w:ascii="Times New Roman" w:hAnsi="Times New Roman"/>
          <w:color w:val="000000"/>
          <w:lang w:val="en-US"/>
        </w:rPr>
        <w:t xml:space="preserve">Mokhov I.I., Dufresne J.-L., Khon V.Ch., Le Treut H., Tikhonov V.A. Regional regimes with drought and extreme wet conditions: Possible changes in XXI century from IPSL-CM2 simulations // Research Activities in Atmospheric and Oceanic Modelling. </w:t>
      </w:r>
      <w:r w:rsidRPr="0083160A">
        <w:rPr>
          <w:rFonts w:ascii="Times New Roman" w:hAnsi="Times New Roman"/>
          <w:color w:val="000000"/>
        </w:rPr>
        <w:t xml:space="preserve">H. Ritchie (ed.). 2002. Rep. No.32. WMO/TD-No.1105. P.07.31-07.32. </w:t>
      </w:r>
    </w:p>
    <w:p w14:paraId="73D31B7F"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lastRenderedPageBreak/>
        <w:t xml:space="preserve">Wiedenmann J.M., Lupo A.R., Mokhov I.I., Tikhonova E.V. The climatology of blocking anticyclones for the Northern and Southern Hemispheres: Block intensity as a Diagnostic // J. Climate. </w:t>
      </w:r>
      <w:r w:rsidRPr="0083160A">
        <w:rPr>
          <w:rFonts w:ascii="Times New Roman" w:hAnsi="Times New Roman"/>
          <w:color w:val="000000"/>
        </w:rPr>
        <w:t xml:space="preserve">2002. V.15. P.3459-3473. </w:t>
      </w:r>
    </w:p>
    <w:p w14:paraId="04D2BB8B" w14:textId="77777777" w:rsidR="008F2749" w:rsidRPr="00421E41" w:rsidRDefault="008F2749" w:rsidP="0083160A">
      <w:pPr>
        <w:numPr>
          <w:ilvl w:val="0"/>
          <w:numId w:val="1"/>
        </w:numPr>
        <w:spacing w:before="100" w:beforeAutospacing="1" w:after="0"/>
        <w:rPr>
          <w:rFonts w:ascii="Times New Roman" w:hAnsi="Times New Roman"/>
          <w:color w:val="000000"/>
        </w:rPr>
      </w:pPr>
      <w:bookmarkStart w:id="37" w:name="_Hlk500029515"/>
      <w:r w:rsidRPr="0083160A">
        <w:rPr>
          <w:rFonts w:ascii="Times New Roman" w:hAnsi="Times New Roman"/>
          <w:color w:val="000000"/>
        </w:rPr>
        <w:t xml:space="preserve">Мохов И.И. Сток сибирских рек в XXI веке </w:t>
      </w:r>
      <w:r w:rsidRPr="00421E41">
        <w:rPr>
          <w:rFonts w:ascii="Times New Roman" w:hAnsi="Times New Roman"/>
          <w:color w:val="000000"/>
        </w:rPr>
        <w:t xml:space="preserve">// Земля и Вселенная. 2002. No.6. С.3-10. </w:t>
      </w:r>
    </w:p>
    <w:bookmarkEnd w:id="37"/>
    <w:p w14:paraId="23718642" w14:textId="63DCFEDA" w:rsidR="008F2749" w:rsidRPr="0083160A" w:rsidRDefault="008F2749" w:rsidP="0083160A">
      <w:pPr>
        <w:numPr>
          <w:ilvl w:val="0"/>
          <w:numId w:val="1"/>
        </w:numPr>
        <w:spacing w:before="100" w:beforeAutospacing="1" w:after="0"/>
        <w:rPr>
          <w:rFonts w:ascii="Times New Roman" w:hAnsi="Times New Roman"/>
          <w:color w:val="000000"/>
        </w:rPr>
      </w:pPr>
      <w:r w:rsidRPr="00421E41">
        <w:rPr>
          <w:rFonts w:ascii="Times New Roman" w:hAnsi="Times New Roman"/>
          <w:color w:val="000000"/>
          <w:lang w:val="en-US"/>
        </w:rPr>
        <w:t xml:space="preserve">Mokhov I.I., Bezverkhny V.A., Karpenko A.A. </w:t>
      </w:r>
      <w:r w:rsidR="00421E41" w:rsidRPr="00842EA7">
        <w:rPr>
          <w:rFonts w:ascii="Times New Roman" w:hAnsi="Times New Roman"/>
          <w:color w:val="000000"/>
          <w:lang w:val="en-US"/>
        </w:rPr>
        <w:t xml:space="preserve">Mutual dynamics of atmospheric components and climatic characteristics during last 420,000 years from Vostok ice core. </w:t>
      </w:r>
      <w:r w:rsidRPr="00421E41">
        <w:rPr>
          <w:rFonts w:ascii="Times New Roman" w:hAnsi="Times New Roman"/>
          <w:color w:val="000000"/>
          <w:lang w:val="en-US"/>
        </w:rPr>
        <w:t xml:space="preserve"> // Research Activities in Atmospheric and Oceanic Modelling. H. Ritchie (ed.). </w:t>
      </w:r>
      <w:r w:rsidRPr="00421E41">
        <w:rPr>
          <w:rFonts w:ascii="Times New Roman" w:hAnsi="Times New Roman"/>
          <w:color w:val="000000"/>
        </w:rPr>
        <w:t>2002. Rep. No.32. WMO/TD-No.1105. P. 2.17-2.18</w:t>
      </w:r>
      <w:r w:rsidRPr="0083160A">
        <w:rPr>
          <w:rFonts w:ascii="Times New Roman" w:hAnsi="Times New Roman"/>
          <w:color w:val="000000"/>
        </w:rPr>
        <w:t xml:space="preserve">. </w:t>
      </w:r>
    </w:p>
    <w:bookmarkEnd w:id="36"/>
    <w:p w14:paraId="553865BF"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Анисимов О.А., Величко А.А., Демченко П.Ф., Елисеев А.В., Мохов И.И., Нечаев В.П. Влияние изменений климата на вечную мерзлоту в прошлом, настоящем и будущем / В: Глобальные изменения климата и их последствия для России (ред. Голицын Г.C, Израэль Ю.А.). М.: РООУППГ. 2002. </w:t>
      </w:r>
      <w:r w:rsidRPr="0083160A">
        <w:rPr>
          <w:rFonts w:ascii="Times New Roman" w:hAnsi="Times New Roman"/>
          <w:color w:val="000000"/>
          <w:lang w:val="en-US"/>
        </w:rPr>
        <w:t>C.</w:t>
      </w:r>
      <w:r w:rsidRPr="0083160A">
        <w:rPr>
          <w:rFonts w:ascii="Times New Roman" w:hAnsi="Times New Roman"/>
          <w:color w:val="000000"/>
        </w:rPr>
        <w:t xml:space="preserve">287-309. </w:t>
      </w:r>
    </w:p>
    <w:p w14:paraId="6FA42D12"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8" w:name="_Hlk79432536"/>
      <w:r w:rsidRPr="0083160A">
        <w:rPr>
          <w:rFonts w:ascii="Times New Roman" w:hAnsi="Times New Roman"/>
          <w:color w:val="000000"/>
        </w:rPr>
        <w:t xml:space="preserve">Мохов И.И., Демченко П.Ф., Елисеев А.В., Хон В.Ч., Хворостьянов Д.В. Оценки глобальных и региональных изменений климата в XIX-XXI веках на основе модели ИФА РАН с учетом антропогенных воздействий // Изв. AH, Физикa aтмocфepы и oкeaнa. 2002. Т.38. N.5. С.629-642. </w:t>
      </w:r>
    </w:p>
    <w:bookmarkEnd w:id="38"/>
    <w:p w14:paraId="0861FFD5" w14:textId="1E8687E4" w:rsidR="008F2749" w:rsidRPr="0083160A" w:rsidRDefault="008F2749" w:rsidP="000D699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Арпе К., Спорышев П.В., Семенов В.А., Бенгтссон Л., Голицын Г.С., Елисеев А.В., Мелешко В.П., Мещерская А.В., Мохов И.И. Исследование причин колебаний уровня Каспийского моря с помощью моделей общей циркуляции атмосферы / В: Изменения климата и их последствия. СПб.: Наука, 2002. С.165-179.</w:t>
      </w:r>
    </w:p>
    <w:p w14:paraId="32A03E42" w14:textId="5964EDB2" w:rsidR="008F2749" w:rsidRPr="002E7922"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Eliseev A.V., Mokhov I.I. Amplitude-phase characteristics of SAT annual cycle in Asia: Tendencies of change derived from observations and reanalyses and from numerical experiments with IAP RAS CM // </w:t>
      </w:r>
      <w:r w:rsidRPr="00A65DB0">
        <w:rPr>
          <w:rFonts w:ascii="Times New Roman" w:hAnsi="Times New Roman"/>
          <w:color w:val="000000"/>
          <w:lang w:val="en-US"/>
        </w:rPr>
        <w:t>Proc.</w:t>
      </w:r>
      <w:r w:rsidR="00A65DB0" w:rsidRPr="00CE6250">
        <w:rPr>
          <w:rFonts w:ascii="Times New Roman" w:hAnsi="Times New Roman"/>
          <w:color w:val="000000"/>
          <w:lang w:val="en-US"/>
        </w:rPr>
        <w:t xml:space="preserve"> SPIE</w:t>
      </w:r>
      <w:r w:rsidR="00A65DB0">
        <w:rPr>
          <w:rFonts w:ascii="Times New Roman" w:hAnsi="Times New Roman"/>
          <w:color w:val="000000"/>
          <w:lang w:val="en-US"/>
        </w:rPr>
        <w:t xml:space="preserve">. </w:t>
      </w:r>
      <w:r w:rsidRPr="00A65DB0">
        <w:rPr>
          <w:rFonts w:ascii="Times New Roman" w:hAnsi="Times New Roman"/>
          <w:color w:val="000000"/>
          <w:lang w:val="en-US"/>
        </w:rPr>
        <w:t xml:space="preserve">Eighth Intern. Symp. Atmos. Ocean Optics: Atmos. Phys. </w:t>
      </w:r>
      <w:r w:rsidR="00A65DB0">
        <w:rPr>
          <w:rFonts w:ascii="Times New Roman" w:hAnsi="Times New Roman"/>
          <w:color w:val="000000"/>
          <w:lang w:val="en-US"/>
        </w:rPr>
        <w:t xml:space="preserve">2002. V. </w:t>
      </w:r>
      <w:r w:rsidR="00A65DB0" w:rsidRPr="00CE6250">
        <w:rPr>
          <w:rFonts w:ascii="Times New Roman" w:hAnsi="Times New Roman"/>
          <w:color w:val="000000"/>
          <w:lang w:val="en-US"/>
        </w:rPr>
        <w:t>4678</w:t>
      </w:r>
      <w:r w:rsidR="00A65DB0">
        <w:rPr>
          <w:rFonts w:ascii="Times New Roman" w:hAnsi="Times New Roman"/>
          <w:color w:val="000000"/>
          <w:lang w:val="en-US"/>
        </w:rPr>
        <w:t>.</w:t>
      </w:r>
      <w:r w:rsidR="00A65DB0" w:rsidRPr="00A65DB0">
        <w:rPr>
          <w:rFonts w:ascii="Times New Roman" w:hAnsi="Times New Roman"/>
          <w:color w:val="000000"/>
          <w:lang w:val="en-US"/>
        </w:rPr>
        <w:t xml:space="preserve"> </w:t>
      </w:r>
      <w:r w:rsidR="00A65DB0">
        <w:fldChar w:fldCharType="begin"/>
      </w:r>
      <w:r w:rsidR="00A65DB0" w:rsidRPr="00D52DCE">
        <w:rPr>
          <w:lang w:val="en-US"/>
        </w:rPr>
        <w:instrText>HYPERLINK "https://doi.org/10.1117/12.458513" \t "_blank"</w:instrText>
      </w:r>
      <w:r w:rsidR="00A65DB0">
        <w:fldChar w:fldCharType="separate"/>
      </w:r>
      <w:r w:rsidR="00A65DB0" w:rsidRPr="00CE6250">
        <w:rPr>
          <w:rFonts w:ascii="Times New Roman" w:hAnsi="Times New Roman"/>
          <w:color w:val="6D6E70"/>
          <w:lang w:val="en-US"/>
        </w:rPr>
        <w:t>https://doi.org/10.1117/12.458513</w:t>
      </w:r>
      <w:r w:rsidR="00A65DB0">
        <w:fldChar w:fldCharType="end"/>
      </w:r>
    </w:p>
    <w:p w14:paraId="48814670" w14:textId="77777777" w:rsidR="008F2749" w:rsidRPr="00A65DB0"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Anisimov O.A., Demchenko P.F., Eliseev A.V., Mokhov I.I., Nechaev V.P., Velichko A.A. Effect of climate change on permafrost in the past, present and future // Izvestiya. </w:t>
      </w:r>
      <w:r w:rsidRPr="00A65DB0">
        <w:rPr>
          <w:rFonts w:ascii="Times New Roman" w:hAnsi="Times New Roman"/>
          <w:color w:val="000000"/>
          <w:lang w:val="en-US"/>
        </w:rPr>
        <w:t xml:space="preserve">Atmos. Oceanic Phys. 2002. V.38. Suppl.1. P.25-39. </w:t>
      </w:r>
    </w:p>
    <w:p w14:paraId="22781613"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Тимофеев Ю.А., Шульгина Е.М. Восьмая научная ассамблея Международной ассоциации метеорологии и атмосферных наук (Инсбрук, Австрия, 10-18 июля 2001 г.) // Изв. AH. Физикa aтмocфepы и oкeaнa. 2002. Т.38. N.3. С.426-432. </w:t>
      </w:r>
    </w:p>
    <w:p w14:paraId="73F39324" w14:textId="77777777" w:rsidR="0043704F" w:rsidRPr="0083160A" w:rsidRDefault="0043704F" w:rsidP="00647AB4">
      <w:pPr>
        <w:spacing w:before="100" w:beforeAutospacing="1" w:after="0"/>
        <w:jc w:val="center"/>
        <w:rPr>
          <w:rFonts w:ascii="Times New Roman" w:hAnsi="Times New Roman"/>
          <w:b/>
          <w:color w:val="000000"/>
        </w:rPr>
      </w:pPr>
      <w:r w:rsidRPr="0083160A">
        <w:rPr>
          <w:rFonts w:ascii="Times New Roman" w:hAnsi="Times New Roman"/>
          <w:b/>
          <w:color w:val="000000"/>
        </w:rPr>
        <w:t>2003</w:t>
      </w:r>
    </w:p>
    <w:p w14:paraId="6260CDC7"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39" w:name="_Hlk500027500"/>
      <w:r w:rsidRPr="0083160A">
        <w:rPr>
          <w:rFonts w:ascii="Times New Roman" w:hAnsi="Times New Roman"/>
          <w:color w:val="000000"/>
        </w:rPr>
        <w:t xml:space="preserve">Мохов И.И., Семенов В.А., Хон В.Ч. Оценки возможных региональных изменений гидрологического режима в XXI веке на основе глобальных климатических моделей // Изв. AH, Физикa aтмocфepы и oкeaнa. 2003. Т.39. Nо.2. С.150-165. </w:t>
      </w:r>
    </w:p>
    <w:bookmarkEnd w:id="39"/>
    <w:p w14:paraId="36C33551"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Eliseev A.V., Mokhov I.I. Amplitude-phase characteristics of annual cycle of surface air temperature in Northern Hemisphere // Adv. </w:t>
      </w:r>
      <w:r w:rsidRPr="0083160A">
        <w:rPr>
          <w:rFonts w:ascii="Times New Roman" w:hAnsi="Times New Roman"/>
          <w:color w:val="000000"/>
        </w:rPr>
        <w:t xml:space="preserve">Atmos. Sci. 2003. V.10. No.1. P.1-16. </w:t>
      </w:r>
    </w:p>
    <w:p w14:paraId="79E13F16"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w:t>
      </w:r>
      <w:r w:rsidR="00216B73" w:rsidRPr="0083160A">
        <w:rPr>
          <w:rFonts w:ascii="Times New Roman" w:hAnsi="Times New Roman"/>
          <w:color w:val="000000"/>
        </w:rPr>
        <w:t xml:space="preserve"> </w:t>
      </w:r>
      <w:r w:rsidRPr="0083160A">
        <w:rPr>
          <w:rFonts w:ascii="Times New Roman" w:hAnsi="Times New Roman"/>
          <w:color w:val="000000"/>
        </w:rPr>
        <w:t xml:space="preserve">И.И., Безверхний В.А., Карпенко А.А. Циклы Миланковича и эволюция характеристик климатического режима и состава атмосферы по данным ледяных кернов с антарктической станции Восток // Материалы гляциолог. иссл. 2003. Т.95. С.3-8. </w:t>
      </w:r>
    </w:p>
    <w:p w14:paraId="513E26F4"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Eliseev A.V., Le Treut H., Mokhov I.I., Doutriaux-Boucher M., Chernokulsky A.V. Validation of TOA radiation and clouds simulated by different versions of LMD GCM in comparison to satellite and ground-based data // Izvestiya, Atmos. </w:t>
      </w:r>
      <w:r w:rsidRPr="0083160A">
        <w:rPr>
          <w:rFonts w:ascii="Times New Roman" w:hAnsi="Times New Roman"/>
          <w:color w:val="000000"/>
        </w:rPr>
        <w:t xml:space="preserve">Ocean Phys. 2003. V.39. Suppl.1. P.15-26. </w:t>
      </w:r>
    </w:p>
    <w:p w14:paraId="58693123"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40" w:name="_Hlk66557637"/>
      <w:r w:rsidRPr="0083160A">
        <w:rPr>
          <w:rFonts w:ascii="Times New Roman" w:hAnsi="Times New Roman"/>
          <w:color w:val="000000"/>
          <w:lang w:val="en-US"/>
        </w:rPr>
        <w:t xml:space="preserve">Eliseev A.V., Mokhov I.I., Guseva M.S., Rubinstein K.G. Intercomparison of NCEP and ERA reanalyses in terms of characteristics of surface air temperature annual cycle // Research Activities in Atmospheric and Oceanic Modelling. J. Cote (ed.). WMO TD-No.1161. Geneva: World Climate Research Programme. </w:t>
      </w:r>
      <w:r w:rsidRPr="0083160A">
        <w:rPr>
          <w:rFonts w:ascii="Times New Roman" w:hAnsi="Times New Roman"/>
          <w:color w:val="000000"/>
        </w:rPr>
        <w:t xml:space="preserve">2003. P.02.03-02.04. </w:t>
      </w:r>
    </w:p>
    <w:p w14:paraId="568EE507"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Akperov M.G. Intense Arctic and Antarctic mesocyclones (polar lows) and their variability // Research Activities in Atmospheric and Oceanic Modelling. Ed. by J. Cote. WMO/TD-No.1161. 2003. P.02.09-02.10. </w:t>
      </w:r>
    </w:p>
    <w:p w14:paraId="42F52B2A"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Climate and its changes: Diagnostics and modeling / In: Russian National Report. Meteorology and Atmospheric Sciences. 1999-2002. Ed. By I.I. Mokhov and A.A. Krivolutsky. </w:t>
      </w:r>
      <w:r w:rsidRPr="0083160A">
        <w:rPr>
          <w:rFonts w:ascii="Times New Roman" w:hAnsi="Times New Roman"/>
          <w:color w:val="000000"/>
        </w:rPr>
        <w:t xml:space="preserve">MAX Press. 2003. P.45-57. </w:t>
      </w:r>
    </w:p>
    <w:p w14:paraId="5285BA21"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Chernokulsky A.V. Global cloudiness: Tendencies of change from ISCCP data // Research Activities in Atmospheric and Oceanic Modelling. J. Cote (ed.). WMO TD-No.1161. Geneva: World Climate Research Programme. </w:t>
      </w:r>
      <w:r w:rsidRPr="0083160A">
        <w:rPr>
          <w:rFonts w:ascii="Times New Roman" w:hAnsi="Times New Roman"/>
          <w:color w:val="000000"/>
        </w:rPr>
        <w:t xml:space="preserve">2003. P.02.07-02.08. </w:t>
      </w:r>
    </w:p>
    <w:p w14:paraId="6F4275F4"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Karpenko A.A. Model projections of extreme runoff floods) in Siberian rivers basins // Research Activities in Atmospheric and Oceanic Modelling. J. Cote (ed.). WMO TD-No.1161. Geneva: World Climate Research Programme. </w:t>
      </w:r>
      <w:r w:rsidRPr="0083160A">
        <w:rPr>
          <w:rFonts w:ascii="Times New Roman" w:hAnsi="Times New Roman"/>
          <w:color w:val="000000"/>
        </w:rPr>
        <w:t xml:space="preserve">2003. P.07.15-07.16. </w:t>
      </w:r>
    </w:p>
    <w:bookmarkEnd w:id="40"/>
    <w:p w14:paraId="63B3F60B"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lastRenderedPageBreak/>
        <w:t xml:space="preserve">Russian National Report. Meteorology and Atmospheric Sciences. 1999-2002. Ed. By I.I. Mokhov and A.A. Krivolutsky. </w:t>
      </w:r>
      <w:r w:rsidRPr="0083160A">
        <w:rPr>
          <w:rFonts w:ascii="Times New Roman" w:hAnsi="Times New Roman"/>
          <w:color w:val="000000"/>
        </w:rPr>
        <w:t xml:space="preserve">Moscow. MAX Press. 2003. 136 pp. </w:t>
      </w:r>
    </w:p>
    <w:p w14:paraId="09F2ED20" w14:textId="77777777" w:rsidR="0043704F" w:rsidRPr="0083160A" w:rsidRDefault="0043704F" w:rsidP="00647AB4">
      <w:pPr>
        <w:spacing w:before="100" w:beforeAutospacing="1" w:after="0"/>
        <w:jc w:val="center"/>
        <w:rPr>
          <w:rFonts w:ascii="Times New Roman" w:hAnsi="Times New Roman"/>
          <w:b/>
          <w:color w:val="000000"/>
        </w:rPr>
      </w:pPr>
      <w:r w:rsidRPr="0083160A">
        <w:rPr>
          <w:rFonts w:ascii="Times New Roman" w:hAnsi="Times New Roman"/>
          <w:b/>
          <w:color w:val="000000"/>
        </w:rPr>
        <w:t>2004</w:t>
      </w:r>
    </w:p>
    <w:p w14:paraId="477F9208"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Российские климатические исследования в 1999-2002 гг. // Изв. AH, Физикa aтмocфepы и oкeaнa. 2004. Т.40. Nо.2. С.147-155. </w:t>
      </w:r>
    </w:p>
    <w:p w14:paraId="04121999"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41" w:name="_Hlk500027341"/>
      <w:r w:rsidRPr="0083160A">
        <w:rPr>
          <w:rFonts w:ascii="Times New Roman" w:hAnsi="Times New Roman"/>
          <w:color w:val="000000"/>
          <w:lang w:val="en-US"/>
        </w:rPr>
        <w:t xml:space="preserve">Mokhov I.I., Khvorostyanov D.V., Eliseev A.V. Decadal and longer term changes in El Nino - Southern Oscillation characteristics // Intern. </w:t>
      </w:r>
      <w:r w:rsidRPr="0083160A">
        <w:rPr>
          <w:rFonts w:ascii="Times New Roman" w:hAnsi="Times New Roman"/>
          <w:color w:val="000000"/>
        </w:rPr>
        <w:t xml:space="preserve">J. Climatol. 2004. V.24. P.401-414. </w:t>
      </w:r>
    </w:p>
    <w:bookmarkEnd w:id="41"/>
    <w:p w14:paraId="456CAA25"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Елисеев А.В., Гусева М.С., Мохов И.И., Рубинштейн К.Г. Амплитудно-фазовые характеристики годового хода приповерхностной температуры: сравнение расчетов по моделям общей циркуляции атмосферы с данными реанализа // Изв. AH, Физикa aтмocфepы и oкeaнa. 2004. Т.40. No.4. С.435-449. </w:t>
      </w:r>
    </w:p>
    <w:p w14:paraId="74C823AE" w14:textId="77777777" w:rsidR="008F2749"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Моделирование климата ХХI века - для всех // Земля и вселенная. 2004. </w:t>
      </w:r>
      <w:r w:rsidR="00A11A24">
        <w:rPr>
          <w:rFonts w:ascii="Times New Roman" w:hAnsi="Times New Roman"/>
          <w:color w:val="000000"/>
        </w:rPr>
        <w:t xml:space="preserve">№ </w:t>
      </w:r>
      <w:r w:rsidRPr="0083160A">
        <w:rPr>
          <w:rFonts w:ascii="Times New Roman" w:hAnsi="Times New Roman"/>
          <w:color w:val="000000"/>
        </w:rPr>
        <w:t>2. С.</w:t>
      </w:r>
      <w:r w:rsidR="00A11A24">
        <w:rPr>
          <w:rFonts w:ascii="Times New Roman" w:hAnsi="Times New Roman"/>
          <w:color w:val="000000"/>
        </w:rPr>
        <w:t xml:space="preserve"> </w:t>
      </w:r>
      <w:r w:rsidRPr="0083160A">
        <w:rPr>
          <w:rFonts w:ascii="Times New Roman" w:hAnsi="Times New Roman"/>
          <w:color w:val="000000"/>
        </w:rPr>
        <w:t xml:space="preserve">29-30. </w:t>
      </w:r>
    </w:p>
    <w:p w14:paraId="3D0DCD09" w14:textId="77777777" w:rsidR="00366CA1" w:rsidRPr="00366CA1" w:rsidRDefault="00366CA1" w:rsidP="00366CA1">
      <w:pPr>
        <w:numPr>
          <w:ilvl w:val="0"/>
          <w:numId w:val="1"/>
        </w:numPr>
        <w:spacing w:before="100" w:beforeAutospacing="1" w:after="0"/>
        <w:rPr>
          <w:rFonts w:ascii="Times New Roman" w:hAnsi="Times New Roman"/>
          <w:color w:val="000000"/>
        </w:rPr>
      </w:pPr>
      <w:r w:rsidRPr="00366CA1">
        <w:rPr>
          <w:rFonts w:ascii="Times New Roman" w:hAnsi="Times New Roman"/>
          <w:iCs/>
        </w:rPr>
        <w:t>Мохов</w:t>
      </w:r>
      <w:r>
        <w:rPr>
          <w:rFonts w:ascii="Times New Roman" w:hAnsi="Times New Roman"/>
          <w:iCs/>
        </w:rPr>
        <w:t xml:space="preserve"> И.И.</w:t>
      </w:r>
      <w:r w:rsidRPr="00366CA1">
        <w:rPr>
          <w:rFonts w:ascii="Times New Roman" w:hAnsi="Times New Roman"/>
        </w:rPr>
        <w:t>, Ананичева</w:t>
      </w:r>
      <w:r>
        <w:rPr>
          <w:rFonts w:ascii="Times New Roman" w:hAnsi="Times New Roman"/>
        </w:rPr>
        <w:t xml:space="preserve"> М.Д.</w:t>
      </w:r>
      <w:r w:rsidRPr="00366CA1">
        <w:rPr>
          <w:rFonts w:ascii="Times New Roman" w:hAnsi="Times New Roman"/>
        </w:rPr>
        <w:t xml:space="preserve">, </w:t>
      </w:r>
      <w:r w:rsidRPr="00366CA1">
        <w:rPr>
          <w:rFonts w:ascii="Times New Roman" w:hAnsi="Times New Roman"/>
          <w:iCs/>
        </w:rPr>
        <w:t>Сидоренков</w:t>
      </w:r>
      <w:r>
        <w:rPr>
          <w:rFonts w:ascii="Times New Roman" w:hAnsi="Times New Roman"/>
          <w:iCs/>
        </w:rPr>
        <w:t xml:space="preserve"> Н.С.</w:t>
      </w:r>
      <w:r w:rsidRPr="00366CA1">
        <w:rPr>
          <w:rFonts w:ascii="Times New Roman" w:hAnsi="Times New Roman"/>
        </w:rPr>
        <w:t xml:space="preserve"> </w:t>
      </w:r>
      <w:r w:rsidRPr="00366CA1">
        <w:rPr>
          <w:rStyle w:val="st"/>
          <w:rFonts w:ascii="Times New Roman" w:hAnsi="Times New Roman"/>
        </w:rPr>
        <w:t>Всемирный форум геофизиков в Саппоро (23-я Генеральная Ассамблея Международного геодезического и геофизического союза)</w:t>
      </w:r>
      <w:r>
        <w:rPr>
          <w:rFonts w:ascii="Times New Roman" w:hAnsi="Times New Roman"/>
          <w:color w:val="000000"/>
        </w:rPr>
        <w:t xml:space="preserve"> </w:t>
      </w:r>
      <w:r w:rsidRPr="00366CA1">
        <w:rPr>
          <w:rFonts w:ascii="Times New Roman" w:hAnsi="Times New Roman"/>
        </w:rPr>
        <w:t xml:space="preserve">// </w:t>
      </w:r>
      <w:r w:rsidRPr="00366CA1">
        <w:rPr>
          <w:rFonts w:ascii="Times New Roman" w:hAnsi="Times New Roman"/>
          <w:iCs/>
        </w:rPr>
        <w:t xml:space="preserve">Земля и </w:t>
      </w:r>
      <w:r w:rsidR="00A11A24">
        <w:rPr>
          <w:rFonts w:ascii="Times New Roman" w:hAnsi="Times New Roman"/>
          <w:iCs/>
        </w:rPr>
        <w:t>в</w:t>
      </w:r>
      <w:r w:rsidRPr="00366CA1">
        <w:rPr>
          <w:rFonts w:ascii="Times New Roman" w:hAnsi="Times New Roman"/>
          <w:iCs/>
        </w:rPr>
        <w:t>селенная</w:t>
      </w:r>
      <w:r w:rsidRPr="00366CA1">
        <w:rPr>
          <w:rFonts w:ascii="Times New Roman" w:hAnsi="Times New Roman"/>
        </w:rPr>
        <w:t xml:space="preserve">. 2004. </w:t>
      </w:r>
      <w:r w:rsidR="00A11A24">
        <w:rPr>
          <w:rFonts w:ascii="Times New Roman" w:hAnsi="Times New Roman"/>
        </w:rPr>
        <w:t>№</w:t>
      </w:r>
      <w:r w:rsidRPr="00366CA1">
        <w:rPr>
          <w:rFonts w:ascii="Times New Roman" w:hAnsi="Times New Roman"/>
        </w:rPr>
        <w:t xml:space="preserve"> 1. С. 59-63.</w:t>
      </w:r>
    </w:p>
    <w:p w14:paraId="557FB1CD"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Мелешко В.П., Голицын Г.С., Говоркова В.А., Демченко П.Ф., Елисеев А.В., Катцов В.М., Малевский-Малевич С.П., Мохов И.И., Надежина Е.Д., Семенов В.А., Спорышев П.В., Хон В.Ч. Возможные антропогенные изменения климата России в 21-м веке: оценки по ансамблю климатических моделей // Метеорология и гидрология. 2004. No.4. C.38-49. </w:t>
      </w:r>
    </w:p>
    <w:p w14:paraId="1ED4F604" w14:textId="77777777" w:rsidR="008F2749" w:rsidRPr="00A178A7" w:rsidRDefault="008F2749" w:rsidP="0083160A">
      <w:pPr>
        <w:numPr>
          <w:ilvl w:val="0"/>
          <w:numId w:val="1"/>
        </w:numPr>
        <w:spacing w:before="100" w:beforeAutospacing="1" w:after="0"/>
        <w:rPr>
          <w:rFonts w:ascii="Times New Roman" w:hAnsi="Times New Roman"/>
          <w:color w:val="000000"/>
          <w:lang w:val="en-US"/>
        </w:rPr>
      </w:pPr>
      <w:bookmarkStart w:id="42" w:name="_Hlk66557351"/>
      <w:r w:rsidRPr="0083160A">
        <w:rPr>
          <w:rFonts w:ascii="Times New Roman" w:hAnsi="Times New Roman"/>
          <w:color w:val="000000"/>
          <w:lang w:val="en-US"/>
        </w:rPr>
        <w:t xml:space="preserve">Mokhov I.I., Dufresne J.-L., Le Treut H., Tikhonov V.A. Climate extremes and net primary production in Eastern Europe: Changes in XIX-XXI centuries from model simulations // Research Activities in Atmospheric and Oceanic Modelling. J. Cote (ed.). Geneva: World Climate Research Programme. 2004. WMO/TD-No.1220. </w:t>
      </w:r>
      <w:r w:rsidRPr="00A178A7">
        <w:rPr>
          <w:rFonts w:ascii="Times New Roman" w:hAnsi="Times New Roman"/>
          <w:color w:val="000000"/>
          <w:lang w:val="en-US"/>
        </w:rPr>
        <w:t xml:space="preserve">P.07.33-07.34. </w:t>
      </w:r>
    </w:p>
    <w:p w14:paraId="6AEECA8C" w14:textId="2C011477" w:rsidR="008F2749" w:rsidRPr="00A178A7"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Bezverkhny V.A., Karpenko A.A. Analysis of time lags between variations of temperature and greenhouse gases atmospheric contents at Milankovitch periods from paleoreconstructions // Research Activities in Atmospheric and Oceanic Modelling. J. Cote (ed.). Geneva: World Climate Research Programme. 2004. WMO/TD-No.1220. </w:t>
      </w:r>
      <w:r w:rsidRPr="00A178A7">
        <w:rPr>
          <w:rFonts w:ascii="Times New Roman" w:hAnsi="Times New Roman"/>
          <w:color w:val="000000"/>
          <w:lang w:val="en-US"/>
        </w:rPr>
        <w:t>P.0</w:t>
      </w:r>
      <w:r w:rsidR="00B7361A">
        <w:rPr>
          <w:rFonts w:ascii="Times New Roman" w:hAnsi="Times New Roman"/>
          <w:color w:val="000000"/>
          <w:lang w:val="en-US"/>
        </w:rPr>
        <w:t>7</w:t>
      </w:r>
      <w:r w:rsidRPr="00A178A7">
        <w:rPr>
          <w:rFonts w:ascii="Times New Roman" w:hAnsi="Times New Roman"/>
          <w:color w:val="000000"/>
          <w:lang w:val="en-US"/>
        </w:rPr>
        <w:t>.</w:t>
      </w:r>
      <w:r w:rsidR="00B7361A">
        <w:rPr>
          <w:rFonts w:ascii="Times New Roman" w:hAnsi="Times New Roman"/>
          <w:color w:val="000000"/>
          <w:lang w:val="en-US"/>
        </w:rPr>
        <w:t>31</w:t>
      </w:r>
      <w:r w:rsidRPr="00A178A7">
        <w:rPr>
          <w:rFonts w:ascii="Times New Roman" w:hAnsi="Times New Roman"/>
          <w:color w:val="000000"/>
          <w:lang w:val="en-US"/>
        </w:rPr>
        <w:t>-0</w:t>
      </w:r>
      <w:r w:rsidR="00B7361A">
        <w:rPr>
          <w:rFonts w:ascii="Times New Roman" w:hAnsi="Times New Roman"/>
          <w:color w:val="000000"/>
          <w:lang w:val="en-US"/>
        </w:rPr>
        <w:t>7</w:t>
      </w:r>
      <w:r w:rsidRPr="00A178A7">
        <w:rPr>
          <w:rFonts w:ascii="Times New Roman" w:hAnsi="Times New Roman"/>
          <w:color w:val="000000"/>
          <w:lang w:val="en-US"/>
        </w:rPr>
        <w:t>.</w:t>
      </w:r>
      <w:r w:rsidR="00B7361A">
        <w:rPr>
          <w:rFonts w:ascii="Times New Roman" w:hAnsi="Times New Roman"/>
          <w:color w:val="000000"/>
          <w:lang w:val="en-US"/>
        </w:rPr>
        <w:t>32</w:t>
      </w:r>
      <w:r w:rsidRPr="00A178A7">
        <w:rPr>
          <w:rFonts w:ascii="Times New Roman" w:hAnsi="Times New Roman"/>
          <w:color w:val="000000"/>
          <w:lang w:val="en-US"/>
        </w:rPr>
        <w:t xml:space="preserve">. </w:t>
      </w:r>
    </w:p>
    <w:p w14:paraId="65DD478E" w14:textId="77777777" w:rsidR="008F2749" w:rsidRPr="00A178A7"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Khon V.Ch. Atmospheric Centers of Action in Northern Hemisphere from observations and simulations: Interannual variability and long-term tendencies of change // Research Activities in Atmospheric and Oceanic Modelling. J. Cote (ed.). Geneva: World Climate Research Programme. 2004. WMO/TD-No.1220. </w:t>
      </w:r>
      <w:r w:rsidRPr="00A178A7">
        <w:rPr>
          <w:rFonts w:ascii="Times New Roman" w:hAnsi="Times New Roman"/>
          <w:color w:val="000000"/>
          <w:lang w:val="en-US"/>
        </w:rPr>
        <w:t xml:space="preserve">P.07.27-07.28. </w:t>
      </w:r>
    </w:p>
    <w:p w14:paraId="750F0599" w14:textId="77777777" w:rsidR="008F2749" w:rsidRPr="00A178A7"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Eliseev A.V., Khvorostyanov D.V., Mokhov I.I., Sigaeva E.V. Limit cycles of the delayed action oscillator model for ENSO // Research Activities in Atmospheric and Oceanic Modelling. J. Cote (ed.). Geneva: World Climate Research Programme. 2004. WMO/TD-No.1220. </w:t>
      </w:r>
      <w:r w:rsidRPr="00A178A7">
        <w:rPr>
          <w:rFonts w:ascii="Times New Roman" w:hAnsi="Times New Roman"/>
          <w:color w:val="000000"/>
          <w:lang w:val="en-US"/>
        </w:rPr>
        <w:t xml:space="preserve">P.07.7-07.8. </w:t>
      </w:r>
    </w:p>
    <w:p w14:paraId="1FF40FBD" w14:textId="77777777" w:rsidR="003C6578" w:rsidRPr="00B66F75" w:rsidRDefault="008F2749" w:rsidP="003C6578">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Arzhanov M.M., Anisimov O.A., Demchenko P.F., Eliseev A.V., Mokhov I.I. Permafrost model intercomparison // Research Activities in Atmospheric and Oceanic Modelling. J. Cote (ed.). Geneva: World Climate Research Programme. 2004. WMO/TD-No.1220. </w:t>
      </w:r>
      <w:r w:rsidRPr="00A178A7">
        <w:rPr>
          <w:rFonts w:ascii="Times New Roman" w:hAnsi="Times New Roman"/>
          <w:color w:val="000000"/>
          <w:lang w:val="en-US"/>
        </w:rPr>
        <w:t xml:space="preserve">P.04.1-04.2. </w:t>
      </w:r>
    </w:p>
    <w:p w14:paraId="06B7C74F" w14:textId="77777777" w:rsidR="003C6578" w:rsidRPr="003C6578" w:rsidRDefault="003C6578" w:rsidP="003C6578">
      <w:pPr>
        <w:numPr>
          <w:ilvl w:val="0"/>
          <w:numId w:val="1"/>
        </w:numPr>
        <w:spacing w:before="100" w:beforeAutospacing="1" w:after="0"/>
        <w:rPr>
          <w:rFonts w:ascii="Times New Roman" w:hAnsi="Times New Roman"/>
          <w:color w:val="000000"/>
        </w:rPr>
      </w:pPr>
      <w:r w:rsidRPr="003C6578">
        <w:rPr>
          <w:rFonts w:ascii="Times New Roman" w:hAnsi="Times New Roman"/>
          <w:color w:val="333333"/>
          <w:shd w:val="clear" w:color="auto" w:fill="FFFFFF" w:themeFill="background1"/>
          <w:lang w:val="en-US"/>
        </w:rPr>
        <w:t>Kattsov V.M., Mokhov I.I., Pielke R.F., Venevsky S.V. Modeling / Northern Eurasia Earth Science Partnership Initiative. Science</w:t>
      </w:r>
      <w:r w:rsidRPr="003C6578">
        <w:rPr>
          <w:rFonts w:ascii="Times New Roman" w:hAnsi="Times New Roman"/>
          <w:color w:val="333333"/>
          <w:shd w:val="clear" w:color="auto" w:fill="FFFFFF" w:themeFill="background1"/>
        </w:rPr>
        <w:t xml:space="preserve"> </w:t>
      </w:r>
      <w:r w:rsidRPr="003C6578">
        <w:rPr>
          <w:rFonts w:ascii="Times New Roman" w:hAnsi="Times New Roman"/>
          <w:color w:val="333333"/>
          <w:shd w:val="clear" w:color="auto" w:fill="FFFFFF" w:themeFill="background1"/>
          <w:lang w:val="en-US"/>
        </w:rPr>
        <w:t>Plan</w:t>
      </w:r>
      <w:r w:rsidRPr="003C6578">
        <w:rPr>
          <w:rFonts w:ascii="Times New Roman" w:hAnsi="Times New Roman"/>
          <w:color w:val="333333"/>
          <w:shd w:val="clear" w:color="auto" w:fill="FFFFFF" w:themeFill="background1"/>
        </w:rPr>
        <w:t xml:space="preserve"> (2004) (</w:t>
      </w:r>
      <w:hyperlink r:id="rId8" w:history="1">
        <w:r w:rsidRPr="003C6578">
          <w:rPr>
            <w:rFonts w:ascii="Times New Roman" w:hAnsi="Times New Roman"/>
            <w:color w:val="000000" w:themeColor="text1"/>
            <w:shd w:val="clear" w:color="auto" w:fill="FFFFFF" w:themeFill="background1"/>
            <w:lang w:val="en-US"/>
          </w:rPr>
          <w:t>http</w:t>
        </w:r>
        <w:r w:rsidRPr="003C6578">
          <w:rPr>
            <w:rFonts w:ascii="Times New Roman" w:hAnsi="Times New Roman"/>
            <w:color w:val="000000" w:themeColor="text1"/>
            <w:shd w:val="clear" w:color="auto" w:fill="FFFFFF" w:themeFill="background1"/>
          </w:rPr>
          <w:t>://</w:t>
        </w:r>
        <w:r w:rsidRPr="003C6578">
          <w:rPr>
            <w:rFonts w:ascii="Times New Roman" w:hAnsi="Times New Roman"/>
            <w:color w:val="000000" w:themeColor="text1"/>
            <w:shd w:val="clear" w:color="auto" w:fill="FFFFFF" w:themeFill="background1"/>
            <w:lang w:val="en-US"/>
          </w:rPr>
          <w:t>neespi</w:t>
        </w:r>
        <w:r w:rsidRPr="003C6578">
          <w:rPr>
            <w:rFonts w:ascii="Times New Roman" w:hAnsi="Times New Roman"/>
            <w:color w:val="000000" w:themeColor="text1"/>
            <w:shd w:val="clear" w:color="auto" w:fill="FFFFFF" w:themeFill="background1"/>
          </w:rPr>
          <w:t>.</w:t>
        </w:r>
        <w:r w:rsidRPr="003C6578">
          <w:rPr>
            <w:rFonts w:ascii="Times New Roman" w:hAnsi="Times New Roman"/>
            <w:color w:val="000000" w:themeColor="text1"/>
            <w:shd w:val="clear" w:color="auto" w:fill="FFFFFF" w:themeFill="background1"/>
            <w:lang w:val="en-US"/>
          </w:rPr>
          <w:t>org</w:t>
        </w:r>
      </w:hyperlink>
      <w:r w:rsidRPr="003C6578">
        <w:rPr>
          <w:rFonts w:ascii="Times New Roman" w:hAnsi="Times New Roman"/>
          <w:color w:val="333333"/>
          <w:shd w:val="clear" w:color="auto" w:fill="FFFFFF" w:themeFill="background1"/>
        </w:rPr>
        <w:t>).</w:t>
      </w:r>
      <w:bookmarkEnd w:id="42"/>
      <w:r w:rsidRPr="003C6578">
        <w:rPr>
          <w:rFonts w:ascii="Times New Roman" w:hAnsi="Times New Roman"/>
          <w:color w:val="333333"/>
          <w:shd w:val="clear" w:color="auto" w:fill="FFFFFF" w:themeFill="background1"/>
        </w:rPr>
        <w:t xml:space="preserve"> </w:t>
      </w:r>
    </w:p>
    <w:p w14:paraId="05D6A2DF" w14:textId="0B66EDA7" w:rsidR="008F2749" w:rsidRDefault="008F2749" w:rsidP="000D699A">
      <w:pPr>
        <w:numPr>
          <w:ilvl w:val="0"/>
          <w:numId w:val="1"/>
        </w:numPr>
        <w:spacing w:before="100" w:beforeAutospacing="1" w:after="0"/>
        <w:rPr>
          <w:rFonts w:ascii="Times New Roman" w:hAnsi="Times New Roman"/>
          <w:color w:val="000000"/>
        </w:rPr>
      </w:pPr>
      <w:r w:rsidRPr="003C6578">
        <w:rPr>
          <w:rFonts w:ascii="Times New Roman" w:hAnsi="Times New Roman"/>
          <w:color w:val="000000"/>
        </w:rPr>
        <w:t xml:space="preserve">Голицын Г.С., Ефимова Л.К., Мохов И.И., Тихонов В.А., Хон В.Ч. Долгопериодные изменения температурного режима осадков в Санкт-Петербурге по эмпирическим данным и модельные оценки региональных изменений в прошлом и будущем // Метеорология и гидрология. 2004. Nо.8. С.5-17. </w:t>
      </w:r>
    </w:p>
    <w:p w14:paraId="2D878401" w14:textId="23DD5B01" w:rsidR="003424ED" w:rsidRPr="003C6578" w:rsidRDefault="003424ED" w:rsidP="000D699A">
      <w:pPr>
        <w:numPr>
          <w:ilvl w:val="0"/>
          <w:numId w:val="1"/>
        </w:numPr>
        <w:spacing w:before="100" w:beforeAutospacing="1" w:after="0"/>
        <w:rPr>
          <w:rFonts w:ascii="Times New Roman" w:hAnsi="Times New Roman"/>
          <w:color w:val="000000"/>
        </w:rPr>
      </w:pPr>
      <w:r>
        <w:rPr>
          <w:rFonts w:ascii="Times New Roman" w:hAnsi="Times New Roman"/>
          <w:color w:val="000000"/>
        </w:rPr>
        <w:t xml:space="preserve">Мохов И.И. Предисловие </w:t>
      </w:r>
      <w:r w:rsidRPr="003424ED">
        <w:rPr>
          <w:rFonts w:ascii="Times New Roman" w:hAnsi="Times New Roman"/>
          <w:color w:val="000000"/>
        </w:rPr>
        <w:t xml:space="preserve">/ </w:t>
      </w:r>
      <w:r>
        <w:rPr>
          <w:rFonts w:ascii="Times New Roman" w:hAnsi="Times New Roman"/>
          <w:color w:val="000000"/>
        </w:rPr>
        <w:t>В</w:t>
      </w:r>
      <w:r w:rsidRPr="003424ED">
        <w:rPr>
          <w:rFonts w:ascii="Times New Roman" w:hAnsi="Times New Roman"/>
          <w:color w:val="000000"/>
        </w:rPr>
        <w:t xml:space="preserve">: </w:t>
      </w:r>
      <w:r>
        <w:rPr>
          <w:rFonts w:ascii="Times New Roman" w:hAnsi="Times New Roman"/>
          <w:color w:val="000000"/>
        </w:rPr>
        <w:t>Голицын Г.С. Природные процессы и явления</w:t>
      </w:r>
      <w:r w:rsidRPr="003424ED">
        <w:rPr>
          <w:rFonts w:ascii="Times New Roman" w:hAnsi="Times New Roman"/>
          <w:color w:val="000000"/>
        </w:rPr>
        <w:t xml:space="preserve">: </w:t>
      </w:r>
      <w:r>
        <w:rPr>
          <w:rFonts w:ascii="Times New Roman" w:hAnsi="Times New Roman"/>
          <w:color w:val="000000"/>
        </w:rPr>
        <w:t>волны, планеты, конвекция, климат, статистика. – М.</w:t>
      </w:r>
      <w:r w:rsidRPr="003424ED">
        <w:rPr>
          <w:rFonts w:ascii="Times New Roman" w:hAnsi="Times New Roman"/>
          <w:color w:val="000000"/>
        </w:rPr>
        <w:t xml:space="preserve">: </w:t>
      </w:r>
      <w:r>
        <w:rPr>
          <w:rFonts w:ascii="Times New Roman" w:hAnsi="Times New Roman"/>
          <w:color w:val="000000"/>
        </w:rPr>
        <w:t xml:space="preserve">ФИЗМАТЛИТ. 2004. С. 3-6. </w:t>
      </w:r>
    </w:p>
    <w:p w14:paraId="2B5EAD94" w14:textId="77777777" w:rsidR="000D699A" w:rsidRPr="003424ED" w:rsidRDefault="008F2749" w:rsidP="000D699A">
      <w:pPr>
        <w:numPr>
          <w:ilvl w:val="0"/>
          <w:numId w:val="1"/>
        </w:numPr>
        <w:shd w:val="clear" w:color="auto" w:fill="FFFFFF" w:themeFill="background1"/>
        <w:spacing w:before="100" w:beforeAutospacing="1" w:after="0"/>
        <w:rPr>
          <w:rFonts w:ascii="Times New Roman" w:hAnsi="Times New Roman"/>
          <w:color w:val="000000"/>
          <w:lang w:val="en-US"/>
        </w:rPr>
      </w:pPr>
      <w:r w:rsidRPr="000D699A">
        <w:rPr>
          <w:rFonts w:ascii="Times New Roman" w:hAnsi="Times New Roman"/>
          <w:color w:val="000000"/>
          <w:lang w:val="en-US"/>
        </w:rPr>
        <w:t xml:space="preserve">Eliseev A.V., Guseva M.S., Mokhov I.I., Rubinstein K.G. Atmospheric and coupled model intercomparison in terms of amplitude-phase characteristics of surface air temperature annual cycle // Adv. </w:t>
      </w:r>
      <w:r w:rsidRPr="003424ED">
        <w:rPr>
          <w:rFonts w:ascii="Times New Roman" w:hAnsi="Times New Roman"/>
          <w:color w:val="000000"/>
          <w:lang w:val="en-US"/>
        </w:rPr>
        <w:t xml:space="preserve">Atmos. Sci. 2004. V.21. No.6. P.837-847. </w:t>
      </w:r>
    </w:p>
    <w:p w14:paraId="384C4087" w14:textId="77777777" w:rsidR="000D699A" w:rsidRPr="000D699A" w:rsidRDefault="006A7BCC" w:rsidP="000D699A">
      <w:pPr>
        <w:numPr>
          <w:ilvl w:val="0"/>
          <w:numId w:val="1"/>
        </w:numPr>
        <w:shd w:val="clear" w:color="auto" w:fill="FFFFFF" w:themeFill="background1"/>
        <w:spacing w:before="100" w:beforeAutospacing="1" w:after="0"/>
        <w:rPr>
          <w:rFonts w:ascii="Times New Roman" w:hAnsi="Times New Roman"/>
          <w:color w:val="000000"/>
        </w:rPr>
      </w:pPr>
      <w:r w:rsidRPr="000D699A">
        <w:rPr>
          <w:rFonts w:ascii="Times New Roman" w:hAnsi="Times New Roman"/>
          <w:color w:val="333333"/>
          <w:shd w:val="clear" w:color="auto" w:fill="FCFCFC"/>
          <w:lang w:val="en-US"/>
        </w:rPr>
        <w:t>Kattsov</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V</w:t>
      </w:r>
      <w:r w:rsidRPr="002D300A">
        <w:rPr>
          <w:rFonts w:ascii="Times New Roman" w:hAnsi="Times New Roman"/>
          <w:color w:val="333333"/>
          <w:shd w:val="clear" w:color="auto" w:fill="FCFCFC"/>
          <w:lang w:val="en-US"/>
        </w:rPr>
        <w:t>.</w:t>
      </w:r>
      <w:r w:rsidRPr="000D699A">
        <w:rPr>
          <w:rFonts w:ascii="Times New Roman" w:hAnsi="Times New Roman"/>
          <w:color w:val="333333"/>
          <w:shd w:val="clear" w:color="auto" w:fill="FCFCFC"/>
          <w:lang w:val="en-US"/>
        </w:rPr>
        <w:t>M</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Mokhov</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I</w:t>
      </w:r>
      <w:r w:rsidRPr="002D300A">
        <w:rPr>
          <w:rFonts w:ascii="Times New Roman" w:hAnsi="Times New Roman"/>
          <w:color w:val="333333"/>
          <w:shd w:val="clear" w:color="auto" w:fill="FCFCFC"/>
          <w:lang w:val="en-US"/>
        </w:rPr>
        <w:t>.</w:t>
      </w:r>
      <w:r w:rsidRPr="000D699A">
        <w:rPr>
          <w:rFonts w:ascii="Times New Roman" w:hAnsi="Times New Roman"/>
          <w:color w:val="333333"/>
          <w:shd w:val="clear" w:color="auto" w:fill="FCFCFC"/>
          <w:lang w:val="en-US"/>
        </w:rPr>
        <w:t>I</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Pielke</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R</w:t>
      </w:r>
      <w:r w:rsidRPr="002D300A">
        <w:rPr>
          <w:rFonts w:ascii="Times New Roman" w:hAnsi="Times New Roman"/>
          <w:color w:val="333333"/>
          <w:shd w:val="clear" w:color="auto" w:fill="FCFCFC"/>
          <w:lang w:val="en-US"/>
        </w:rPr>
        <w:t>.</w:t>
      </w:r>
      <w:r w:rsidRPr="000D699A">
        <w:rPr>
          <w:rFonts w:ascii="Times New Roman" w:hAnsi="Times New Roman"/>
          <w:color w:val="333333"/>
          <w:shd w:val="clear" w:color="auto" w:fill="FCFCFC"/>
          <w:lang w:val="en-US"/>
        </w:rPr>
        <w:t>F</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Venevsky</w:t>
      </w:r>
      <w:r w:rsidRPr="002D300A">
        <w:rPr>
          <w:rFonts w:ascii="Times New Roman" w:hAnsi="Times New Roman"/>
          <w:color w:val="333333"/>
          <w:shd w:val="clear" w:color="auto" w:fill="FCFCFC"/>
          <w:lang w:val="en-US"/>
        </w:rPr>
        <w:t xml:space="preserve"> </w:t>
      </w:r>
      <w:r w:rsidRPr="000D699A">
        <w:rPr>
          <w:rFonts w:ascii="Times New Roman" w:hAnsi="Times New Roman"/>
          <w:color w:val="333333"/>
          <w:shd w:val="clear" w:color="auto" w:fill="FCFCFC"/>
          <w:lang w:val="en-US"/>
        </w:rPr>
        <w:t>S</w:t>
      </w:r>
      <w:r w:rsidRPr="002D300A">
        <w:rPr>
          <w:rFonts w:ascii="Times New Roman" w:hAnsi="Times New Roman"/>
          <w:color w:val="333333"/>
          <w:shd w:val="clear" w:color="auto" w:fill="FCFCFC"/>
          <w:lang w:val="en-US"/>
        </w:rPr>
        <w:t>.</w:t>
      </w:r>
      <w:r w:rsidRPr="000D699A">
        <w:rPr>
          <w:rFonts w:ascii="Times New Roman" w:hAnsi="Times New Roman"/>
          <w:color w:val="333333"/>
          <w:shd w:val="clear" w:color="auto" w:fill="FCFCFC"/>
          <w:lang w:val="en-US"/>
        </w:rPr>
        <w:t>V</w:t>
      </w:r>
      <w:r w:rsidRPr="002D300A">
        <w:rPr>
          <w:rFonts w:ascii="Times New Roman" w:hAnsi="Times New Roman"/>
          <w:color w:val="333333"/>
          <w:shd w:val="clear" w:color="auto" w:fill="FCFCFC"/>
          <w:lang w:val="en-US"/>
        </w:rPr>
        <w:t xml:space="preserve">. 5. </w:t>
      </w:r>
      <w:r w:rsidRPr="000D699A">
        <w:rPr>
          <w:rFonts w:ascii="Times New Roman" w:hAnsi="Times New Roman"/>
          <w:color w:val="333333"/>
          <w:shd w:val="clear" w:color="auto" w:fill="FCFCFC"/>
          <w:lang w:val="en-US"/>
        </w:rPr>
        <w:t>Modeling. Northern Eurasia Earth Science Partnership Initiative. Science</w:t>
      </w:r>
      <w:r w:rsidRPr="000D699A">
        <w:rPr>
          <w:rFonts w:ascii="Times New Roman" w:hAnsi="Times New Roman"/>
          <w:color w:val="333333"/>
          <w:shd w:val="clear" w:color="auto" w:fill="FCFCFC"/>
        </w:rPr>
        <w:t xml:space="preserve"> </w:t>
      </w:r>
      <w:r w:rsidRPr="000D699A">
        <w:rPr>
          <w:rFonts w:ascii="Times New Roman" w:hAnsi="Times New Roman"/>
          <w:color w:val="333333"/>
          <w:shd w:val="clear" w:color="auto" w:fill="FCFCFC"/>
          <w:lang w:val="en-US"/>
        </w:rPr>
        <w:t>Plan</w:t>
      </w:r>
      <w:r w:rsidRPr="000D699A">
        <w:rPr>
          <w:rFonts w:ascii="Times New Roman" w:hAnsi="Times New Roman"/>
          <w:color w:val="333333"/>
          <w:shd w:val="clear" w:color="auto" w:fill="FCFCFC"/>
        </w:rPr>
        <w:t>. 2004</w:t>
      </w:r>
      <w:r w:rsidRPr="000D699A">
        <w:rPr>
          <w:rFonts w:ascii="Times New Roman" w:hAnsi="Times New Roman"/>
          <w:color w:val="000000" w:themeColor="text1"/>
          <w:shd w:val="clear" w:color="auto" w:fill="FCFCFC"/>
        </w:rPr>
        <w:t xml:space="preserve">. </w:t>
      </w:r>
      <w:hyperlink w:history="1">
        <w:r w:rsidRPr="000D699A">
          <w:rPr>
            <w:rStyle w:val="ac"/>
            <w:rFonts w:ascii="Times New Roman" w:hAnsi="Times New Roman"/>
            <w:color w:val="000000" w:themeColor="text1"/>
            <w:u w:val="none"/>
            <w:shd w:val="clear" w:color="auto" w:fill="FCFCFC"/>
            <w:lang w:val="en-US"/>
          </w:rPr>
          <w:t>http</w:t>
        </w:r>
        <w:r w:rsidRPr="000D699A">
          <w:rPr>
            <w:rStyle w:val="ac"/>
            <w:rFonts w:ascii="Times New Roman" w:hAnsi="Times New Roman"/>
            <w:color w:val="000000" w:themeColor="text1"/>
            <w:u w:val="none"/>
            <w:shd w:val="clear" w:color="auto" w:fill="FCFCFC"/>
          </w:rPr>
          <w:t>://</w:t>
        </w:r>
        <w:r w:rsidRPr="000D699A">
          <w:rPr>
            <w:rStyle w:val="ac"/>
            <w:rFonts w:ascii="Times New Roman" w:hAnsi="Times New Roman"/>
            <w:color w:val="000000" w:themeColor="text1"/>
            <w:u w:val="none"/>
            <w:shd w:val="clear" w:color="auto" w:fill="FCFCFC"/>
            <w:lang w:val="en-US"/>
          </w:rPr>
          <w:t>neespi</w:t>
        </w:r>
        <w:r w:rsidRPr="000D699A">
          <w:rPr>
            <w:rStyle w:val="ac"/>
            <w:rFonts w:ascii="Times New Roman" w:hAnsi="Times New Roman"/>
            <w:color w:val="000000" w:themeColor="text1"/>
            <w:u w:val="none"/>
            <w:shd w:val="clear" w:color="auto" w:fill="FCFCFC"/>
          </w:rPr>
          <w:t>.</w:t>
        </w:r>
        <w:r w:rsidRPr="000D699A">
          <w:rPr>
            <w:rStyle w:val="ac"/>
            <w:rFonts w:ascii="Times New Roman" w:hAnsi="Times New Roman"/>
            <w:color w:val="000000" w:themeColor="text1"/>
            <w:u w:val="none"/>
            <w:shd w:val="clear" w:color="auto" w:fill="FCFCFC"/>
            <w:lang w:val="en-US"/>
          </w:rPr>
          <w:t>org</w:t>
        </w:r>
        <w:r w:rsidRPr="000D699A">
          <w:rPr>
            <w:rStyle w:val="ac"/>
            <w:rFonts w:ascii="Times New Roman" w:hAnsi="Times New Roman"/>
            <w:color w:val="000000" w:themeColor="text1"/>
            <w:shd w:val="clear" w:color="auto" w:fill="FCFCFC"/>
          </w:rPr>
          <w:t xml:space="preserve"> </w:t>
        </w:r>
      </w:hyperlink>
      <w:r w:rsidR="000D699A" w:rsidRPr="000D699A">
        <w:rPr>
          <w:rFonts w:ascii="Times New Roman" w:hAnsi="Times New Roman"/>
          <w:color w:val="000000"/>
        </w:rPr>
        <w:t xml:space="preserve"> </w:t>
      </w:r>
    </w:p>
    <w:p w14:paraId="3E6AAE73" w14:textId="78ED07AC" w:rsidR="008F2749" w:rsidRPr="00175824" w:rsidRDefault="008F2749" w:rsidP="000D699A">
      <w:pPr>
        <w:numPr>
          <w:ilvl w:val="0"/>
          <w:numId w:val="1"/>
        </w:numPr>
        <w:spacing w:before="100" w:beforeAutospacing="1" w:after="0"/>
        <w:rPr>
          <w:rFonts w:ascii="Times New Roman" w:hAnsi="Times New Roman"/>
          <w:color w:val="000000"/>
        </w:rPr>
      </w:pPr>
      <w:r w:rsidRPr="000D699A">
        <w:rPr>
          <w:rFonts w:ascii="Times New Roman" w:hAnsi="Times New Roman"/>
          <w:color w:val="000000"/>
        </w:rPr>
        <w:t xml:space="preserve">Мелешко В.П., Голицын Г.С., Говоркова В.А., Демченко П.Ф., Елисеев А.В., Катцов В.М., Малевский-Малевич С.П., Мохов И.И., Надежина Е.Д., Семенов В.А., Спорышев П.В., Хон В.Ч. Возможные антропогенные изменения климата России XXI веке: оценки по ансамблю климатических моделей / В: Всемир. конф. по изменению климата. Труды. Москва. 2004. C.216-225. </w:t>
      </w:r>
    </w:p>
    <w:p w14:paraId="1FFC0A97" w14:textId="77777777" w:rsidR="00175824" w:rsidRPr="000D699A" w:rsidRDefault="00175824" w:rsidP="00175824">
      <w:pPr>
        <w:spacing w:before="100" w:beforeAutospacing="1" w:after="0"/>
        <w:ind w:left="786"/>
        <w:rPr>
          <w:rFonts w:ascii="Times New Roman" w:hAnsi="Times New Roman"/>
          <w:color w:val="000000"/>
        </w:rPr>
      </w:pPr>
    </w:p>
    <w:p w14:paraId="1DB352E3" w14:textId="77777777" w:rsidR="0043704F" w:rsidRPr="0083160A" w:rsidRDefault="0043704F" w:rsidP="00647AB4">
      <w:pPr>
        <w:spacing w:before="100" w:beforeAutospacing="1" w:after="0"/>
        <w:jc w:val="center"/>
        <w:rPr>
          <w:rFonts w:ascii="Times New Roman" w:hAnsi="Times New Roman"/>
          <w:b/>
          <w:color w:val="000000"/>
        </w:rPr>
      </w:pPr>
      <w:r w:rsidRPr="0083160A">
        <w:rPr>
          <w:rFonts w:ascii="Times New Roman" w:hAnsi="Times New Roman"/>
          <w:b/>
          <w:color w:val="000000"/>
        </w:rPr>
        <w:lastRenderedPageBreak/>
        <w:t>2005</w:t>
      </w:r>
    </w:p>
    <w:p w14:paraId="037F9188" w14:textId="3C3264BD"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Горчакова И.</w:t>
      </w:r>
      <w:r w:rsidR="00402476">
        <w:rPr>
          <w:rFonts w:ascii="Times New Roman" w:hAnsi="Times New Roman"/>
          <w:color w:val="000000"/>
        </w:rPr>
        <w:t>А</w:t>
      </w:r>
      <w:r w:rsidRPr="0083160A">
        <w:rPr>
          <w:rFonts w:ascii="Times New Roman" w:hAnsi="Times New Roman"/>
          <w:color w:val="000000"/>
        </w:rPr>
        <w:t xml:space="preserve">. Радиационный и температурный эффекты летних пожаров 2002 г. в московском регионе // Доклады АН. 2005. Т.400. No.4. С.528-531. </w:t>
      </w:r>
    </w:p>
    <w:p w14:paraId="4FFEB152"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Горчакова И.И., Мохов И.И., Рублев А.Н. Влияние аэрозоля на радиационный режим безоблачной атмосферы по данным Звенигородских аэрозольно-облачно-радиац</w:t>
      </w:r>
      <w:r w:rsidR="0043704F" w:rsidRPr="0083160A">
        <w:rPr>
          <w:rFonts w:ascii="Times New Roman" w:hAnsi="Times New Roman"/>
          <w:color w:val="000000"/>
        </w:rPr>
        <w:t>ионных экспериментов // Изв. РAH.</w:t>
      </w:r>
      <w:r w:rsidRPr="0083160A">
        <w:rPr>
          <w:rFonts w:ascii="Times New Roman" w:hAnsi="Times New Roman"/>
          <w:color w:val="000000"/>
        </w:rPr>
        <w:t xml:space="preserve"> Физикa aтмocфepы и oкeaнa. 2005. Т.41. No.4. С.496-510.  </w:t>
      </w:r>
    </w:p>
    <w:p w14:paraId="78E5895A"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43" w:name="_Hlk504304924"/>
      <w:r w:rsidRPr="0083160A">
        <w:rPr>
          <w:rFonts w:ascii="Times New Roman" w:hAnsi="Times New Roman"/>
          <w:color w:val="000000"/>
        </w:rPr>
        <w:t>Мохов И.И., Безверхний В.А., Карпенко А.А. Диагностика взаимных изменений содержания парниковых газов в атмосфере и температурного режима по палеореконструкциям для антарктич</w:t>
      </w:r>
      <w:r w:rsidR="0043704F" w:rsidRPr="0083160A">
        <w:rPr>
          <w:rFonts w:ascii="Times New Roman" w:hAnsi="Times New Roman"/>
          <w:color w:val="000000"/>
        </w:rPr>
        <w:t>еской станции Восток // Изв. РAH.</w:t>
      </w:r>
      <w:r w:rsidRPr="0083160A">
        <w:rPr>
          <w:rFonts w:ascii="Times New Roman" w:hAnsi="Times New Roman"/>
          <w:color w:val="000000"/>
        </w:rPr>
        <w:t xml:space="preserve"> Физикa aтмocфepы и oкeaн</w:t>
      </w:r>
      <w:r w:rsidR="0043704F" w:rsidRPr="0083160A">
        <w:rPr>
          <w:rFonts w:ascii="Times New Roman" w:hAnsi="Times New Roman"/>
          <w:color w:val="000000"/>
        </w:rPr>
        <w:t>a. 2005. Т.41. No.5. C.579-592.</w:t>
      </w:r>
      <w:r w:rsidRPr="0083160A">
        <w:rPr>
          <w:rFonts w:ascii="Times New Roman" w:hAnsi="Times New Roman"/>
          <w:color w:val="000000"/>
        </w:rPr>
        <w:t xml:space="preserve"> </w:t>
      </w:r>
      <w:bookmarkEnd w:id="43"/>
    </w:p>
    <w:p w14:paraId="01ABCBEB" w14:textId="77777777" w:rsidR="00D55F94" w:rsidRPr="00D55F94" w:rsidRDefault="008F2749" w:rsidP="00D55F94">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Хон В.Ч. Межгодовая изменчивость и долгопериодные тенденции изменений центров действия атмосферы в Северном полушарии. Анал</w:t>
      </w:r>
      <w:r w:rsidR="0043704F" w:rsidRPr="0083160A">
        <w:rPr>
          <w:rFonts w:ascii="Times New Roman" w:hAnsi="Times New Roman"/>
          <w:color w:val="000000"/>
        </w:rPr>
        <w:t>из данных наблюдений // Изв. РAH.</w:t>
      </w:r>
      <w:r w:rsidRPr="0083160A">
        <w:rPr>
          <w:rFonts w:ascii="Times New Roman" w:hAnsi="Times New Roman"/>
          <w:color w:val="000000"/>
        </w:rPr>
        <w:t xml:space="preserve"> Физикa aтмocфepы и oкeaнa. 2005. Т</w:t>
      </w:r>
      <w:r w:rsidRPr="0026215E">
        <w:rPr>
          <w:rFonts w:ascii="Times New Roman" w:hAnsi="Times New Roman"/>
          <w:color w:val="000000"/>
        </w:rPr>
        <w:t xml:space="preserve">.41. </w:t>
      </w:r>
      <w:r w:rsidRPr="00DC453A">
        <w:rPr>
          <w:rFonts w:ascii="Times New Roman" w:hAnsi="Times New Roman"/>
          <w:color w:val="000000"/>
          <w:lang w:val="en-US"/>
        </w:rPr>
        <w:t>No</w:t>
      </w:r>
      <w:r w:rsidRPr="0026215E">
        <w:rPr>
          <w:rFonts w:ascii="Times New Roman" w:hAnsi="Times New Roman"/>
          <w:color w:val="000000"/>
        </w:rPr>
        <w:t xml:space="preserve">.6. </w:t>
      </w:r>
      <w:r w:rsidRPr="0083160A">
        <w:rPr>
          <w:rFonts w:ascii="Times New Roman" w:hAnsi="Times New Roman"/>
          <w:color w:val="000000"/>
        </w:rPr>
        <w:t>С</w:t>
      </w:r>
      <w:r w:rsidRPr="0026215E">
        <w:rPr>
          <w:rFonts w:ascii="Times New Roman" w:hAnsi="Times New Roman"/>
          <w:color w:val="000000"/>
        </w:rPr>
        <w:t xml:space="preserve">.723-732.  </w:t>
      </w:r>
      <w:r w:rsidR="00D55F94" w:rsidRPr="00D55F94">
        <w:rPr>
          <w:rFonts w:ascii="Times New Roman" w:eastAsia="Newton-Italic" w:hAnsi="Times New Roman"/>
          <w:color w:val="000000" w:themeColor="text1"/>
          <w:lang w:val="en-US"/>
        </w:rPr>
        <w:t xml:space="preserve">(Mokhov I.I., Khon V.Ch. Interannual variability and long-term tendencies of change in atmospheric centers of action in the Northern Hemisphere: Analyses of observational data // </w:t>
      </w:r>
      <w:r w:rsidR="00D55F94">
        <w:fldChar w:fldCharType="begin"/>
      </w:r>
      <w:r w:rsidR="00D55F94" w:rsidRPr="00D52DCE">
        <w:rPr>
          <w:lang w:val="en-US"/>
        </w:rPr>
        <w:instrText>HYPERLINK "https://www.elibrary.ru/item.asp?id=13489759"</w:instrText>
      </w:r>
      <w:r w:rsidR="00D55F94">
        <w:fldChar w:fldCharType="separate"/>
      </w:r>
      <w:proofErr w:type="spellStart"/>
      <w:r w:rsidR="00D55F94" w:rsidRPr="00D55F94">
        <w:rPr>
          <w:rStyle w:val="ac"/>
          <w:rFonts w:ascii="Times New Roman" w:hAnsi="Times New Roman"/>
          <w:color w:val="000000" w:themeColor="text1"/>
          <w:u w:val="none"/>
          <w:lang w:val="en-US"/>
        </w:rPr>
        <w:t>Izv</w:t>
      </w:r>
      <w:proofErr w:type="spellEnd"/>
      <w:r w:rsidR="00D55F94" w:rsidRPr="00D55F94">
        <w:rPr>
          <w:rStyle w:val="ac"/>
          <w:rFonts w:ascii="Times New Roman" w:hAnsi="Times New Roman"/>
          <w:color w:val="000000" w:themeColor="text1"/>
          <w:u w:val="none"/>
          <w:lang w:val="en-US"/>
        </w:rPr>
        <w:t>., Atmos. Oceanic Phys. 2005. V. 41. No. 6. P</w:t>
      </w:r>
      <w:r w:rsidR="00D55F94" w:rsidRPr="00D55F94">
        <w:rPr>
          <w:rStyle w:val="ac"/>
          <w:rFonts w:ascii="Times New Roman" w:hAnsi="Times New Roman"/>
          <w:color w:val="000000" w:themeColor="text1"/>
          <w:u w:val="none"/>
        </w:rPr>
        <w:t>. 657-666.</w:t>
      </w:r>
      <w:r w:rsidR="00D55F94">
        <w:fldChar w:fldCharType="end"/>
      </w:r>
      <w:r w:rsidR="00D55F94" w:rsidRPr="00D55F94">
        <w:rPr>
          <w:rStyle w:val="menug"/>
          <w:rFonts w:ascii="Times New Roman" w:hAnsi="Times New Roman"/>
          <w:color w:val="000000" w:themeColor="text1"/>
        </w:rPr>
        <w:t>)</w:t>
      </w:r>
      <w:r w:rsidR="00D55F94" w:rsidRPr="00D55F94">
        <w:rPr>
          <w:rFonts w:ascii="Times New Roman" w:hAnsi="Times New Roman"/>
          <w:color w:val="000000"/>
        </w:rPr>
        <w:t xml:space="preserve"> </w:t>
      </w:r>
    </w:p>
    <w:p w14:paraId="7A045833" w14:textId="7D38A8AC" w:rsidR="008F2749" w:rsidRPr="00D55F94" w:rsidRDefault="008F2749" w:rsidP="00D55F94">
      <w:pPr>
        <w:numPr>
          <w:ilvl w:val="0"/>
          <w:numId w:val="1"/>
        </w:numPr>
        <w:spacing w:before="100" w:beforeAutospacing="1" w:after="0"/>
        <w:rPr>
          <w:rFonts w:ascii="Times New Roman" w:hAnsi="Times New Roman"/>
          <w:color w:val="000000"/>
        </w:rPr>
      </w:pPr>
      <w:r w:rsidRPr="00D55F94">
        <w:rPr>
          <w:rFonts w:ascii="Times New Roman" w:hAnsi="Times New Roman"/>
          <w:color w:val="000000"/>
        </w:rPr>
        <w:t>Голубятников Л.Л., Мохов И.И., Денисенко Е.А., Тихонов В.А. Модельные оценки влияния изменений климата на растительный покров и сток углерода из атмосферы // Изв. AH, Физикa aтмocфepы и oкea</w:t>
      </w:r>
      <w:r w:rsidR="0043704F" w:rsidRPr="00D55F94">
        <w:rPr>
          <w:rFonts w:ascii="Times New Roman" w:hAnsi="Times New Roman"/>
          <w:color w:val="000000"/>
        </w:rPr>
        <w:t xml:space="preserve">нa. 2005. Т.41. No.1. С.22-32. </w:t>
      </w:r>
    </w:p>
    <w:p w14:paraId="13B899A9" w14:textId="33A10E3D" w:rsidR="008F2749" w:rsidRPr="0083160A" w:rsidRDefault="008F2749" w:rsidP="0083160A">
      <w:pPr>
        <w:numPr>
          <w:ilvl w:val="0"/>
          <w:numId w:val="1"/>
        </w:numPr>
        <w:spacing w:before="100" w:beforeAutospacing="1" w:after="0"/>
        <w:rPr>
          <w:rFonts w:ascii="Times New Roman" w:hAnsi="Times New Roman"/>
          <w:color w:val="000000"/>
        </w:rPr>
      </w:pPr>
      <w:bookmarkStart w:id="44" w:name="_Hlk79432868"/>
      <w:r w:rsidRPr="0083160A">
        <w:rPr>
          <w:rFonts w:ascii="Times New Roman" w:hAnsi="Times New Roman"/>
          <w:color w:val="000000"/>
        </w:rPr>
        <w:t>Мохов И.И., Елисеев А.В., Демченко П.Ф., Хон В.Ч., Акперов М.Г., Аржанов М.М., Карпенко А.А., Тихонов В.А., Чернокульский А.В., Сигаева Е.В. Климатические изменения и их оценки с использованием глобал</w:t>
      </w:r>
      <w:r w:rsidR="0043704F" w:rsidRPr="0083160A">
        <w:rPr>
          <w:rFonts w:ascii="Times New Roman" w:hAnsi="Times New Roman"/>
          <w:color w:val="000000"/>
        </w:rPr>
        <w:t xml:space="preserve">ьной модели ИФА РАН // Доклады </w:t>
      </w:r>
      <w:r w:rsidRPr="0083160A">
        <w:rPr>
          <w:rFonts w:ascii="Times New Roman" w:hAnsi="Times New Roman"/>
          <w:color w:val="000000"/>
        </w:rPr>
        <w:t>АН. 2005. Т.402. No.2..</w:t>
      </w:r>
      <w:r w:rsidR="00EC1380">
        <w:rPr>
          <w:rFonts w:ascii="Times New Roman" w:hAnsi="Times New Roman"/>
          <w:color w:val="000000"/>
          <w:lang w:val="en-GB"/>
        </w:rPr>
        <w:t>C</w:t>
      </w:r>
      <w:r w:rsidR="00EC1380">
        <w:rPr>
          <w:rFonts w:ascii="Times New Roman" w:hAnsi="Times New Roman"/>
          <w:color w:val="000000"/>
        </w:rPr>
        <w:t>.</w:t>
      </w:r>
      <w:r w:rsidRPr="0083160A">
        <w:rPr>
          <w:rFonts w:ascii="Times New Roman" w:hAnsi="Times New Roman"/>
          <w:color w:val="000000"/>
        </w:rPr>
        <w:t xml:space="preserve"> </w:t>
      </w:r>
      <w:r w:rsidR="00EC1380">
        <w:rPr>
          <w:rFonts w:ascii="Times New Roman" w:hAnsi="Times New Roman"/>
          <w:color w:val="000000"/>
          <w:lang w:val="en-GB"/>
        </w:rPr>
        <w:t>243-247</w:t>
      </w:r>
      <w:r w:rsidR="00EC1380">
        <w:rPr>
          <w:rFonts w:ascii="Times New Roman" w:hAnsi="Times New Roman"/>
          <w:color w:val="000000"/>
        </w:rPr>
        <w:t>.</w:t>
      </w:r>
      <w:r w:rsidR="00EC1380">
        <w:rPr>
          <w:rFonts w:ascii="Times New Roman" w:hAnsi="Times New Roman"/>
          <w:color w:val="000000"/>
          <w:lang w:val="en-GB"/>
        </w:rPr>
        <w:t>(</w:t>
      </w:r>
      <w:r w:rsidRPr="0083160A">
        <w:rPr>
          <w:rFonts w:ascii="Times New Roman" w:hAnsi="Times New Roman"/>
          <w:color w:val="000000"/>
        </w:rPr>
        <w:t xml:space="preserve"> </w:t>
      </w:r>
      <w:r w:rsidR="00EC1380">
        <w:rPr>
          <w:rFonts w:ascii="Times New Roman" w:hAnsi="Times New Roman"/>
          <w:color w:val="000000"/>
          <w:lang w:val="en-GB"/>
        </w:rPr>
        <w:t>P</w:t>
      </w:r>
      <w:r w:rsidR="00EC1380" w:rsidRPr="0083160A">
        <w:rPr>
          <w:rFonts w:ascii="Times New Roman" w:hAnsi="Times New Roman"/>
          <w:color w:val="000000"/>
        </w:rPr>
        <w:t>.591-595</w:t>
      </w:r>
      <w:r w:rsidR="00EC1380">
        <w:rPr>
          <w:rFonts w:ascii="Times New Roman" w:hAnsi="Times New Roman"/>
          <w:color w:val="000000"/>
          <w:lang w:val="en-GB"/>
        </w:rPr>
        <w:t>)</w:t>
      </w:r>
    </w:p>
    <w:p w14:paraId="2BEBA90F"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45" w:name="_Hlk500028333"/>
      <w:bookmarkEnd w:id="44"/>
      <w:r w:rsidRPr="0083160A">
        <w:rPr>
          <w:rFonts w:ascii="Times New Roman" w:hAnsi="Times New Roman"/>
          <w:color w:val="000000"/>
        </w:rPr>
        <w:t>Мохов И.И., Рекнер Э., Семенов В.А., Хон В.Ч. Экстремальные режимы осадков в регионах северной Евразии в ХХ веке и их возможные и</w:t>
      </w:r>
      <w:r w:rsidR="0043704F" w:rsidRPr="0083160A">
        <w:rPr>
          <w:rFonts w:ascii="Times New Roman" w:hAnsi="Times New Roman"/>
          <w:color w:val="000000"/>
        </w:rPr>
        <w:t xml:space="preserve">зменения в ХХI веке // Доклады </w:t>
      </w:r>
      <w:r w:rsidRPr="0083160A">
        <w:rPr>
          <w:rFonts w:ascii="Times New Roman" w:hAnsi="Times New Roman"/>
          <w:color w:val="000000"/>
        </w:rPr>
        <w:t xml:space="preserve">АН. 2005. Т.402. No.6. С.818-821.  </w:t>
      </w:r>
    </w:p>
    <w:bookmarkEnd w:id="45"/>
    <w:p w14:paraId="0AC174ED"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Petoukhov V., Claussen M., Berger A., Crucifix M., Eby M., Eliseev A., Fichefet T., Ganapolski A., Goose H., Kamenkovich I., Mokhov I.I., Montoya, Mysak L.A., Sokolov A., Stone P., Wang Z., Weaver A.J. EMIC Intercomparison Project (EMIP-CO2): Comparative analysis of EMIC simulations of current climate and equilibrium and transient responses to atmospheric CO2 doubling // Clim. Dyn. 2005. </w:t>
      </w:r>
      <w:r w:rsidRPr="0083160A">
        <w:rPr>
          <w:rFonts w:ascii="Times New Roman" w:hAnsi="Times New Roman"/>
          <w:color w:val="000000"/>
        </w:rPr>
        <w:t xml:space="preserve">V.25. No.4. P.363-385.  </w:t>
      </w:r>
    </w:p>
    <w:p w14:paraId="3AAF5EB9" w14:textId="77777777" w:rsidR="00ED002F" w:rsidRPr="0083160A" w:rsidRDefault="008F2749" w:rsidP="0083160A">
      <w:pPr>
        <w:numPr>
          <w:ilvl w:val="0"/>
          <w:numId w:val="1"/>
        </w:numPr>
        <w:spacing w:before="100" w:beforeAutospacing="1" w:after="0"/>
        <w:rPr>
          <w:rFonts w:ascii="Times New Roman" w:hAnsi="Times New Roman"/>
          <w:color w:val="000000"/>
        </w:rPr>
      </w:pPr>
      <w:bookmarkStart w:id="46" w:name="_Hlk504304978"/>
      <w:bookmarkStart w:id="47" w:name="_Hlk500028372"/>
      <w:r w:rsidRPr="0083160A">
        <w:rPr>
          <w:rFonts w:ascii="Times New Roman" w:hAnsi="Times New Roman"/>
          <w:color w:val="000000"/>
        </w:rPr>
        <w:t xml:space="preserve">Мохов И.И., Дюфрен Ж.-Л., Ле Трет Э., Тихонов В.А., Чернокульский А.В. Изменения режимов засух и биопродуктивности наземных экосистем в регионах Северной Евразии по расчетам с глобальной климатической моделью </w:t>
      </w:r>
      <w:r w:rsidR="0043704F" w:rsidRPr="0083160A">
        <w:rPr>
          <w:rFonts w:ascii="Times New Roman" w:hAnsi="Times New Roman"/>
          <w:color w:val="000000"/>
        </w:rPr>
        <w:t xml:space="preserve">с углеродным циклом // Доклады </w:t>
      </w:r>
      <w:r w:rsidRPr="0083160A">
        <w:rPr>
          <w:rFonts w:ascii="Times New Roman" w:hAnsi="Times New Roman"/>
          <w:color w:val="000000"/>
        </w:rPr>
        <w:t xml:space="preserve">АН. 2005. Т.405. No.6. С.810-814. </w:t>
      </w:r>
      <w:bookmarkEnd w:id="46"/>
      <w:r w:rsidRPr="0083160A">
        <w:rPr>
          <w:rFonts w:ascii="Times New Roman" w:hAnsi="Times New Roman"/>
          <w:color w:val="000000"/>
        </w:rPr>
        <w:t xml:space="preserve"> </w:t>
      </w:r>
    </w:p>
    <w:bookmarkEnd w:id="47"/>
    <w:p w14:paraId="74D1A2A4" w14:textId="77777777" w:rsidR="00ED002F" w:rsidRPr="0083160A" w:rsidRDefault="008D28CF" w:rsidP="0083160A">
      <w:pPr>
        <w:numPr>
          <w:ilvl w:val="0"/>
          <w:numId w:val="1"/>
        </w:numPr>
        <w:spacing w:after="0" w:line="240" w:lineRule="auto"/>
        <w:rPr>
          <w:rFonts w:ascii="Times New Roman" w:hAnsi="Times New Roman"/>
          <w:lang w:val="en-US"/>
        </w:rPr>
      </w:pPr>
      <w:r w:rsidRPr="0083160A">
        <w:rPr>
          <w:rFonts w:ascii="Times New Roman" w:hAnsi="Times New Roman"/>
          <w:lang w:val="en-US"/>
        </w:rPr>
        <w:t>Bardin M., Gruza G.V., Lupo A.R., Mokhov I.I., Tikhonov V.A. Quasi-stationary anticyclones in the Northern Hemisphere: An analysis of interannual and interdecadal variability and long-term trends at 1000 hPa and 500 hPa using geometric definition // Proc. 16</w:t>
      </w:r>
      <w:r w:rsidRPr="0083160A">
        <w:rPr>
          <w:rFonts w:ascii="Times New Roman" w:hAnsi="Times New Roman"/>
          <w:vertAlign w:val="superscript"/>
          <w:lang w:val="en-US"/>
        </w:rPr>
        <w:t>th</w:t>
      </w:r>
      <w:r w:rsidRPr="0083160A">
        <w:rPr>
          <w:rFonts w:ascii="Times New Roman" w:hAnsi="Times New Roman"/>
          <w:lang w:val="en-US"/>
        </w:rPr>
        <w:t xml:space="preserve"> Symp. on Global Change and Climate Variation, 85</w:t>
      </w:r>
      <w:r w:rsidRPr="0083160A">
        <w:rPr>
          <w:rFonts w:ascii="Times New Roman" w:hAnsi="Times New Roman"/>
          <w:vertAlign w:val="superscript"/>
          <w:lang w:val="en-US"/>
        </w:rPr>
        <w:t>th</w:t>
      </w:r>
      <w:r w:rsidRPr="0083160A">
        <w:rPr>
          <w:rFonts w:ascii="Times New Roman" w:hAnsi="Times New Roman"/>
          <w:lang w:val="en-US"/>
        </w:rPr>
        <w:t xml:space="preserve"> Ann. Meet. AMS. 2005. P. 9-13. </w:t>
      </w:r>
    </w:p>
    <w:p w14:paraId="295959B4" w14:textId="77777777" w:rsidR="007C4541" w:rsidRPr="0083160A" w:rsidRDefault="008D28CF" w:rsidP="0083160A">
      <w:pPr>
        <w:numPr>
          <w:ilvl w:val="0"/>
          <w:numId w:val="1"/>
        </w:numPr>
        <w:spacing w:after="0" w:line="240" w:lineRule="auto"/>
        <w:rPr>
          <w:rFonts w:ascii="Times New Roman" w:hAnsi="Times New Roman"/>
          <w:lang w:val="en-US"/>
        </w:rPr>
      </w:pPr>
      <w:r w:rsidRPr="0083160A">
        <w:rPr>
          <w:rFonts w:ascii="Times New Roman" w:hAnsi="Times New Roman"/>
          <w:lang w:val="en-US"/>
        </w:rPr>
        <w:t>Lupo, A.R., I.I. Mokhov, S. Dostoglou, A.R. Kunz, and J.P. Burkhardt, 2005: The impact of the planetary scale on the decay of blocking and the use of phase diagrams and Lyapuno</w:t>
      </w:r>
      <w:r w:rsidR="00161F61" w:rsidRPr="0083160A">
        <w:rPr>
          <w:rFonts w:ascii="Times New Roman" w:hAnsi="Times New Roman"/>
          <w:lang w:val="en-US"/>
        </w:rPr>
        <w:t>v exponents as a diagnostic /</w:t>
      </w:r>
      <w:r w:rsidRPr="0083160A">
        <w:rPr>
          <w:rFonts w:ascii="Times New Roman" w:hAnsi="Times New Roman"/>
          <w:lang w:val="en-US"/>
        </w:rPr>
        <w:t xml:space="preserve"> Preprints of the 21</w:t>
      </w:r>
      <w:r w:rsidRPr="0083160A">
        <w:rPr>
          <w:rFonts w:ascii="Times New Roman" w:hAnsi="Times New Roman"/>
          <w:vertAlign w:val="superscript"/>
          <w:lang w:val="en-US"/>
        </w:rPr>
        <w:t>st</w:t>
      </w:r>
      <w:r w:rsidRPr="0083160A">
        <w:rPr>
          <w:rFonts w:ascii="Times New Roman" w:hAnsi="Times New Roman"/>
          <w:lang w:val="en-US"/>
        </w:rPr>
        <w:t xml:space="preserve"> Conference on Weather Analysis and Forecasting / 17</w:t>
      </w:r>
      <w:r w:rsidRPr="0083160A">
        <w:rPr>
          <w:rFonts w:ascii="Times New Roman" w:hAnsi="Times New Roman"/>
          <w:vertAlign w:val="superscript"/>
          <w:lang w:val="en-US"/>
        </w:rPr>
        <w:t>th</w:t>
      </w:r>
      <w:r w:rsidRPr="0083160A">
        <w:rPr>
          <w:rFonts w:ascii="Times New Roman" w:hAnsi="Times New Roman"/>
          <w:lang w:val="en-US"/>
        </w:rPr>
        <w:t xml:space="preserve"> Conference on Numerical Weather Prediction, 1-4 August, 2005, Washington, DC.</w:t>
      </w:r>
    </w:p>
    <w:p w14:paraId="63D3060F"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bookmarkStart w:id="48" w:name="_Hlk66556972"/>
      <w:r w:rsidRPr="0083160A">
        <w:rPr>
          <w:rFonts w:ascii="Times New Roman" w:hAnsi="Times New Roman"/>
          <w:color w:val="000000"/>
          <w:lang w:val="en-US"/>
        </w:rPr>
        <w:t>Mokhov I.I. Analysis of relative dynamics of different cycles with the use of phase portraits // Research Activities in Atmospheric and Oceanic Modelling. J. Cote (ed.). Geneva: World Climate Research Programme. WMO TD-No.1276. 2005. S</w:t>
      </w:r>
      <w:r w:rsidR="0043704F" w:rsidRPr="0083160A">
        <w:rPr>
          <w:rFonts w:ascii="Times New Roman" w:hAnsi="Times New Roman"/>
          <w:color w:val="000000"/>
          <w:lang w:val="en-US"/>
        </w:rPr>
        <w:t>.</w:t>
      </w:r>
      <w:r w:rsidRPr="0083160A">
        <w:rPr>
          <w:rFonts w:ascii="Times New Roman" w:hAnsi="Times New Roman"/>
          <w:color w:val="000000"/>
          <w:lang w:val="en-US"/>
        </w:rPr>
        <w:t xml:space="preserve"> 2. P.5-6.  </w:t>
      </w:r>
    </w:p>
    <w:p w14:paraId="319C6C14" w14:textId="4E55464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Spring-summer climate extremes in Eurasian midlatitudinal regions // Research Activities in Atmospheric and Oceanic Modelling. J. Cote (ed.). Geneva: World Climate Research Programme. WMO TD-No.1276. </w:t>
      </w:r>
      <w:r w:rsidR="0043704F" w:rsidRPr="0083160A">
        <w:rPr>
          <w:rFonts w:ascii="Times New Roman" w:hAnsi="Times New Roman"/>
          <w:color w:val="000000"/>
          <w:lang w:val="en-US"/>
        </w:rPr>
        <w:t>2005. S.</w:t>
      </w:r>
      <w:r w:rsidRPr="0083160A">
        <w:rPr>
          <w:rFonts w:ascii="Times New Roman" w:hAnsi="Times New Roman"/>
          <w:color w:val="000000"/>
          <w:lang w:val="en-US"/>
        </w:rPr>
        <w:t xml:space="preserve"> 2. P.</w:t>
      </w:r>
      <w:r w:rsidR="00E83036">
        <w:rPr>
          <w:rFonts w:ascii="Times New Roman" w:hAnsi="Times New Roman"/>
          <w:color w:val="000000"/>
        </w:rPr>
        <w:t>29</w:t>
      </w:r>
      <w:r w:rsidRPr="0083160A">
        <w:rPr>
          <w:rFonts w:ascii="Times New Roman" w:hAnsi="Times New Roman"/>
          <w:color w:val="000000"/>
          <w:lang w:val="en-US"/>
        </w:rPr>
        <w:t xml:space="preserve">-8.  </w:t>
      </w:r>
    </w:p>
    <w:p w14:paraId="58EB140E"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Karpenko A.A., Mokhov I.I., Stott P. Contribution of natural and anthropogenic causes in regions with large temperature changes during XX century // Research Activities in Atmospheric and Oceanic Modelling. J. Cote (ed.). Geneva: World Climate Research Programme. WMO TD-No.1276. </w:t>
      </w:r>
      <w:r w:rsidR="0043704F" w:rsidRPr="0083160A">
        <w:rPr>
          <w:rFonts w:ascii="Times New Roman" w:hAnsi="Times New Roman"/>
          <w:color w:val="000000"/>
          <w:lang w:val="en-US"/>
        </w:rPr>
        <w:t>2005. S. 7. P.9-10.</w:t>
      </w:r>
      <w:r w:rsidRPr="0083160A">
        <w:rPr>
          <w:rFonts w:ascii="Times New Roman" w:hAnsi="Times New Roman"/>
          <w:color w:val="000000"/>
          <w:lang w:val="en-US"/>
        </w:rPr>
        <w:t xml:space="preserve"> </w:t>
      </w:r>
    </w:p>
    <w:p w14:paraId="4D6D404A" w14:textId="1BBB9679"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Chernokulsky A.V., Dufresne J.-L., Le Treut H. Terrestrial biosphere response to anthropogenic changes in growing season in European mid-latitudinal regions from model simulations // Research Activities in Atmospheric and Oceanic Modelling. J. Cote (ed.). Geneva: World Climate Research Programme. WMO TD-No.1276. </w:t>
      </w:r>
      <w:r w:rsidR="0043704F" w:rsidRPr="0083160A">
        <w:rPr>
          <w:rFonts w:ascii="Times New Roman" w:hAnsi="Times New Roman"/>
          <w:color w:val="000000"/>
          <w:lang w:val="en-US"/>
        </w:rPr>
        <w:t>2005. S.</w:t>
      </w:r>
      <w:r w:rsidRPr="0083160A">
        <w:rPr>
          <w:rFonts w:ascii="Times New Roman" w:hAnsi="Times New Roman"/>
          <w:color w:val="000000"/>
          <w:lang w:val="en-US"/>
        </w:rPr>
        <w:t xml:space="preserve"> 7. P.</w:t>
      </w:r>
      <w:r w:rsidR="00E83036">
        <w:rPr>
          <w:rFonts w:ascii="Times New Roman" w:hAnsi="Times New Roman"/>
          <w:color w:val="000000"/>
        </w:rPr>
        <w:t xml:space="preserve"> 2</w:t>
      </w:r>
      <w:r w:rsidRPr="0083160A">
        <w:rPr>
          <w:rFonts w:ascii="Times New Roman" w:hAnsi="Times New Roman"/>
          <w:color w:val="000000"/>
          <w:lang w:val="en-US"/>
        </w:rPr>
        <w:t>9-</w:t>
      </w:r>
      <w:r w:rsidR="00E83036">
        <w:rPr>
          <w:rFonts w:ascii="Times New Roman" w:hAnsi="Times New Roman"/>
          <w:color w:val="000000"/>
        </w:rPr>
        <w:t>30</w:t>
      </w:r>
      <w:r w:rsidRPr="0083160A">
        <w:rPr>
          <w:rFonts w:ascii="Times New Roman" w:hAnsi="Times New Roman"/>
          <w:color w:val="000000"/>
          <w:lang w:val="en-US"/>
        </w:rPr>
        <w:t xml:space="preserve">.  </w:t>
      </w:r>
    </w:p>
    <w:p w14:paraId="7348439A"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Khon V.Ch., Mokhov I.I., Roeckner E., Semenov V.A. Extreme precipitation in Northern Eurasia from observations and model simulations // Research Activities in Atmospheric and Oceanic Modelling. J. Cote (ed.). Geneva: World Climate Research Programme. WMO TD-No.1276. </w:t>
      </w:r>
      <w:r w:rsidR="0043704F" w:rsidRPr="0083160A">
        <w:rPr>
          <w:rFonts w:ascii="Times New Roman" w:hAnsi="Times New Roman"/>
          <w:color w:val="000000"/>
          <w:lang w:val="en-US"/>
        </w:rPr>
        <w:t>2005. S.</w:t>
      </w:r>
      <w:r w:rsidRPr="0083160A">
        <w:rPr>
          <w:rFonts w:ascii="Times New Roman" w:hAnsi="Times New Roman"/>
          <w:color w:val="000000"/>
          <w:lang w:val="en-US"/>
        </w:rPr>
        <w:t xml:space="preserve"> 7. P.13-14.  </w:t>
      </w:r>
    </w:p>
    <w:p w14:paraId="36565A4A" w14:textId="77777777" w:rsidR="00A924CA" w:rsidRPr="0083160A" w:rsidRDefault="008F2749" w:rsidP="0083160A">
      <w:pPr>
        <w:numPr>
          <w:ilvl w:val="0"/>
          <w:numId w:val="1"/>
        </w:numPr>
        <w:spacing w:before="100" w:beforeAutospacing="1" w:after="0"/>
        <w:rPr>
          <w:rFonts w:ascii="Times New Roman" w:hAnsi="Times New Roman"/>
        </w:rPr>
      </w:pPr>
      <w:r w:rsidRPr="0083160A">
        <w:rPr>
          <w:rFonts w:ascii="Times New Roman" w:hAnsi="Times New Roman"/>
          <w:lang w:val="en-US"/>
        </w:rPr>
        <w:lastRenderedPageBreak/>
        <w:t xml:space="preserve">Khon V.Ch., Mokhov I.I. Regional changes of Arctic sea ice and freshwater balance components from model simulations with anthropogenic forcing // Research Activities in Atmospheric and Oceanic Modelling. J. Cote (ed.). Geneva: World Climate Research Programme. WMO TD-No.1276. </w:t>
      </w:r>
      <w:r w:rsidR="0043704F" w:rsidRPr="0083160A">
        <w:rPr>
          <w:rFonts w:ascii="Times New Roman" w:hAnsi="Times New Roman"/>
        </w:rPr>
        <w:t>2005. S.</w:t>
      </w:r>
      <w:r w:rsidRPr="0083160A">
        <w:rPr>
          <w:rFonts w:ascii="Times New Roman" w:hAnsi="Times New Roman"/>
        </w:rPr>
        <w:t xml:space="preserve"> 7. P.15-16.</w:t>
      </w:r>
      <w:r w:rsidR="0043704F" w:rsidRPr="0083160A">
        <w:rPr>
          <w:rFonts w:ascii="Times New Roman" w:hAnsi="Times New Roman"/>
          <w:lang w:val="en-US"/>
        </w:rPr>
        <w:t xml:space="preserve"> </w:t>
      </w:r>
    </w:p>
    <w:bookmarkEnd w:id="48"/>
    <w:p w14:paraId="29D29FBA" w14:textId="77777777" w:rsidR="0043704F" w:rsidRPr="0083160A" w:rsidRDefault="0043704F" w:rsidP="00175824">
      <w:pPr>
        <w:spacing w:before="100" w:beforeAutospacing="1" w:after="0"/>
        <w:jc w:val="center"/>
        <w:rPr>
          <w:rFonts w:ascii="Times New Roman" w:hAnsi="Times New Roman"/>
          <w:b/>
        </w:rPr>
      </w:pPr>
      <w:r w:rsidRPr="0083160A">
        <w:rPr>
          <w:rFonts w:ascii="Times New Roman" w:hAnsi="Times New Roman"/>
          <w:b/>
          <w:lang w:val="en-US"/>
        </w:rPr>
        <w:t>2006</w:t>
      </w:r>
    </w:p>
    <w:p w14:paraId="10466A0E" w14:textId="77777777" w:rsidR="008F2749" w:rsidRPr="0083160A" w:rsidRDefault="008F2749" w:rsidP="0083160A">
      <w:pPr>
        <w:numPr>
          <w:ilvl w:val="0"/>
          <w:numId w:val="1"/>
        </w:numPr>
        <w:spacing w:before="100" w:beforeAutospacing="1" w:after="0"/>
        <w:rPr>
          <w:rFonts w:ascii="Times New Roman" w:hAnsi="Times New Roman"/>
        </w:rPr>
      </w:pPr>
      <w:bookmarkStart w:id="49" w:name="_Hlk174362813"/>
      <w:r w:rsidRPr="0083160A">
        <w:rPr>
          <w:rFonts w:ascii="Times New Roman" w:hAnsi="Times New Roman"/>
        </w:rPr>
        <w:t>Мохов И.И., Карпенко А.А., Стотт П.А. Наибольшие скорости регионального потепления климата в последние десятилетия с оценкой роли естественных и а</w:t>
      </w:r>
      <w:r w:rsidR="0043704F" w:rsidRPr="0083160A">
        <w:rPr>
          <w:rFonts w:ascii="Times New Roman" w:hAnsi="Times New Roman"/>
        </w:rPr>
        <w:t xml:space="preserve">нтропогенных причин // Доклады </w:t>
      </w:r>
      <w:r w:rsidRPr="0083160A">
        <w:rPr>
          <w:rFonts w:ascii="Times New Roman" w:hAnsi="Times New Roman"/>
        </w:rPr>
        <w:t xml:space="preserve">АН. 2006. Т.406. No.4. С.538-543. </w:t>
      </w:r>
    </w:p>
    <w:p w14:paraId="785F5980"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0" w:name="_Hlk504305245"/>
      <w:bookmarkStart w:id="51" w:name="_Hlk174362842"/>
      <w:bookmarkEnd w:id="49"/>
      <w:r w:rsidRPr="0083160A">
        <w:rPr>
          <w:rFonts w:ascii="Times New Roman" w:hAnsi="Times New Roman"/>
          <w:color w:val="000000"/>
        </w:rPr>
        <w:t>Мохов И.И., Елисеев А.В., Карпенко А.А. Чувствительность к антропогенным воздействиям глобальной климатической модели ИФА РАН с интерактивны</w:t>
      </w:r>
      <w:r w:rsidR="0043704F" w:rsidRPr="0083160A">
        <w:rPr>
          <w:rFonts w:ascii="Times New Roman" w:hAnsi="Times New Roman"/>
          <w:color w:val="000000"/>
        </w:rPr>
        <w:t xml:space="preserve">м углеродным циклом // Доклады </w:t>
      </w:r>
      <w:r w:rsidRPr="0083160A">
        <w:rPr>
          <w:rFonts w:ascii="Times New Roman" w:hAnsi="Times New Roman"/>
          <w:color w:val="000000"/>
        </w:rPr>
        <w:t>АН.</w:t>
      </w:r>
      <w:r w:rsidR="0043704F" w:rsidRPr="0083160A">
        <w:rPr>
          <w:rFonts w:ascii="Times New Roman" w:hAnsi="Times New Roman"/>
          <w:color w:val="000000"/>
        </w:rPr>
        <w:t xml:space="preserve"> 2006. Т.407. No.3. С.400-404.</w:t>
      </w:r>
      <w:bookmarkEnd w:id="50"/>
      <w:r w:rsidR="0043704F" w:rsidRPr="0083160A">
        <w:rPr>
          <w:rFonts w:ascii="Times New Roman" w:hAnsi="Times New Roman"/>
          <w:color w:val="000000"/>
        </w:rPr>
        <w:t xml:space="preserve"> </w:t>
      </w:r>
    </w:p>
    <w:bookmarkEnd w:id="51"/>
    <w:p w14:paraId="0E146EC4" w14:textId="77777777" w:rsidR="009D4D6B" w:rsidRPr="009D4D6B" w:rsidRDefault="008F2749" w:rsidP="009D4D6B">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Mokhov I.I., Smirnov D.A. El-Nino/Southern Oscillation drives North Atlantic Oscillation as revealed with nonlinear techniques from climatic indices // Geophys. </w:t>
      </w:r>
      <w:r w:rsidRPr="0083160A">
        <w:rPr>
          <w:rFonts w:ascii="Times New Roman" w:hAnsi="Times New Roman"/>
          <w:color w:val="000000"/>
        </w:rPr>
        <w:t xml:space="preserve">Res. Lett. 2006. V.33. P.L03708, doi:10.1029/2005GL024557. </w:t>
      </w:r>
    </w:p>
    <w:p w14:paraId="525AE3D8" w14:textId="77777777" w:rsidR="009D4D6B" w:rsidRPr="009D4D6B" w:rsidRDefault="008F2749" w:rsidP="009D4D6B">
      <w:pPr>
        <w:numPr>
          <w:ilvl w:val="0"/>
          <w:numId w:val="1"/>
        </w:numPr>
        <w:spacing w:before="100" w:beforeAutospacing="1" w:after="0"/>
        <w:rPr>
          <w:rFonts w:ascii="Times New Roman" w:hAnsi="Times New Roman"/>
          <w:color w:val="000000"/>
        </w:rPr>
      </w:pPr>
      <w:r w:rsidRPr="009D4D6B">
        <w:rPr>
          <w:rFonts w:ascii="Times New Roman" w:hAnsi="Times New Roman"/>
          <w:color w:val="000000"/>
        </w:rPr>
        <w:t xml:space="preserve">Мохов И.И., Смирнов Д.А. Исследование взаимного влияния процессов Эль-Ниньо - Южное колебание и Северо-Атлантического и Арктического колебаний </w:t>
      </w:r>
      <w:r w:rsidR="0043704F" w:rsidRPr="009D4D6B">
        <w:rPr>
          <w:rFonts w:ascii="Times New Roman" w:hAnsi="Times New Roman"/>
          <w:color w:val="000000"/>
        </w:rPr>
        <w:t>нелинейными методами // Изв. РAH.</w:t>
      </w:r>
      <w:r w:rsidRPr="009D4D6B">
        <w:rPr>
          <w:rFonts w:ascii="Times New Roman" w:hAnsi="Times New Roman"/>
          <w:color w:val="000000"/>
        </w:rPr>
        <w:t xml:space="preserve"> Физик</w:t>
      </w:r>
      <w:proofErr w:type="spellStart"/>
      <w:r w:rsidRPr="009D4D6B">
        <w:rPr>
          <w:rFonts w:ascii="Times New Roman" w:hAnsi="Times New Roman"/>
          <w:color w:val="000000"/>
          <w:lang w:val="en-US"/>
        </w:rPr>
        <w:t>a</w:t>
      </w:r>
      <w:proofErr w:type="spellEnd"/>
      <w:r w:rsidRPr="009D4D6B">
        <w:rPr>
          <w:rFonts w:ascii="Times New Roman" w:hAnsi="Times New Roman"/>
          <w:color w:val="000000"/>
          <w:lang w:val="en-US"/>
        </w:rPr>
        <w:t xml:space="preserve"> </w:t>
      </w:r>
      <w:proofErr w:type="spellStart"/>
      <w:r w:rsidRPr="009D4D6B">
        <w:rPr>
          <w:rFonts w:ascii="Times New Roman" w:hAnsi="Times New Roman"/>
          <w:color w:val="000000"/>
          <w:lang w:val="en-US"/>
        </w:rPr>
        <w:t>a</w:t>
      </w:r>
      <w:r w:rsidRPr="009D4D6B">
        <w:rPr>
          <w:rFonts w:ascii="Times New Roman" w:hAnsi="Times New Roman"/>
          <w:color w:val="000000"/>
        </w:rPr>
        <w:t>тм</w:t>
      </w:r>
      <w:r w:rsidRPr="009D4D6B">
        <w:rPr>
          <w:rFonts w:ascii="Times New Roman" w:hAnsi="Times New Roman"/>
          <w:color w:val="000000"/>
          <w:lang w:val="en-US"/>
        </w:rPr>
        <w:t>oc</w:t>
      </w:r>
      <w:proofErr w:type="spellEnd"/>
      <w:r w:rsidRPr="009D4D6B">
        <w:rPr>
          <w:rFonts w:ascii="Times New Roman" w:hAnsi="Times New Roman"/>
          <w:color w:val="000000"/>
        </w:rPr>
        <w:t>ф</w:t>
      </w:r>
      <w:r w:rsidRPr="009D4D6B">
        <w:rPr>
          <w:rFonts w:ascii="Times New Roman" w:hAnsi="Times New Roman"/>
          <w:color w:val="000000"/>
          <w:lang w:val="en-US"/>
        </w:rPr>
        <w:t>ep</w:t>
      </w:r>
      <w:r w:rsidRPr="009D4D6B">
        <w:rPr>
          <w:rFonts w:ascii="Times New Roman" w:hAnsi="Times New Roman"/>
          <w:color w:val="000000"/>
        </w:rPr>
        <w:t>ы</w:t>
      </w:r>
      <w:r w:rsidRPr="009D4D6B">
        <w:rPr>
          <w:rFonts w:ascii="Times New Roman" w:hAnsi="Times New Roman"/>
          <w:color w:val="000000"/>
          <w:lang w:val="en-US"/>
        </w:rPr>
        <w:t xml:space="preserve"> </w:t>
      </w:r>
      <w:r w:rsidRPr="009D4D6B">
        <w:rPr>
          <w:rFonts w:ascii="Times New Roman" w:hAnsi="Times New Roman"/>
          <w:color w:val="000000"/>
        </w:rPr>
        <w:t>и</w:t>
      </w:r>
      <w:r w:rsidRPr="009D4D6B">
        <w:rPr>
          <w:rFonts w:ascii="Times New Roman" w:hAnsi="Times New Roman"/>
          <w:color w:val="000000"/>
          <w:lang w:val="en-US"/>
        </w:rPr>
        <w:t xml:space="preserve"> o</w:t>
      </w:r>
      <w:r w:rsidRPr="009D4D6B">
        <w:rPr>
          <w:rFonts w:ascii="Times New Roman" w:hAnsi="Times New Roman"/>
          <w:color w:val="000000"/>
        </w:rPr>
        <w:t>к</w:t>
      </w:r>
      <w:proofErr w:type="spellStart"/>
      <w:r w:rsidRPr="009D4D6B">
        <w:rPr>
          <w:rFonts w:ascii="Times New Roman" w:hAnsi="Times New Roman"/>
          <w:color w:val="000000"/>
          <w:lang w:val="en-US"/>
        </w:rPr>
        <w:t>ea</w:t>
      </w:r>
      <w:proofErr w:type="spellEnd"/>
      <w:r w:rsidRPr="009D4D6B">
        <w:rPr>
          <w:rFonts w:ascii="Times New Roman" w:hAnsi="Times New Roman"/>
          <w:color w:val="000000"/>
        </w:rPr>
        <w:t>н</w:t>
      </w:r>
      <w:r w:rsidRPr="009D4D6B">
        <w:rPr>
          <w:rFonts w:ascii="Times New Roman" w:hAnsi="Times New Roman"/>
          <w:color w:val="000000"/>
          <w:lang w:val="en-US"/>
        </w:rPr>
        <w:t xml:space="preserve">a. 2006. </w:t>
      </w:r>
      <w:r w:rsidRPr="009D4D6B">
        <w:rPr>
          <w:rFonts w:ascii="Times New Roman" w:hAnsi="Times New Roman"/>
          <w:color w:val="000000"/>
        </w:rPr>
        <w:t>Т</w:t>
      </w:r>
      <w:r w:rsidRPr="009D4D6B">
        <w:rPr>
          <w:rFonts w:ascii="Times New Roman" w:hAnsi="Times New Roman"/>
          <w:color w:val="000000"/>
          <w:lang w:val="en-US"/>
        </w:rPr>
        <w:t xml:space="preserve">.42. No.5. C.650-667. </w:t>
      </w:r>
      <w:r w:rsidR="009D4D6B" w:rsidRPr="009D4D6B">
        <w:rPr>
          <w:rFonts w:ascii="Times New Roman" w:hAnsi="Times New Roman"/>
          <w:color w:val="000000"/>
          <w:lang w:val="en-GB"/>
        </w:rPr>
        <w:t>(</w:t>
      </w:r>
      <w:r w:rsidR="009D4D6B" w:rsidRPr="009D4D6B">
        <w:rPr>
          <w:rFonts w:ascii="Times New Roman" w:hAnsi="Times New Roman"/>
          <w:lang w:val="en-GB"/>
        </w:rPr>
        <w:t xml:space="preserve">Mokhov, I. I., Smirnov D. A. Study of the mutual influence of the El Nino-Southern Oscillation processes and the North Atlantic and Arctic Oscillations, </w:t>
      </w:r>
      <w:proofErr w:type="spellStart"/>
      <w:r w:rsidR="009D4D6B" w:rsidRPr="009D4D6B">
        <w:rPr>
          <w:rFonts w:ascii="Times New Roman" w:hAnsi="Times New Roman"/>
          <w:i/>
          <w:iCs/>
          <w:lang w:val="en-GB"/>
        </w:rPr>
        <w:t>Izv</w:t>
      </w:r>
      <w:proofErr w:type="spellEnd"/>
      <w:r w:rsidR="009D4D6B" w:rsidRPr="009D4D6B">
        <w:rPr>
          <w:rFonts w:ascii="Times New Roman" w:hAnsi="Times New Roman"/>
          <w:i/>
          <w:iCs/>
          <w:lang w:val="en-GB"/>
        </w:rPr>
        <w:t>., Atmos. Oceanic</w:t>
      </w:r>
      <w:r w:rsidR="009D4D6B" w:rsidRPr="009D4D6B">
        <w:rPr>
          <w:rFonts w:ascii="Times New Roman" w:hAnsi="Times New Roman"/>
          <w:i/>
          <w:iCs/>
        </w:rPr>
        <w:t xml:space="preserve"> </w:t>
      </w:r>
      <w:r w:rsidR="009D4D6B" w:rsidRPr="009D4D6B">
        <w:rPr>
          <w:rFonts w:ascii="Times New Roman" w:hAnsi="Times New Roman"/>
          <w:i/>
          <w:iCs/>
          <w:lang w:val="en-GB"/>
        </w:rPr>
        <w:t>Phys</w:t>
      </w:r>
      <w:r w:rsidR="009D4D6B" w:rsidRPr="009D4D6B">
        <w:rPr>
          <w:rFonts w:ascii="Times New Roman" w:hAnsi="Times New Roman"/>
        </w:rPr>
        <w:t xml:space="preserve">., </w:t>
      </w:r>
      <w:r w:rsidR="009D4D6B" w:rsidRPr="009D4D6B">
        <w:rPr>
          <w:rFonts w:ascii="Times New Roman" w:hAnsi="Times New Roman"/>
          <w:lang w:val="en-GB"/>
        </w:rPr>
        <w:t>V</w:t>
      </w:r>
      <w:r w:rsidR="009D4D6B" w:rsidRPr="009D4D6B">
        <w:rPr>
          <w:rFonts w:ascii="Times New Roman" w:hAnsi="Times New Roman"/>
        </w:rPr>
        <w:t>. 42 (5), 598-614. (2006)</w:t>
      </w:r>
      <w:r w:rsidR="009D4D6B" w:rsidRPr="009D4D6B">
        <w:rPr>
          <w:rFonts w:ascii="Times New Roman" w:hAnsi="Times New Roman"/>
          <w:color w:val="000000"/>
        </w:rPr>
        <w:t xml:space="preserve">) </w:t>
      </w:r>
    </w:p>
    <w:p w14:paraId="07A00218" w14:textId="6B5FB976" w:rsidR="008F2749" w:rsidRPr="009D4D6B" w:rsidRDefault="008F2749" w:rsidP="009D4D6B">
      <w:pPr>
        <w:numPr>
          <w:ilvl w:val="0"/>
          <w:numId w:val="1"/>
        </w:numPr>
        <w:spacing w:before="100" w:beforeAutospacing="1" w:after="0"/>
        <w:rPr>
          <w:rFonts w:ascii="Times New Roman" w:hAnsi="Times New Roman"/>
          <w:color w:val="000000"/>
        </w:rPr>
      </w:pPr>
      <w:r w:rsidRPr="009D4D6B">
        <w:rPr>
          <w:rFonts w:ascii="Times New Roman" w:hAnsi="Times New Roman"/>
          <w:color w:val="000000"/>
        </w:rPr>
        <w:t xml:space="preserve">Мохов И.И. Изменения климата в Арктике // Земля и вселенная. 2006. No.2. С.34-40.  </w:t>
      </w:r>
    </w:p>
    <w:p w14:paraId="207D1602"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2" w:name="_Hlk500029585"/>
      <w:r w:rsidRPr="0083160A">
        <w:rPr>
          <w:rFonts w:ascii="Times New Roman" w:hAnsi="Times New Roman"/>
          <w:color w:val="000000"/>
        </w:rPr>
        <w:t xml:space="preserve">Мохов И.И. Глобальное потепление: наблюдения и модельные расчеты // Наука </w:t>
      </w:r>
      <w:r w:rsidR="0043704F" w:rsidRPr="0083160A">
        <w:rPr>
          <w:rFonts w:ascii="Times New Roman" w:hAnsi="Times New Roman"/>
          <w:color w:val="000000"/>
        </w:rPr>
        <w:t xml:space="preserve">в России. 2006. No.1. С.62-67. </w:t>
      </w:r>
    </w:p>
    <w:p w14:paraId="79C2028C"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3" w:name="_Hlk500028946"/>
      <w:bookmarkEnd w:id="52"/>
      <w:r w:rsidRPr="0083160A">
        <w:rPr>
          <w:rFonts w:ascii="Times New Roman" w:hAnsi="Times New Roman"/>
          <w:color w:val="000000"/>
        </w:rPr>
        <w:t>Мохов И.И., Акперов М.Г. Вертикальный температурный градиент в тропосфере и его связь с приповерхностной температурой</w:t>
      </w:r>
      <w:r w:rsidR="0043704F" w:rsidRPr="0083160A">
        <w:rPr>
          <w:rFonts w:ascii="Times New Roman" w:hAnsi="Times New Roman"/>
          <w:color w:val="000000"/>
        </w:rPr>
        <w:t xml:space="preserve"> по данным реанализа // Изв. РAH.</w:t>
      </w:r>
      <w:r w:rsidRPr="0083160A">
        <w:rPr>
          <w:rFonts w:ascii="Times New Roman" w:hAnsi="Times New Roman"/>
          <w:color w:val="000000"/>
        </w:rPr>
        <w:t xml:space="preserve"> Физикa aтмocфepы и oкeaнa</w:t>
      </w:r>
      <w:r w:rsidR="0043704F" w:rsidRPr="0083160A">
        <w:rPr>
          <w:rFonts w:ascii="Times New Roman" w:hAnsi="Times New Roman"/>
          <w:color w:val="000000"/>
        </w:rPr>
        <w:t xml:space="preserve">. 2006. Т.42. No.4. C.467-475. </w:t>
      </w:r>
    </w:p>
    <w:p w14:paraId="22E89B10"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4" w:name="_Hlk500028237"/>
      <w:bookmarkEnd w:id="53"/>
      <w:r w:rsidRPr="0083160A">
        <w:rPr>
          <w:rFonts w:ascii="Times New Roman" w:hAnsi="Times New Roman"/>
          <w:color w:val="000000"/>
        </w:rPr>
        <w:t xml:space="preserve">Мохов И.И., Рекнер Э., Семенов В.А., Хон В.Ч. Возможные региональные изменения режимов осадков в Северной Евразии в ХХI веке // Водные ресурсы. 2006. Т.33. No.6. С.754-762.  </w:t>
      </w:r>
    </w:p>
    <w:p w14:paraId="5091855C"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5" w:name="_Hlk174362910"/>
      <w:bookmarkEnd w:id="54"/>
      <w:r w:rsidRPr="0083160A">
        <w:rPr>
          <w:rFonts w:ascii="Times New Roman" w:hAnsi="Times New Roman"/>
          <w:color w:val="000000"/>
        </w:rPr>
        <w:t>Демченко П.Ф., Елисеев А.В., Аржанов М.М., Мохов И.И. Влияние скорости глобального потепления на та</w:t>
      </w:r>
      <w:r w:rsidR="0043704F" w:rsidRPr="0083160A">
        <w:rPr>
          <w:rFonts w:ascii="Times New Roman" w:hAnsi="Times New Roman"/>
          <w:color w:val="000000"/>
        </w:rPr>
        <w:t>яние вечной мерзлоты // Изв. РAH.</w:t>
      </w:r>
      <w:r w:rsidRPr="0083160A">
        <w:rPr>
          <w:rFonts w:ascii="Times New Roman" w:hAnsi="Times New Roman"/>
          <w:color w:val="000000"/>
        </w:rPr>
        <w:t xml:space="preserve"> Физикa aтмocфepы и oкea</w:t>
      </w:r>
      <w:r w:rsidR="0043704F" w:rsidRPr="0083160A">
        <w:rPr>
          <w:rFonts w:ascii="Times New Roman" w:hAnsi="Times New Roman"/>
          <w:color w:val="000000"/>
        </w:rPr>
        <w:t xml:space="preserve">нa. 2006. Т.42. No.1. С.35-43. </w:t>
      </w:r>
    </w:p>
    <w:bookmarkEnd w:id="55"/>
    <w:p w14:paraId="79B5FE5F" w14:textId="4634F49E" w:rsidR="00C774B6" w:rsidRPr="00C774B6" w:rsidRDefault="008F2749" w:rsidP="00C774B6">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Мохов И.И. Действие как интегральная характеристика климатических структур: Оценки для ат</w:t>
      </w:r>
      <w:r w:rsidR="0043704F" w:rsidRPr="0083160A">
        <w:rPr>
          <w:rFonts w:ascii="Times New Roman" w:hAnsi="Times New Roman"/>
          <w:color w:val="000000"/>
        </w:rPr>
        <w:t xml:space="preserve">мосферных блокингов // Доклады </w:t>
      </w:r>
      <w:r w:rsidRPr="0083160A">
        <w:rPr>
          <w:rFonts w:ascii="Times New Roman" w:hAnsi="Times New Roman"/>
          <w:color w:val="000000"/>
        </w:rPr>
        <w:t>АН. 2006. Т</w:t>
      </w:r>
      <w:r w:rsidRPr="00C774B6">
        <w:rPr>
          <w:rFonts w:ascii="Times New Roman" w:hAnsi="Times New Roman"/>
          <w:color w:val="000000"/>
          <w:lang w:val="en-US"/>
        </w:rPr>
        <w:t>.</w:t>
      </w:r>
      <w:r w:rsidR="008A67FB">
        <w:rPr>
          <w:rFonts w:ascii="Times New Roman" w:hAnsi="Times New Roman"/>
          <w:color w:val="000000"/>
          <w:lang w:val="en-US"/>
        </w:rPr>
        <w:t xml:space="preserve"> </w:t>
      </w:r>
      <w:r w:rsidRPr="00C774B6">
        <w:rPr>
          <w:rFonts w:ascii="Times New Roman" w:hAnsi="Times New Roman"/>
          <w:color w:val="000000"/>
          <w:lang w:val="en-US"/>
        </w:rPr>
        <w:t>409. No.</w:t>
      </w:r>
      <w:r w:rsidR="008A67FB">
        <w:rPr>
          <w:rFonts w:ascii="Times New Roman" w:hAnsi="Times New Roman"/>
          <w:color w:val="000000"/>
          <w:lang w:val="en-US"/>
        </w:rPr>
        <w:t xml:space="preserve"> </w:t>
      </w:r>
      <w:r w:rsidRPr="00C774B6">
        <w:rPr>
          <w:rFonts w:ascii="Times New Roman" w:hAnsi="Times New Roman"/>
          <w:color w:val="000000"/>
          <w:lang w:val="en-US"/>
        </w:rPr>
        <w:t xml:space="preserve">3. </w:t>
      </w:r>
      <w:r w:rsidRPr="0083160A">
        <w:rPr>
          <w:rFonts w:ascii="Times New Roman" w:hAnsi="Times New Roman"/>
          <w:color w:val="000000"/>
        </w:rPr>
        <w:t>С</w:t>
      </w:r>
      <w:r w:rsidRPr="00C774B6">
        <w:rPr>
          <w:rFonts w:ascii="Times New Roman" w:hAnsi="Times New Roman"/>
          <w:color w:val="000000"/>
          <w:lang w:val="en-US"/>
        </w:rPr>
        <w:t>.</w:t>
      </w:r>
      <w:r w:rsidR="008A67FB">
        <w:rPr>
          <w:rFonts w:ascii="Times New Roman" w:hAnsi="Times New Roman"/>
          <w:color w:val="000000"/>
          <w:lang w:val="en-US"/>
        </w:rPr>
        <w:t xml:space="preserve"> </w:t>
      </w:r>
      <w:r w:rsidRPr="00C774B6">
        <w:rPr>
          <w:rFonts w:ascii="Times New Roman" w:hAnsi="Times New Roman"/>
          <w:color w:val="000000"/>
          <w:lang w:val="en-US"/>
        </w:rPr>
        <w:t xml:space="preserve">403-406.  </w:t>
      </w:r>
      <w:r w:rsidR="00C774B6">
        <w:rPr>
          <w:rFonts w:ascii="Times New Roman" w:hAnsi="Times New Roman"/>
          <w:color w:val="000000"/>
          <w:lang w:val="en-US"/>
        </w:rPr>
        <w:t>(</w:t>
      </w:r>
      <w:bookmarkStart w:id="56" w:name="_Hlk39527844"/>
      <w:r w:rsidR="00C774B6">
        <w:rPr>
          <w:rFonts w:ascii="Times New Roman" w:hAnsi="Times New Roman"/>
          <w:color w:val="000000"/>
          <w:lang w:val="en-US"/>
        </w:rPr>
        <w:t xml:space="preserve">Mokhov I.I. </w:t>
      </w:r>
      <w:r w:rsidR="00C774B6" w:rsidRPr="00C774B6">
        <w:rPr>
          <w:rFonts w:ascii="Times-Bold" w:hAnsi="Times-Bold" w:cs="Times-Bold"/>
          <w:lang w:val="en-US"/>
        </w:rPr>
        <w:t xml:space="preserve">Action as an </w:t>
      </w:r>
      <w:r w:rsidR="00C774B6">
        <w:rPr>
          <w:rFonts w:ascii="Times-Bold" w:hAnsi="Times-Bold" w:cs="Times-Bold"/>
          <w:lang w:val="en-US"/>
        </w:rPr>
        <w:t>i</w:t>
      </w:r>
      <w:r w:rsidR="00C774B6" w:rsidRPr="00C774B6">
        <w:rPr>
          <w:rFonts w:ascii="Times-Bold" w:hAnsi="Times-Bold" w:cs="Times-Bold"/>
          <w:lang w:val="en-US"/>
        </w:rPr>
        <w:t xml:space="preserve">ntegral </w:t>
      </w:r>
      <w:r w:rsidR="00C774B6">
        <w:rPr>
          <w:rFonts w:ascii="Times-Bold" w:hAnsi="Times-Bold" w:cs="Times-Bold"/>
          <w:lang w:val="en-US"/>
        </w:rPr>
        <w:t>c</w:t>
      </w:r>
      <w:r w:rsidR="00C774B6" w:rsidRPr="00C774B6">
        <w:rPr>
          <w:rFonts w:ascii="Times-Bold" w:hAnsi="Times-Bold" w:cs="Times-Bold"/>
          <w:lang w:val="en-US"/>
        </w:rPr>
        <w:t xml:space="preserve">haracteristic of </w:t>
      </w:r>
      <w:r w:rsidR="00C774B6">
        <w:rPr>
          <w:rFonts w:ascii="Times-Bold" w:hAnsi="Times-Bold" w:cs="Times-Bold"/>
          <w:lang w:val="en-US"/>
        </w:rPr>
        <w:t>c</w:t>
      </w:r>
      <w:r w:rsidR="00C774B6" w:rsidRPr="00C774B6">
        <w:rPr>
          <w:rFonts w:ascii="Times-Bold" w:hAnsi="Times-Bold" w:cs="Times-Bold"/>
          <w:lang w:val="en-US"/>
        </w:rPr>
        <w:t xml:space="preserve">limatic </w:t>
      </w:r>
      <w:r w:rsidR="00C774B6">
        <w:rPr>
          <w:rFonts w:ascii="Times-Bold" w:hAnsi="Times-Bold" w:cs="Times-Bold"/>
          <w:lang w:val="en-US"/>
        </w:rPr>
        <w:t>s</w:t>
      </w:r>
      <w:r w:rsidR="00C774B6" w:rsidRPr="00C774B6">
        <w:rPr>
          <w:rFonts w:ascii="Times-Bold" w:hAnsi="Times-Bold" w:cs="Times-Bold"/>
          <w:lang w:val="en-US"/>
        </w:rPr>
        <w:t xml:space="preserve">tructures: Estimates for </w:t>
      </w:r>
      <w:r w:rsidR="00C774B6">
        <w:rPr>
          <w:rFonts w:ascii="Times-Bold" w:hAnsi="Times-Bold" w:cs="Times-Bold"/>
          <w:lang w:val="en-US"/>
        </w:rPr>
        <w:t>a</w:t>
      </w:r>
      <w:r w:rsidR="00C774B6" w:rsidRPr="00C774B6">
        <w:rPr>
          <w:rFonts w:ascii="Times-Bold" w:hAnsi="Times-Bold" w:cs="Times-Bold"/>
          <w:lang w:val="en-US"/>
        </w:rPr>
        <w:t xml:space="preserve">tmospheric </w:t>
      </w:r>
      <w:r w:rsidR="00C774B6">
        <w:rPr>
          <w:rFonts w:ascii="Times-Bold" w:hAnsi="Times-Bold" w:cs="Times-Bold"/>
          <w:lang w:val="en-US"/>
        </w:rPr>
        <w:t>b</w:t>
      </w:r>
      <w:r w:rsidR="00C774B6" w:rsidRPr="00C774B6">
        <w:rPr>
          <w:rFonts w:ascii="Times-Bold" w:hAnsi="Times-Bold" w:cs="Times-Bold"/>
          <w:lang w:val="en-US"/>
        </w:rPr>
        <w:t>lockings</w:t>
      </w:r>
      <w:r w:rsidR="00C774B6">
        <w:rPr>
          <w:rFonts w:ascii="Times-Bold" w:hAnsi="Times-Bold" w:cs="Times-Bold"/>
          <w:lang w:val="en-US"/>
        </w:rPr>
        <w:t xml:space="preserve"> // </w:t>
      </w:r>
      <w:r w:rsidR="00C774B6" w:rsidRPr="00C774B6">
        <w:rPr>
          <w:rFonts w:ascii="Times New Roman" w:hAnsi="Times New Roman"/>
          <w:lang w:val="en-US"/>
        </w:rPr>
        <w:t>Doklady Earth Sci</w:t>
      </w:r>
      <w:r w:rsidR="00C774B6">
        <w:rPr>
          <w:rFonts w:ascii="Times New Roman" w:hAnsi="Times New Roman"/>
          <w:lang w:val="en-US"/>
        </w:rPr>
        <w:t>.</w:t>
      </w:r>
      <w:r w:rsidR="00C774B6" w:rsidRPr="00C774B6">
        <w:rPr>
          <w:rFonts w:ascii="Times New Roman" w:hAnsi="Times New Roman"/>
          <w:lang w:val="en-US"/>
        </w:rPr>
        <w:t xml:space="preserve"> 2006</w:t>
      </w:r>
      <w:r w:rsidR="00C774B6">
        <w:rPr>
          <w:rFonts w:ascii="Times New Roman" w:hAnsi="Times New Roman"/>
          <w:lang w:val="en-US"/>
        </w:rPr>
        <w:t>.</w:t>
      </w:r>
      <w:r w:rsidR="00C774B6" w:rsidRPr="00C774B6">
        <w:rPr>
          <w:rFonts w:ascii="Times New Roman" w:hAnsi="Times New Roman"/>
          <w:lang w:val="en-US"/>
        </w:rPr>
        <w:t xml:space="preserve"> V. 409A</w:t>
      </w:r>
      <w:r w:rsidR="00C774B6">
        <w:rPr>
          <w:rFonts w:ascii="Times New Roman" w:hAnsi="Times New Roman"/>
          <w:lang w:val="en-US"/>
        </w:rPr>
        <w:t>.</w:t>
      </w:r>
      <w:r w:rsidR="00C774B6" w:rsidRPr="00C774B6">
        <w:rPr>
          <w:rFonts w:ascii="Times New Roman" w:hAnsi="Times New Roman"/>
          <w:lang w:val="en-US"/>
        </w:rPr>
        <w:t xml:space="preserve"> No. 6</w:t>
      </w:r>
      <w:r w:rsidR="00C774B6">
        <w:rPr>
          <w:rFonts w:ascii="Times New Roman" w:hAnsi="Times New Roman"/>
          <w:lang w:val="en-US"/>
        </w:rPr>
        <w:t>.</w:t>
      </w:r>
      <w:r w:rsidR="00C774B6" w:rsidRPr="00C774B6">
        <w:rPr>
          <w:rFonts w:ascii="Times New Roman" w:hAnsi="Times New Roman"/>
          <w:lang w:val="en-US"/>
        </w:rPr>
        <w:t xml:space="preserve"> </w:t>
      </w:r>
      <w:r w:rsidR="00C774B6">
        <w:rPr>
          <w:rFonts w:ascii="Times New Roman" w:hAnsi="Times New Roman"/>
          <w:lang w:val="en-US"/>
        </w:rPr>
        <w:t>P</w:t>
      </w:r>
      <w:r w:rsidR="00C774B6" w:rsidRPr="00C774B6">
        <w:rPr>
          <w:rFonts w:ascii="Times New Roman" w:hAnsi="Times New Roman"/>
          <w:lang w:val="en-US"/>
        </w:rPr>
        <w:t>. 925–928</w:t>
      </w:r>
      <w:bookmarkEnd w:id="56"/>
      <w:r w:rsidR="00C774B6" w:rsidRPr="00C774B6">
        <w:rPr>
          <w:rFonts w:ascii="Times New Roman" w:hAnsi="Times New Roman"/>
          <w:lang w:val="en-US"/>
        </w:rPr>
        <w:t>.</w:t>
      </w:r>
      <w:r w:rsidR="00C774B6">
        <w:rPr>
          <w:rFonts w:ascii="Times New Roman" w:hAnsi="Times New Roman"/>
          <w:lang w:val="en-US"/>
        </w:rPr>
        <w:t>)</w:t>
      </w:r>
      <w:r w:rsidR="00C774B6">
        <w:rPr>
          <w:rFonts w:ascii="Times New Roman" w:hAnsi="Times New Roman"/>
          <w:color w:val="000000"/>
          <w:lang w:val="en-US"/>
        </w:rPr>
        <w:t xml:space="preserve"> </w:t>
      </w:r>
    </w:p>
    <w:p w14:paraId="55EC8E8D" w14:textId="77777777" w:rsidR="008F2749" w:rsidRPr="00C774B6" w:rsidRDefault="008F2749" w:rsidP="00C774B6">
      <w:pPr>
        <w:numPr>
          <w:ilvl w:val="0"/>
          <w:numId w:val="1"/>
        </w:numPr>
        <w:spacing w:before="100" w:beforeAutospacing="1" w:after="0"/>
        <w:rPr>
          <w:rFonts w:ascii="Times New Roman" w:hAnsi="Times New Roman"/>
          <w:color w:val="000000"/>
        </w:rPr>
      </w:pPr>
      <w:r w:rsidRPr="00C774B6">
        <w:rPr>
          <w:rFonts w:ascii="Times New Roman" w:hAnsi="Times New Roman"/>
          <w:color w:val="000000"/>
        </w:rPr>
        <w:t>Мохов И.И., Безверхний В.А., Елисеев А.В., Карпенко А.А. Взаимосвязь изменений глобальной приповерхностной температуры с изменениями солнечной активности по данным наблюдений и реконструкций для XVII-XX веков и по</w:t>
      </w:r>
      <w:r w:rsidR="0043704F" w:rsidRPr="00C774B6">
        <w:rPr>
          <w:rFonts w:ascii="Times New Roman" w:hAnsi="Times New Roman"/>
          <w:color w:val="000000"/>
        </w:rPr>
        <w:t xml:space="preserve"> модельным расчетам // Доклады </w:t>
      </w:r>
      <w:r w:rsidRPr="00C774B6">
        <w:rPr>
          <w:rFonts w:ascii="Times New Roman" w:hAnsi="Times New Roman"/>
          <w:color w:val="000000"/>
        </w:rPr>
        <w:t xml:space="preserve">АН. 2006. Т.409. No.1. С.115-119.  </w:t>
      </w:r>
    </w:p>
    <w:p w14:paraId="12098428"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Взаимосвязь количества населения в гор</w:t>
      </w:r>
      <w:r w:rsidR="0043704F" w:rsidRPr="0083160A">
        <w:rPr>
          <w:rFonts w:ascii="Times New Roman" w:hAnsi="Times New Roman"/>
          <w:color w:val="000000"/>
        </w:rPr>
        <w:t xml:space="preserve">одах с их размерами // Доклады </w:t>
      </w:r>
      <w:r w:rsidRPr="0083160A">
        <w:rPr>
          <w:rFonts w:ascii="Times New Roman" w:hAnsi="Times New Roman"/>
          <w:color w:val="000000"/>
        </w:rPr>
        <w:t>АН.</w:t>
      </w:r>
      <w:r w:rsidR="0043704F" w:rsidRPr="0083160A">
        <w:rPr>
          <w:rFonts w:ascii="Times New Roman" w:hAnsi="Times New Roman"/>
          <w:color w:val="000000"/>
        </w:rPr>
        <w:t xml:space="preserve"> 2006. Т.409. No.2. С.258-260. </w:t>
      </w:r>
    </w:p>
    <w:p w14:paraId="121FAB1B"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Елисеев А.В., Мохов И.И., Гусева М.С. Чувствительность амплитудно-фазовых характеристик годового хода приповерхностной температуры к изменению средн</w:t>
      </w:r>
      <w:r w:rsidR="0043704F" w:rsidRPr="0083160A">
        <w:rPr>
          <w:rFonts w:ascii="Times New Roman" w:hAnsi="Times New Roman"/>
          <w:color w:val="000000"/>
        </w:rPr>
        <w:t>егодовой температуры // Изв. РAH.</w:t>
      </w:r>
      <w:r w:rsidRPr="0083160A">
        <w:rPr>
          <w:rFonts w:ascii="Times New Roman" w:hAnsi="Times New Roman"/>
          <w:color w:val="000000"/>
        </w:rPr>
        <w:t xml:space="preserve"> Физикa aтмocфepы и oкeaнa. 2006. Т.42. No.3. С.326-340.  </w:t>
      </w:r>
    </w:p>
    <w:p w14:paraId="63F3E39A"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Мохов И.И., Безверхний В.А., Елисеев А.В., Карпенко А.А. Модельные оценки глобальных климатических изменений в XXI веке с учетом различных сценариев вариаций с</w:t>
      </w:r>
      <w:r w:rsidR="0043704F" w:rsidRPr="0083160A">
        <w:rPr>
          <w:rFonts w:ascii="Times New Roman" w:hAnsi="Times New Roman"/>
          <w:color w:val="000000"/>
        </w:rPr>
        <w:t xml:space="preserve">олнечной активности // Доклады </w:t>
      </w:r>
      <w:r w:rsidRPr="0083160A">
        <w:rPr>
          <w:rFonts w:ascii="Times New Roman" w:hAnsi="Times New Roman"/>
          <w:color w:val="000000"/>
        </w:rPr>
        <w:t xml:space="preserve">АН. 2006. Т.411. No.2. С.250-253.  </w:t>
      </w:r>
    </w:p>
    <w:p w14:paraId="1E6F7F03"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7" w:name="_Hlk504330441"/>
      <w:bookmarkStart w:id="58" w:name="_Hlk500028868"/>
      <w:r w:rsidRPr="0083160A">
        <w:rPr>
          <w:rFonts w:ascii="Times New Roman" w:hAnsi="Times New Roman"/>
          <w:color w:val="000000"/>
        </w:rPr>
        <w:t>Мохов И.И., Чернокульский А.В., Школьник И.М. Региональные модельные оценки пожароопасности при глобальных изменениях климата // Доклады АН. 2006. Т.411. No.6. С.808-811.</w:t>
      </w:r>
      <w:bookmarkEnd w:id="57"/>
      <w:r w:rsidRPr="0083160A">
        <w:rPr>
          <w:rFonts w:ascii="Times New Roman" w:hAnsi="Times New Roman"/>
          <w:color w:val="000000"/>
        </w:rPr>
        <w:t xml:space="preserve">  </w:t>
      </w:r>
    </w:p>
    <w:bookmarkEnd w:id="58"/>
    <w:p w14:paraId="3668576E"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Модельные оценки возможных климатических изменений в XXI веке в сопоставлении с климатическими изменениями в прошлом и настоящем // В: Возможности предотвращения изменения климата и его негативных последствий: проблема Киотского протокола: материалы Совета-семинара при Президенте РАН. М.: Наука. 2006. С.75-93.  </w:t>
      </w:r>
    </w:p>
    <w:p w14:paraId="5BEED96C"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59" w:name="_Hlk504330495"/>
      <w:bookmarkStart w:id="60" w:name="_Hlk174362963"/>
      <w:r w:rsidRPr="0083160A">
        <w:rPr>
          <w:rFonts w:ascii="Times New Roman" w:hAnsi="Times New Roman"/>
          <w:color w:val="000000"/>
        </w:rPr>
        <w:t>Мохов И.И., Елисеев А.В., Карпенко А.</w:t>
      </w:r>
      <w:r w:rsidR="00BB7447" w:rsidRPr="0083160A">
        <w:rPr>
          <w:rFonts w:ascii="Times New Roman" w:hAnsi="Times New Roman"/>
          <w:color w:val="000000"/>
        </w:rPr>
        <w:t>В</w:t>
      </w:r>
      <w:r w:rsidRPr="0083160A">
        <w:rPr>
          <w:rFonts w:ascii="Times New Roman" w:hAnsi="Times New Roman"/>
          <w:color w:val="000000"/>
        </w:rPr>
        <w:t xml:space="preserve">. Взаимодействие климата и углеродного цикла в 20-21 вв. по расчетам с глобальной климатической моделью // Вычислительные технологии. 2006. Т.11. Ч.2. Спец. вып. С.156-165. </w:t>
      </w:r>
      <w:bookmarkEnd w:id="59"/>
      <w:r w:rsidRPr="0083160A">
        <w:rPr>
          <w:rFonts w:ascii="Times New Roman" w:hAnsi="Times New Roman"/>
          <w:color w:val="000000"/>
        </w:rPr>
        <w:t xml:space="preserve"> </w:t>
      </w:r>
    </w:p>
    <w:p w14:paraId="7517E27E" w14:textId="73EE2D13" w:rsidR="008F2749" w:rsidRPr="001355D4" w:rsidRDefault="008F2749" w:rsidP="0083160A">
      <w:pPr>
        <w:numPr>
          <w:ilvl w:val="0"/>
          <w:numId w:val="1"/>
        </w:numPr>
        <w:spacing w:before="100" w:beforeAutospacing="1" w:after="0"/>
        <w:rPr>
          <w:rFonts w:ascii="Times New Roman" w:hAnsi="Times New Roman"/>
          <w:color w:val="000000"/>
        </w:rPr>
      </w:pPr>
      <w:bookmarkStart w:id="61" w:name="_Hlk174362989"/>
      <w:bookmarkEnd w:id="60"/>
      <w:r w:rsidRPr="0083160A">
        <w:rPr>
          <w:rFonts w:ascii="Times New Roman" w:hAnsi="Times New Roman"/>
        </w:rPr>
        <w:t>Мохов И.И., Хон В.Ч. Возможные изменения режимов осадков и речного стока в ХХI веке в прикаспийских регионах по модельным расчетам / В: Современные проблемы аридных и семиаридных экосистем юга России. Ростов</w:t>
      </w:r>
      <w:r w:rsidRPr="0083160A">
        <w:rPr>
          <w:rFonts w:ascii="Times New Roman" w:hAnsi="Times New Roman"/>
          <w:lang w:val="en-US"/>
        </w:rPr>
        <w:t>-</w:t>
      </w:r>
      <w:r w:rsidRPr="0083160A">
        <w:rPr>
          <w:rFonts w:ascii="Times New Roman" w:hAnsi="Times New Roman"/>
        </w:rPr>
        <w:t>на</w:t>
      </w:r>
      <w:r w:rsidRPr="0083160A">
        <w:rPr>
          <w:rFonts w:ascii="Times New Roman" w:hAnsi="Times New Roman"/>
          <w:lang w:val="en-US"/>
        </w:rPr>
        <w:t>-</w:t>
      </w:r>
      <w:r w:rsidRPr="0083160A">
        <w:rPr>
          <w:rFonts w:ascii="Times New Roman" w:hAnsi="Times New Roman"/>
        </w:rPr>
        <w:t>Дону</w:t>
      </w:r>
      <w:r w:rsidRPr="0083160A">
        <w:rPr>
          <w:rFonts w:ascii="Times New Roman" w:hAnsi="Times New Roman"/>
          <w:lang w:val="en-US"/>
        </w:rPr>
        <w:t xml:space="preserve">. </w:t>
      </w:r>
      <w:r w:rsidRPr="0083160A">
        <w:rPr>
          <w:rFonts w:ascii="Times New Roman" w:hAnsi="Times New Roman"/>
        </w:rPr>
        <w:t>Изд</w:t>
      </w:r>
      <w:r w:rsidRPr="0083160A">
        <w:rPr>
          <w:rFonts w:ascii="Times New Roman" w:hAnsi="Times New Roman"/>
          <w:lang w:val="en-US"/>
        </w:rPr>
        <w:t xml:space="preserve">. </w:t>
      </w:r>
      <w:r w:rsidRPr="0083160A">
        <w:rPr>
          <w:rFonts w:ascii="Times New Roman" w:hAnsi="Times New Roman"/>
        </w:rPr>
        <w:t>ЮНЦ</w:t>
      </w:r>
      <w:r w:rsidRPr="0083160A">
        <w:rPr>
          <w:rFonts w:ascii="Times New Roman" w:hAnsi="Times New Roman"/>
          <w:lang w:val="en-US"/>
        </w:rPr>
        <w:t xml:space="preserve"> </w:t>
      </w:r>
      <w:r w:rsidRPr="0083160A">
        <w:rPr>
          <w:rFonts w:ascii="Times New Roman" w:hAnsi="Times New Roman"/>
        </w:rPr>
        <w:t>РАН</w:t>
      </w:r>
      <w:r w:rsidRPr="0083160A">
        <w:rPr>
          <w:rFonts w:ascii="Times New Roman" w:hAnsi="Times New Roman"/>
          <w:lang w:val="en-US"/>
        </w:rPr>
        <w:t xml:space="preserve">. 2006. </w:t>
      </w:r>
      <w:r w:rsidRPr="0083160A">
        <w:rPr>
          <w:rFonts w:ascii="Times New Roman" w:hAnsi="Times New Roman"/>
        </w:rPr>
        <w:t>С</w:t>
      </w:r>
      <w:r w:rsidRPr="0083160A">
        <w:rPr>
          <w:rFonts w:ascii="Times New Roman" w:hAnsi="Times New Roman"/>
          <w:lang w:val="en-US"/>
        </w:rPr>
        <w:t>.134-145.</w:t>
      </w:r>
    </w:p>
    <w:bookmarkEnd w:id="61"/>
    <w:p w14:paraId="13441FC0" w14:textId="6DEB87B6" w:rsidR="001355D4" w:rsidRPr="0083160A" w:rsidRDefault="001355D4" w:rsidP="0083160A">
      <w:pPr>
        <w:numPr>
          <w:ilvl w:val="0"/>
          <w:numId w:val="1"/>
        </w:numPr>
        <w:spacing w:before="100" w:beforeAutospacing="1" w:after="0"/>
        <w:rPr>
          <w:rFonts w:ascii="Times New Roman" w:hAnsi="Times New Roman"/>
          <w:color w:val="000000"/>
        </w:rPr>
      </w:pPr>
      <w:r>
        <w:rPr>
          <w:rFonts w:ascii="Times New Roman" w:hAnsi="Times New Roman"/>
        </w:rPr>
        <w:lastRenderedPageBreak/>
        <w:t xml:space="preserve">Хон В.Ч., Мохов И.И. </w:t>
      </w:r>
      <w:r w:rsidR="00590CF7">
        <w:rPr>
          <w:rFonts w:ascii="Times New Roman" w:hAnsi="Times New Roman"/>
        </w:rPr>
        <w:t xml:space="preserve">Межгодовая изменчивость и долгопериодные тенденции изменений центров действия атмосферы в Северном полушарии. Модельные оценки </w:t>
      </w:r>
      <w:r w:rsidR="004B1E1A">
        <w:rPr>
          <w:rFonts w:ascii="Times New Roman" w:hAnsi="Times New Roman"/>
        </w:rPr>
        <w:t xml:space="preserve">чувствительности к глобальным климатическим изменениям </w:t>
      </w:r>
      <w:r w:rsidR="004B1E1A" w:rsidRPr="004B1E1A">
        <w:rPr>
          <w:rFonts w:ascii="Times New Roman" w:hAnsi="Times New Roman"/>
        </w:rPr>
        <w:t xml:space="preserve">// </w:t>
      </w:r>
      <w:r w:rsidR="004B1E1A">
        <w:rPr>
          <w:rFonts w:ascii="Times New Roman" w:hAnsi="Times New Roman"/>
        </w:rPr>
        <w:t xml:space="preserve">Изв. РАН. Физика атмосферы и океана. 2006. Т. 42. № 6. С. 749-756. </w:t>
      </w:r>
    </w:p>
    <w:p w14:paraId="3058E8F2"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bookmarkStart w:id="62" w:name="_Hlk174363047"/>
      <w:r w:rsidRPr="0083160A">
        <w:rPr>
          <w:rFonts w:ascii="Times New Roman" w:hAnsi="Times New Roman"/>
          <w:color w:val="000000"/>
          <w:lang w:val="en-US"/>
        </w:rPr>
        <w:t xml:space="preserve">Eliseev A.V., Mokhov I.I. Carbon cycle-climate feebback sensitivity to choice the governing parameters of terrestrial carbon cycle in a climate model of intermediate complexity // </w:t>
      </w:r>
      <w:r w:rsidRPr="0083160A">
        <w:rPr>
          <w:rFonts w:ascii="Times New Roman" w:hAnsi="Times New Roman"/>
          <w:color w:val="000000"/>
        </w:rPr>
        <w:t>Вычислительные</w:t>
      </w:r>
      <w:r w:rsidRPr="0083160A">
        <w:rPr>
          <w:rFonts w:ascii="Times New Roman" w:hAnsi="Times New Roman"/>
          <w:color w:val="000000"/>
          <w:lang w:val="en-US"/>
        </w:rPr>
        <w:t xml:space="preserve"> </w:t>
      </w:r>
      <w:r w:rsidRPr="0083160A">
        <w:rPr>
          <w:rFonts w:ascii="Times New Roman" w:hAnsi="Times New Roman"/>
          <w:color w:val="000000"/>
        </w:rPr>
        <w:t>технологии</w:t>
      </w:r>
      <w:r w:rsidRPr="0083160A">
        <w:rPr>
          <w:rFonts w:ascii="Times New Roman" w:hAnsi="Times New Roman"/>
          <w:color w:val="000000"/>
          <w:lang w:val="en-US"/>
        </w:rPr>
        <w:t xml:space="preserve">. 2006. </w:t>
      </w:r>
      <w:r w:rsidRPr="0083160A">
        <w:rPr>
          <w:rFonts w:ascii="Times New Roman" w:hAnsi="Times New Roman"/>
          <w:color w:val="000000"/>
        </w:rPr>
        <w:t>Т</w:t>
      </w:r>
      <w:r w:rsidRPr="0083160A">
        <w:rPr>
          <w:rFonts w:ascii="Times New Roman" w:hAnsi="Times New Roman"/>
          <w:color w:val="000000"/>
          <w:lang w:val="en-US"/>
        </w:rPr>
        <w:t xml:space="preserve">.11. </w:t>
      </w:r>
      <w:r w:rsidRPr="0083160A">
        <w:rPr>
          <w:rFonts w:ascii="Times New Roman" w:hAnsi="Times New Roman"/>
          <w:color w:val="000000"/>
        </w:rPr>
        <w:t>Ч</w:t>
      </w:r>
      <w:r w:rsidRPr="0083160A">
        <w:rPr>
          <w:rFonts w:ascii="Times New Roman" w:hAnsi="Times New Roman"/>
          <w:color w:val="000000"/>
          <w:lang w:val="en-US"/>
        </w:rPr>
        <w:t xml:space="preserve">.3. </w:t>
      </w:r>
      <w:r w:rsidRPr="0083160A">
        <w:rPr>
          <w:rFonts w:ascii="Times New Roman" w:hAnsi="Times New Roman"/>
          <w:color w:val="000000"/>
        </w:rPr>
        <w:t>Спец</w:t>
      </w:r>
      <w:r w:rsidRPr="0083160A">
        <w:rPr>
          <w:rFonts w:ascii="Times New Roman" w:hAnsi="Times New Roman"/>
          <w:color w:val="000000"/>
          <w:lang w:val="en-US"/>
        </w:rPr>
        <w:t xml:space="preserve">. </w:t>
      </w:r>
      <w:r w:rsidRPr="0083160A">
        <w:rPr>
          <w:rFonts w:ascii="Times New Roman" w:hAnsi="Times New Roman"/>
          <w:color w:val="000000"/>
        </w:rPr>
        <w:t>вып</w:t>
      </w:r>
      <w:r w:rsidRPr="0083160A">
        <w:rPr>
          <w:rFonts w:ascii="Times New Roman" w:hAnsi="Times New Roman"/>
          <w:color w:val="000000"/>
          <w:lang w:val="en-US"/>
        </w:rPr>
        <w:t xml:space="preserve">. </w:t>
      </w:r>
      <w:r w:rsidRPr="00590CF7">
        <w:rPr>
          <w:rFonts w:ascii="Times New Roman" w:hAnsi="Times New Roman"/>
          <w:lang w:val="en-US"/>
        </w:rPr>
        <w:t>C.14-19.</w:t>
      </w:r>
    </w:p>
    <w:p w14:paraId="5DED586A"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bookmarkStart w:id="63" w:name="_Hlk66556648"/>
      <w:bookmarkEnd w:id="62"/>
      <w:r w:rsidRPr="0083160A">
        <w:rPr>
          <w:rFonts w:ascii="Times New Roman" w:hAnsi="Times New Roman"/>
          <w:color w:val="000000"/>
          <w:lang w:val="en-US"/>
        </w:rPr>
        <w:t>Mokhov I.I., Artamonov A.Yu., Bezverkhny V.A., Karpenko A.A., Muryshev K.E., Khon V.Ch., Roeckner E. Analysis of relationship between the Arctic climate and intensity of thermohaline circulation from model simulations // Research Activities in Atmospheric and Oceanic Modelling. J. Cote (ed.). Geneva: WCRP. WMO TD-No.1</w:t>
      </w:r>
      <w:r w:rsidR="0043704F" w:rsidRPr="0083160A">
        <w:rPr>
          <w:rFonts w:ascii="Times New Roman" w:hAnsi="Times New Roman"/>
          <w:color w:val="000000"/>
          <w:lang w:val="en-US"/>
        </w:rPr>
        <w:t xml:space="preserve">347. 2006. Section 7. P.23-24. </w:t>
      </w:r>
    </w:p>
    <w:p w14:paraId="7565C5CD"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Karpenko A.A. Relationship between temperature changes near surface in the Arctic and in different regions of the Northern Hemisphere from reanalyses data // Research Activities in Atmospheric and Oceanic Modelling. J. Cote (ed.). Geneva: WCR</w:t>
      </w:r>
      <w:r w:rsidR="0043704F" w:rsidRPr="0083160A">
        <w:rPr>
          <w:rFonts w:ascii="Times New Roman" w:hAnsi="Times New Roman"/>
          <w:color w:val="000000"/>
          <w:lang w:val="en-US"/>
        </w:rPr>
        <w:t>P. WMO TD-No.1347. 2006. S</w:t>
      </w:r>
      <w:r w:rsidR="0043704F" w:rsidRPr="00A178A7">
        <w:rPr>
          <w:rFonts w:ascii="Times New Roman" w:hAnsi="Times New Roman"/>
          <w:color w:val="000000"/>
          <w:lang w:val="en-US"/>
        </w:rPr>
        <w:t>.</w:t>
      </w:r>
      <w:r w:rsidR="0043704F" w:rsidRPr="0083160A">
        <w:rPr>
          <w:rFonts w:ascii="Times New Roman" w:hAnsi="Times New Roman"/>
          <w:color w:val="000000"/>
          <w:lang w:val="en-US"/>
        </w:rPr>
        <w:t xml:space="preserve"> 2. P.31-32. </w:t>
      </w:r>
    </w:p>
    <w:p w14:paraId="5C624DDF"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Action as an integral characteristic for climatic structures: Estimates for atmospheric blockings // Research Activities in Atmospheric and Oceanic Modelling. J. Cote (ed.). Geneva: WCR</w:t>
      </w:r>
      <w:r w:rsidR="0043704F" w:rsidRPr="0083160A">
        <w:rPr>
          <w:rFonts w:ascii="Times New Roman" w:hAnsi="Times New Roman"/>
          <w:color w:val="000000"/>
          <w:lang w:val="en-US"/>
        </w:rPr>
        <w:t>P. WMO TD-No.1347. 2006. S</w:t>
      </w:r>
      <w:r w:rsidR="0043704F" w:rsidRPr="00A178A7">
        <w:rPr>
          <w:rFonts w:ascii="Times New Roman" w:hAnsi="Times New Roman"/>
          <w:color w:val="000000"/>
          <w:lang w:val="en-US"/>
        </w:rPr>
        <w:t>.</w:t>
      </w:r>
      <w:r w:rsidR="0043704F" w:rsidRPr="0083160A">
        <w:rPr>
          <w:rFonts w:ascii="Times New Roman" w:hAnsi="Times New Roman"/>
          <w:color w:val="000000"/>
          <w:lang w:val="en-US"/>
        </w:rPr>
        <w:t xml:space="preserve"> 2. P.27-28. </w:t>
      </w:r>
    </w:p>
    <w:p w14:paraId="42523C5A"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Arzhanov M.M., Demchenko P.F., Eliseev A.V., Mokhov I.I. Modelling thermal and hydrologic regime of the permafrost // Research Activities in Atmospheric and Oceanic Modelling. J. Cote (ed.). Geneva: WCR</w:t>
      </w:r>
      <w:r w:rsidR="0043704F" w:rsidRPr="0083160A">
        <w:rPr>
          <w:rFonts w:ascii="Times New Roman" w:hAnsi="Times New Roman"/>
          <w:color w:val="000000"/>
          <w:lang w:val="en-US"/>
        </w:rPr>
        <w:t>P. WMO TD-No.1347. 2006. S</w:t>
      </w:r>
      <w:r w:rsidR="0043704F" w:rsidRPr="00A178A7">
        <w:rPr>
          <w:rFonts w:ascii="Times New Roman" w:hAnsi="Times New Roman"/>
          <w:color w:val="000000"/>
          <w:lang w:val="en-US"/>
        </w:rPr>
        <w:t>.</w:t>
      </w:r>
      <w:r w:rsidR="0043704F" w:rsidRPr="0083160A">
        <w:rPr>
          <w:rFonts w:ascii="Times New Roman" w:hAnsi="Times New Roman"/>
          <w:color w:val="000000"/>
          <w:lang w:val="en-US"/>
        </w:rPr>
        <w:t xml:space="preserve"> 7. P.5-6. </w:t>
      </w:r>
    </w:p>
    <w:p w14:paraId="67E22874"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Khon V.Ch., Mokhov I.I., Roeckner E. Analysis of open water and loose ice areas in the Siberian Arctic from model simulations // Research Activities in Atmospheric and Oceanic Modelling. J. Cote (ed.). Geneva: WCRP. WMO TD-No.1</w:t>
      </w:r>
      <w:r w:rsidR="0043704F" w:rsidRPr="0083160A">
        <w:rPr>
          <w:rFonts w:ascii="Times New Roman" w:hAnsi="Times New Roman"/>
          <w:color w:val="000000"/>
          <w:lang w:val="en-US"/>
        </w:rPr>
        <w:t xml:space="preserve">347. 2006. Section 7. P.17-18. </w:t>
      </w:r>
    </w:p>
    <w:p w14:paraId="6A36C939"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Chernokulsky A.V. Potential fire regimes in regions of Northern Eurasia from meteorological observations and reanalysis // Research Activities in Atmospheric and Oceanic Modelling. J. Cote (ed.). Geneva: WCR</w:t>
      </w:r>
      <w:r w:rsidR="0043704F" w:rsidRPr="0083160A">
        <w:rPr>
          <w:rFonts w:ascii="Times New Roman" w:hAnsi="Times New Roman"/>
          <w:color w:val="000000"/>
          <w:lang w:val="en-US"/>
        </w:rPr>
        <w:t>P. WMO TD-No.1347. 2006. S</w:t>
      </w:r>
      <w:r w:rsidR="0043704F" w:rsidRPr="00A178A7">
        <w:rPr>
          <w:rFonts w:ascii="Times New Roman" w:hAnsi="Times New Roman"/>
          <w:color w:val="000000"/>
          <w:lang w:val="en-US"/>
        </w:rPr>
        <w:t>.</w:t>
      </w:r>
      <w:r w:rsidR="0043704F" w:rsidRPr="0083160A">
        <w:rPr>
          <w:rFonts w:ascii="Times New Roman" w:hAnsi="Times New Roman"/>
          <w:color w:val="000000"/>
          <w:lang w:val="en-US"/>
        </w:rPr>
        <w:t xml:space="preserve"> 2. P.33-34. </w:t>
      </w:r>
    </w:p>
    <w:p w14:paraId="52D27CCD"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Chernokulsky A.V., Mokhov I.I. Global and </w:t>
      </w:r>
      <w:r w:rsidR="001927A7">
        <w:rPr>
          <w:rFonts w:ascii="Times New Roman" w:hAnsi="Times New Roman"/>
          <w:color w:val="000000"/>
          <w:lang w:val="en-US"/>
        </w:rPr>
        <w:t>r</w:t>
      </w:r>
      <w:r w:rsidRPr="0083160A">
        <w:rPr>
          <w:rFonts w:ascii="Times New Roman" w:hAnsi="Times New Roman"/>
          <w:color w:val="000000"/>
          <w:lang w:val="en-US"/>
        </w:rPr>
        <w:t xml:space="preserve">egional </w:t>
      </w:r>
      <w:r w:rsidR="001927A7">
        <w:rPr>
          <w:rFonts w:ascii="Times New Roman" w:hAnsi="Times New Roman"/>
          <w:color w:val="000000"/>
          <w:lang w:val="en-US"/>
        </w:rPr>
        <w:t>c</w:t>
      </w:r>
      <w:r w:rsidRPr="0083160A">
        <w:rPr>
          <w:rFonts w:ascii="Times New Roman" w:hAnsi="Times New Roman"/>
          <w:color w:val="000000"/>
          <w:lang w:val="en-US"/>
        </w:rPr>
        <w:t xml:space="preserve">loudiness </w:t>
      </w:r>
      <w:r w:rsidR="001927A7">
        <w:rPr>
          <w:rFonts w:ascii="Times New Roman" w:hAnsi="Times New Roman"/>
          <w:color w:val="000000"/>
          <w:lang w:val="en-US"/>
        </w:rPr>
        <w:t>c</w:t>
      </w:r>
      <w:r w:rsidRPr="0083160A">
        <w:rPr>
          <w:rFonts w:ascii="Times New Roman" w:hAnsi="Times New Roman"/>
          <w:color w:val="000000"/>
          <w:lang w:val="en-US"/>
        </w:rPr>
        <w:t xml:space="preserve">hanges by </w:t>
      </w:r>
      <w:r w:rsidR="001927A7">
        <w:rPr>
          <w:rFonts w:ascii="Times New Roman" w:hAnsi="Times New Roman"/>
          <w:color w:val="000000"/>
          <w:lang w:val="en-US"/>
        </w:rPr>
        <w:t>s</w:t>
      </w:r>
      <w:r w:rsidRPr="0083160A">
        <w:rPr>
          <w:rFonts w:ascii="Times New Roman" w:hAnsi="Times New Roman"/>
          <w:color w:val="000000"/>
          <w:lang w:val="en-US"/>
        </w:rPr>
        <w:t xml:space="preserve">atellite </w:t>
      </w:r>
      <w:r w:rsidR="001927A7">
        <w:rPr>
          <w:rFonts w:ascii="Times New Roman" w:hAnsi="Times New Roman"/>
          <w:color w:val="000000"/>
          <w:lang w:val="en-US"/>
        </w:rPr>
        <w:t>d</w:t>
      </w:r>
      <w:r w:rsidRPr="0083160A">
        <w:rPr>
          <w:rFonts w:ascii="Times New Roman" w:hAnsi="Times New Roman"/>
          <w:color w:val="000000"/>
          <w:lang w:val="en-US"/>
        </w:rPr>
        <w:t xml:space="preserve">ata: Relationship with </w:t>
      </w:r>
      <w:r w:rsidR="001927A7">
        <w:rPr>
          <w:rFonts w:ascii="Times New Roman" w:hAnsi="Times New Roman"/>
          <w:color w:val="000000"/>
          <w:lang w:val="en-US"/>
        </w:rPr>
        <w:t>t</w:t>
      </w:r>
      <w:r w:rsidRPr="0083160A">
        <w:rPr>
          <w:rFonts w:ascii="Times New Roman" w:hAnsi="Times New Roman"/>
          <w:color w:val="000000"/>
          <w:lang w:val="en-US"/>
        </w:rPr>
        <w:t xml:space="preserve">emperature and El Nino </w:t>
      </w:r>
      <w:r w:rsidR="001927A7">
        <w:rPr>
          <w:rFonts w:ascii="Times New Roman" w:hAnsi="Times New Roman"/>
          <w:color w:val="000000"/>
          <w:lang w:val="en-US"/>
        </w:rPr>
        <w:t>e</w:t>
      </w:r>
      <w:r w:rsidRPr="0083160A">
        <w:rPr>
          <w:rFonts w:ascii="Times New Roman" w:hAnsi="Times New Roman"/>
          <w:color w:val="000000"/>
          <w:lang w:val="en-US"/>
        </w:rPr>
        <w:t>ffects</w:t>
      </w:r>
      <w:r w:rsidR="001927A7" w:rsidRPr="001927A7">
        <w:rPr>
          <w:rFonts w:ascii="Times New Roman" w:hAnsi="Times New Roman"/>
          <w:color w:val="000000"/>
          <w:lang w:val="en-US"/>
        </w:rPr>
        <w:t xml:space="preserve"> </w:t>
      </w:r>
      <w:r w:rsidRPr="0083160A">
        <w:rPr>
          <w:rFonts w:ascii="Times New Roman" w:hAnsi="Times New Roman"/>
          <w:color w:val="000000"/>
          <w:lang w:val="en-US"/>
        </w:rPr>
        <w:t>// Research Activities in Atmospheric and Oceanic Modelling. J. Cote (ed.). Geneva: WCR</w:t>
      </w:r>
      <w:r w:rsidR="0043704F" w:rsidRPr="0083160A">
        <w:rPr>
          <w:rFonts w:ascii="Times New Roman" w:hAnsi="Times New Roman"/>
          <w:color w:val="000000"/>
          <w:lang w:val="en-US"/>
        </w:rPr>
        <w:t>P. WMO TD-No.1347. 2006. S</w:t>
      </w:r>
      <w:r w:rsidR="0043704F" w:rsidRPr="00A178A7">
        <w:rPr>
          <w:rFonts w:ascii="Times New Roman" w:hAnsi="Times New Roman"/>
          <w:color w:val="000000"/>
          <w:lang w:val="en-US"/>
        </w:rPr>
        <w:t>.</w:t>
      </w:r>
      <w:r w:rsidRPr="0083160A">
        <w:rPr>
          <w:rFonts w:ascii="Times New Roman" w:hAnsi="Times New Roman"/>
          <w:color w:val="000000"/>
          <w:lang w:val="en-US"/>
        </w:rPr>
        <w:t xml:space="preserve"> 2. P.11-12.  </w:t>
      </w:r>
    </w:p>
    <w:p w14:paraId="700AB04B"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 I.I. Polar Lows as a cyclogeostrophic vortices // Research Activities in Atmospheric and Oceanic Modelling. J. Cote (ed.). Geneva: WCRP. WMO TD-No.1</w:t>
      </w:r>
      <w:r w:rsidR="0043704F" w:rsidRPr="0083160A">
        <w:rPr>
          <w:rFonts w:ascii="Times New Roman" w:hAnsi="Times New Roman"/>
          <w:color w:val="000000"/>
          <w:lang w:val="en-US"/>
        </w:rPr>
        <w:t xml:space="preserve">347. 2006. Section 2. P.29-30. </w:t>
      </w:r>
    </w:p>
    <w:bookmarkEnd w:id="63"/>
    <w:p w14:paraId="651A15B2" w14:textId="77777777" w:rsidR="008F2749" w:rsidRPr="004B1E1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Alexeev V., Dmitrenko I., Fortier L., Repina I., Mokhov I. Summer school on board an Arctic icebreaker // EOS. 2006. </w:t>
      </w:r>
      <w:r w:rsidRPr="004B1E1A">
        <w:rPr>
          <w:rFonts w:ascii="Times New Roman" w:hAnsi="Times New Roman"/>
          <w:color w:val="000000"/>
          <w:lang w:val="en-US"/>
        </w:rPr>
        <w:t>V.87. No.3. P.31-</w:t>
      </w:r>
      <w:r w:rsidR="0043704F" w:rsidRPr="004B1E1A">
        <w:rPr>
          <w:rFonts w:ascii="Times New Roman" w:hAnsi="Times New Roman"/>
          <w:color w:val="000000"/>
          <w:lang w:val="en-US"/>
        </w:rPr>
        <w:t xml:space="preserve">32. </w:t>
      </w:r>
    </w:p>
    <w:p w14:paraId="34BF2F99" w14:textId="77777777" w:rsidR="0043704F" w:rsidRPr="0083160A" w:rsidRDefault="0043704F" w:rsidP="00175824">
      <w:pPr>
        <w:spacing w:before="100" w:beforeAutospacing="1" w:after="0"/>
        <w:jc w:val="center"/>
        <w:rPr>
          <w:rFonts w:ascii="Times New Roman" w:hAnsi="Times New Roman"/>
          <w:b/>
          <w:color w:val="000000"/>
        </w:rPr>
      </w:pPr>
      <w:r w:rsidRPr="0083160A">
        <w:rPr>
          <w:rFonts w:ascii="Times New Roman" w:hAnsi="Times New Roman"/>
          <w:b/>
          <w:color w:val="000000"/>
        </w:rPr>
        <w:t>2007</w:t>
      </w:r>
    </w:p>
    <w:p w14:paraId="2591C392"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Акперов М.Г., Бардин М.Ю., Володин Е.М., Голицын Г.С., Мохов И.И. Функции распределения вероятностей циклонов и антициклонов по данным реанализа и модели климата ИВМ РАН // Изв. РАН. Физика атмосферы и океана. 2007. T.43. Nо.6. С.764-772. </w:t>
      </w:r>
    </w:p>
    <w:p w14:paraId="64087A59"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64" w:name="_Hlk174363093"/>
      <w:r w:rsidRPr="0083160A">
        <w:rPr>
          <w:rFonts w:ascii="Times New Roman" w:hAnsi="Times New Roman"/>
          <w:color w:val="000000"/>
        </w:rPr>
        <w:t>Аржанов М.М., Елисеев А.В., Демченко П.Ф., Мохов И.И. Моделирование изменений температурного и гидрологического режимов приповерхностной мерзлоты с использованием климатических данных (реанализа) // Криосфера Земли. 2007. Т.XI. No.4. С.65-69.</w:t>
      </w:r>
    </w:p>
    <w:bookmarkEnd w:id="64"/>
    <w:p w14:paraId="344A9F05"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Дымников В.П., Сергиенко В.И., Авсюк Ю.Н., Мохов И.И., Груза Г.В., Макоско А.А., Николаевский Ю.Н. Изменения климата: влияние внеземных и земных факторов / В: Изменение окружающей среды и климата: природные и связанные с ними техногенные катастрофы (гл. ред. Н.П. Лаверов). М.: ИГЕМ РАН. 2007. </w:t>
      </w:r>
      <w:r w:rsidRPr="0083160A">
        <w:rPr>
          <w:rFonts w:ascii="Times New Roman" w:hAnsi="Times New Roman"/>
          <w:color w:val="000000"/>
          <w:lang w:val="en-US"/>
        </w:rPr>
        <w:t>C</w:t>
      </w:r>
      <w:r w:rsidRPr="0083160A">
        <w:rPr>
          <w:rFonts w:ascii="Times New Roman" w:hAnsi="Times New Roman"/>
          <w:color w:val="000000"/>
        </w:rPr>
        <w:t>.175-190.</w:t>
      </w:r>
    </w:p>
    <w:p w14:paraId="2DC351DE"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Мохов И.И., Акперов М.Г., Бардин М.Ю. Функции распределения вероятности для циклонов и антициклонов в период 1952-2000 гг.: инструмент для определения изменений глобального климата // Доклады АН. 2007. Т.413. No.2. C.254-256. </w:t>
      </w:r>
    </w:p>
    <w:p w14:paraId="39287D54"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Мохов И.И., Акперов М.Г., Бардин М.Ю., Володин Е.М. Оценки гидрометеорологических рисков и функций распределения вероятности атмосферных вихрей по данным реанализа и моделям климата // Проблемы анализа риска. 2007. Т.4. No.1. С.27-37. </w:t>
      </w:r>
    </w:p>
    <w:p w14:paraId="615CC486"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Голицын Г.С., Мохов И.И., Акперов М.Г., Бардин М.Ю., Володин Е.М. Оценки гидрометеорологических рисков и функ</w:t>
      </w:r>
      <w:r w:rsidR="00E11E04" w:rsidRPr="0083160A">
        <w:rPr>
          <w:rFonts w:ascii="Times New Roman" w:hAnsi="Times New Roman"/>
          <w:color w:val="000000"/>
        </w:rPr>
        <w:t>ций распределения интенсивности</w:t>
      </w:r>
      <w:r w:rsidRPr="0083160A">
        <w:rPr>
          <w:rFonts w:ascii="Times New Roman" w:hAnsi="Times New Roman"/>
          <w:color w:val="000000"/>
        </w:rPr>
        <w:t xml:space="preserve"> атмосферных вихрей по данным реанализа и модельным расчетам / В: Прогнозирование и адаптация общества к экстремальным климатическим изменениям. М.: Триада Лтд. 2007. С.53-64.</w:t>
      </w:r>
    </w:p>
    <w:p w14:paraId="3EEC2DAF" w14:textId="77777777" w:rsidR="008F2749" w:rsidRPr="0083160A" w:rsidRDefault="008F2749" w:rsidP="0083160A">
      <w:pPr>
        <w:numPr>
          <w:ilvl w:val="0"/>
          <w:numId w:val="1"/>
        </w:numPr>
        <w:spacing w:before="100" w:beforeAutospacing="1" w:after="0"/>
        <w:rPr>
          <w:rFonts w:ascii="Times New Roman" w:hAnsi="Times New Roman"/>
          <w:color w:val="000000"/>
        </w:rPr>
      </w:pPr>
      <w:bookmarkStart w:id="65" w:name="_Hlk504330678"/>
      <w:bookmarkStart w:id="66" w:name="_Hlk174363155"/>
      <w:r w:rsidRPr="0083160A">
        <w:rPr>
          <w:rFonts w:ascii="Times New Roman" w:hAnsi="Times New Roman"/>
          <w:color w:val="000000"/>
        </w:rPr>
        <w:lastRenderedPageBreak/>
        <w:t xml:space="preserve">Елисеев А.В., Мохов И.И., Карпенко А.А. Вариации климата и углеродного цикла в XX-XXI веках в модели промежуточной сложности // Изв. РАН. Физика атмосферы и океана. 2007. T.43. Nо.1. С.3-17. </w:t>
      </w:r>
      <w:bookmarkEnd w:id="65"/>
    </w:p>
    <w:p w14:paraId="20D38BFA" w14:textId="26D787C3" w:rsidR="001330EC" w:rsidRPr="006A7BCC" w:rsidRDefault="008F2749" w:rsidP="00582051">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Елисеев А.В., Мохов И.И., Карпенко А.А. Влияние учета прямого радиационного воздействия сульфатных аэрозолей на результаты численных экспериментов с климатической моделью промежуточной сложности // Изв. РАН. Физика</w:t>
      </w:r>
      <w:r w:rsidRPr="00582051">
        <w:rPr>
          <w:rFonts w:ascii="Times New Roman" w:hAnsi="Times New Roman"/>
          <w:color w:val="000000"/>
          <w:lang w:val="en-US"/>
        </w:rPr>
        <w:t xml:space="preserve"> </w:t>
      </w:r>
      <w:r w:rsidRPr="00582051">
        <w:rPr>
          <w:rFonts w:ascii="Times New Roman" w:hAnsi="Times New Roman"/>
          <w:color w:val="000000"/>
        </w:rPr>
        <w:t>атмосферы</w:t>
      </w:r>
      <w:r w:rsidRPr="00582051">
        <w:rPr>
          <w:rFonts w:ascii="Times New Roman" w:hAnsi="Times New Roman"/>
          <w:color w:val="000000"/>
          <w:lang w:val="en-US"/>
        </w:rPr>
        <w:t xml:space="preserve"> </w:t>
      </w:r>
      <w:r w:rsidRPr="00582051">
        <w:rPr>
          <w:rFonts w:ascii="Times New Roman" w:hAnsi="Times New Roman"/>
          <w:color w:val="000000"/>
        </w:rPr>
        <w:t>и</w:t>
      </w:r>
      <w:r w:rsidRPr="00582051">
        <w:rPr>
          <w:rFonts w:ascii="Times New Roman" w:hAnsi="Times New Roman"/>
          <w:color w:val="000000"/>
          <w:lang w:val="en-US"/>
        </w:rPr>
        <w:t xml:space="preserve"> </w:t>
      </w:r>
      <w:r w:rsidRPr="00582051">
        <w:rPr>
          <w:rFonts w:ascii="Times New Roman" w:hAnsi="Times New Roman"/>
          <w:color w:val="000000"/>
        </w:rPr>
        <w:t>океана</w:t>
      </w:r>
      <w:r w:rsidRPr="00582051">
        <w:rPr>
          <w:rFonts w:ascii="Times New Roman" w:hAnsi="Times New Roman"/>
          <w:color w:val="000000"/>
          <w:lang w:val="en-US"/>
        </w:rPr>
        <w:t xml:space="preserve">. 2007. </w:t>
      </w:r>
      <w:r w:rsidRPr="00582051">
        <w:rPr>
          <w:rFonts w:ascii="Times New Roman" w:hAnsi="Times New Roman"/>
          <w:color w:val="000000"/>
        </w:rPr>
        <w:t>Т</w:t>
      </w:r>
      <w:r w:rsidRPr="00582051">
        <w:rPr>
          <w:rFonts w:ascii="Times New Roman" w:hAnsi="Times New Roman"/>
          <w:color w:val="000000"/>
          <w:lang w:val="en-US"/>
        </w:rPr>
        <w:t>.43. N</w:t>
      </w:r>
      <w:r w:rsidRPr="00582051">
        <w:rPr>
          <w:rFonts w:ascii="Times New Roman" w:hAnsi="Times New Roman"/>
          <w:color w:val="000000"/>
        </w:rPr>
        <w:t>о</w:t>
      </w:r>
      <w:r w:rsidRPr="00582051">
        <w:rPr>
          <w:rFonts w:ascii="Times New Roman" w:hAnsi="Times New Roman"/>
          <w:color w:val="000000"/>
          <w:lang w:val="en-US"/>
        </w:rPr>
        <w:t xml:space="preserve">.5. </w:t>
      </w:r>
      <w:r w:rsidRPr="00582051">
        <w:rPr>
          <w:rFonts w:ascii="Times New Roman" w:hAnsi="Times New Roman"/>
          <w:color w:val="000000"/>
        </w:rPr>
        <w:t>С</w:t>
      </w:r>
      <w:r w:rsidRPr="00582051">
        <w:rPr>
          <w:rFonts w:ascii="Times New Roman" w:hAnsi="Times New Roman"/>
          <w:color w:val="000000"/>
          <w:lang w:val="en-US"/>
        </w:rPr>
        <w:t xml:space="preserve">.591-601. </w:t>
      </w:r>
      <w:bookmarkEnd w:id="66"/>
      <w:r w:rsidR="00D04BA8" w:rsidRPr="00582051">
        <w:rPr>
          <w:rFonts w:ascii="Times New Roman" w:eastAsiaTheme="minorHAnsi" w:hAnsi="Times New Roman"/>
          <w:lang w:val="en-US"/>
        </w:rPr>
        <w:t>Eliseev</w:t>
      </w:r>
      <w:r w:rsidR="001330EC" w:rsidRPr="00582051">
        <w:rPr>
          <w:rFonts w:ascii="Times New Roman" w:eastAsiaTheme="minorHAnsi" w:hAnsi="Times New Roman"/>
          <w:lang w:val="en-US"/>
        </w:rPr>
        <w:t xml:space="preserve"> A.V.</w:t>
      </w:r>
      <w:r w:rsidR="00D04BA8" w:rsidRPr="00582051">
        <w:rPr>
          <w:rFonts w:ascii="Times New Roman" w:eastAsiaTheme="minorHAnsi" w:hAnsi="Times New Roman"/>
          <w:lang w:val="en-US"/>
        </w:rPr>
        <w:t>, Mokhov</w:t>
      </w:r>
      <w:r w:rsidR="001330EC" w:rsidRPr="00582051">
        <w:rPr>
          <w:rFonts w:ascii="Times New Roman" w:eastAsiaTheme="minorHAnsi" w:hAnsi="Times New Roman"/>
          <w:lang w:val="en-US"/>
        </w:rPr>
        <w:t xml:space="preserve"> I.I.</w:t>
      </w:r>
      <w:r w:rsidR="00D04BA8" w:rsidRPr="00582051">
        <w:rPr>
          <w:rFonts w:ascii="Times New Roman" w:eastAsiaTheme="minorHAnsi" w:hAnsi="Times New Roman"/>
          <w:lang w:val="en-US"/>
        </w:rPr>
        <w:t>, Karpenko</w:t>
      </w:r>
      <w:r w:rsidR="001330EC" w:rsidRPr="00582051">
        <w:rPr>
          <w:rFonts w:ascii="Times New Roman" w:eastAsiaTheme="minorHAnsi" w:hAnsi="Times New Roman"/>
          <w:lang w:val="en-US"/>
        </w:rPr>
        <w:t xml:space="preserve"> A. A. </w:t>
      </w:r>
      <w:r w:rsidR="00D04BA8" w:rsidRPr="00582051">
        <w:rPr>
          <w:rFonts w:ascii="Times New Roman" w:eastAsiaTheme="minorHAnsi" w:hAnsi="Times New Roman"/>
          <w:lang w:val="en-US"/>
        </w:rPr>
        <w:t>Influence of Direct Sulfate-Aerosol Radiative Forcing on the Results of Numerical Experiments with a Climate Model of Intermediate Complexity</w:t>
      </w:r>
      <w:r w:rsidR="001330EC" w:rsidRPr="00582051">
        <w:rPr>
          <w:rFonts w:ascii="Times New Roman" w:eastAsiaTheme="minorHAnsi" w:hAnsi="Times New Roman"/>
          <w:lang w:val="en-US"/>
        </w:rPr>
        <w:t xml:space="preserve"> // </w:t>
      </w:r>
      <w:r w:rsidR="00D04BA8" w:rsidRPr="00582051">
        <w:rPr>
          <w:rFonts w:ascii="Times New Roman" w:eastAsiaTheme="minorHAnsi" w:hAnsi="Times New Roman"/>
          <w:lang w:val="en-US"/>
        </w:rPr>
        <w:t>Izv. Akad. Nauk, Fiz. Atmos. Okeana</w:t>
      </w:r>
      <w:r w:rsidR="001330EC" w:rsidRPr="00582051">
        <w:rPr>
          <w:rFonts w:ascii="Times New Roman" w:eastAsiaTheme="minorHAnsi" w:hAnsi="Times New Roman"/>
          <w:lang w:val="en-US"/>
        </w:rPr>
        <w:t xml:space="preserve"> 2007. V.</w:t>
      </w:r>
      <w:r w:rsidR="00D04BA8" w:rsidRPr="00582051">
        <w:rPr>
          <w:rFonts w:ascii="Times New Roman" w:eastAsiaTheme="minorHAnsi" w:hAnsi="Times New Roman"/>
          <w:lang w:val="en-US"/>
        </w:rPr>
        <w:t xml:space="preserve"> 43</w:t>
      </w:r>
      <w:r w:rsidR="001330EC" w:rsidRPr="00582051">
        <w:rPr>
          <w:rFonts w:ascii="Times New Roman" w:eastAsiaTheme="minorHAnsi" w:hAnsi="Times New Roman"/>
          <w:lang w:val="en-US"/>
        </w:rPr>
        <w:t>. P.</w:t>
      </w:r>
      <w:r w:rsidR="00D04BA8" w:rsidRPr="00582051">
        <w:rPr>
          <w:rFonts w:ascii="Times New Roman" w:eastAsiaTheme="minorHAnsi" w:hAnsi="Times New Roman"/>
          <w:lang w:val="en-US"/>
        </w:rPr>
        <w:t xml:space="preserve"> 591–601</w:t>
      </w:r>
      <w:r w:rsidR="001330EC" w:rsidRPr="00582051">
        <w:rPr>
          <w:rFonts w:ascii="Times New Roman" w:eastAsiaTheme="minorHAnsi" w:hAnsi="Times New Roman"/>
          <w:lang w:val="en-US"/>
        </w:rPr>
        <w:t xml:space="preserve">. </w:t>
      </w:r>
      <w:r w:rsidR="00D04BA8" w:rsidRPr="00582051">
        <w:rPr>
          <w:rFonts w:ascii="Times New Roman" w:eastAsiaTheme="minorHAnsi" w:hAnsi="Times New Roman"/>
          <w:lang w:val="en-US"/>
        </w:rPr>
        <w:t>[Izv., Atmos. Ocean. Phys</w:t>
      </w:r>
      <w:r w:rsidR="00D04BA8" w:rsidRPr="006A7BCC">
        <w:rPr>
          <w:rFonts w:ascii="Times New Roman" w:eastAsiaTheme="minorHAnsi" w:hAnsi="Times New Roman"/>
          <w:lang w:val="en-US"/>
        </w:rPr>
        <w:t xml:space="preserve">. </w:t>
      </w:r>
      <w:r w:rsidR="001330EC" w:rsidRPr="006A7BCC">
        <w:rPr>
          <w:rFonts w:ascii="Times New Roman" w:eastAsiaTheme="minorHAnsi" w:hAnsi="Times New Roman"/>
          <w:lang w:val="en-US"/>
        </w:rPr>
        <w:t xml:space="preserve">2007. </w:t>
      </w:r>
      <w:r w:rsidR="001330EC" w:rsidRPr="00582051">
        <w:rPr>
          <w:rFonts w:ascii="Times New Roman" w:eastAsiaTheme="minorHAnsi" w:hAnsi="Times New Roman"/>
          <w:lang w:val="en-US"/>
        </w:rPr>
        <w:t>V</w:t>
      </w:r>
      <w:r w:rsidR="001330EC" w:rsidRPr="006A7BCC">
        <w:rPr>
          <w:rFonts w:ascii="Times New Roman" w:eastAsiaTheme="minorHAnsi" w:hAnsi="Times New Roman"/>
          <w:lang w:val="en-US"/>
        </w:rPr>
        <w:t xml:space="preserve">. </w:t>
      </w:r>
      <w:r w:rsidR="00D04BA8" w:rsidRPr="006A7BCC">
        <w:rPr>
          <w:rFonts w:ascii="Times New Roman" w:eastAsiaTheme="minorHAnsi" w:hAnsi="Times New Roman"/>
          <w:lang w:val="en-US"/>
        </w:rPr>
        <w:t>43</w:t>
      </w:r>
      <w:r w:rsidR="001330EC" w:rsidRPr="006A7BCC">
        <w:rPr>
          <w:rFonts w:ascii="Times New Roman" w:eastAsiaTheme="minorHAnsi" w:hAnsi="Times New Roman"/>
          <w:lang w:val="en-US"/>
        </w:rPr>
        <w:t xml:space="preserve">. </w:t>
      </w:r>
      <w:r w:rsidR="001330EC" w:rsidRPr="00582051">
        <w:rPr>
          <w:rFonts w:ascii="Times New Roman" w:eastAsiaTheme="minorHAnsi" w:hAnsi="Times New Roman"/>
          <w:lang w:val="en-US"/>
        </w:rPr>
        <w:t>P</w:t>
      </w:r>
      <w:r w:rsidR="001330EC" w:rsidRPr="006A7BCC">
        <w:rPr>
          <w:rFonts w:ascii="Times New Roman" w:eastAsiaTheme="minorHAnsi" w:hAnsi="Times New Roman"/>
          <w:lang w:val="en-US"/>
        </w:rPr>
        <w:t>.</w:t>
      </w:r>
      <w:r w:rsidR="00D04BA8" w:rsidRPr="006A7BCC">
        <w:rPr>
          <w:rFonts w:ascii="Times New Roman" w:eastAsiaTheme="minorHAnsi" w:hAnsi="Times New Roman"/>
          <w:lang w:val="en-US"/>
        </w:rPr>
        <w:t xml:space="preserve"> 544–554</w:t>
      </w:r>
      <w:r w:rsidR="001330EC" w:rsidRPr="006A7BCC">
        <w:rPr>
          <w:rFonts w:ascii="Times New Roman" w:eastAsiaTheme="minorHAnsi" w:hAnsi="Times New Roman"/>
          <w:lang w:val="en-US"/>
        </w:rPr>
        <w:t>.</w:t>
      </w:r>
      <w:r w:rsidR="00D04BA8" w:rsidRPr="006A7BCC">
        <w:rPr>
          <w:rFonts w:ascii="Times New Roman" w:eastAsiaTheme="minorHAnsi" w:hAnsi="Times New Roman"/>
          <w:lang w:val="en-US"/>
        </w:rPr>
        <w:t>]</w:t>
      </w:r>
      <w:r w:rsidR="001330EC" w:rsidRPr="006A7BCC">
        <w:rPr>
          <w:rFonts w:ascii="Times New Roman" w:eastAsiaTheme="minorHAnsi" w:hAnsi="Times New Roman"/>
          <w:lang w:val="en-US"/>
        </w:rPr>
        <w:t xml:space="preserve"> </w:t>
      </w:r>
      <w:bookmarkStart w:id="67" w:name="_Hlk92028633"/>
      <w:r w:rsidR="001330EC" w:rsidRPr="006A7BCC">
        <w:rPr>
          <w:rFonts w:ascii="Times New Roman" w:eastAsiaTheme="minorHAnsi" w:hAnsi="Times New Roman"/>
          <w:lang w:val="en-US"/>
        </w:rPr>
        <w:t xml:space="preserve"> </w:t>
      </w:r>
    </w:p>
    <w:p w14:paraId="0287CD42" w14:textId="59288C93" w:rsidR="001330EC" w:rsidRPr="00582051" w:rsidRDefault="008F2749" w:rsidP="00582051">
      <w:pPr>
        <w:numPr>
          <w:ilvl w:val="0"/>
          <w:numId w:val="1"/>
        </w:numPr>
        <w:spacing w:before="100" w:beforeAutospacing="1" w:after="0"/>
        <w:rPr>
          <w:rFonts w:ascii="Times New Roman" w:hAnsi="Times New Roman"/>
          <w:color w:val="000000"/>
        </w:rPr>
      </w:pPr>
      <w:r w:rsidRPr="00582051">
        <w:rPr>
          <w:rFonts w:ascii="Times New Roman" w:hAnsi="Times New Roman"/>
          <w:color w:val="000000"/>
        </w:rPr>
        <w:t xml:space="preserve">Лупо А.Р., Мохов И.И., Достоглоу С., Кунц А.Р., Буркхардт Дж.П. Оценка влияния на распад блокингов процессов планетарного масштаба с анализом фазовых траекторий и энстрофии // Изв.РАН. Физика атмосферы и океана. 2007. T.43. No.1. С.3-17. </w:t>
      </w:r>
      <w:bookmarkEnd w:id="67"/>
    </w:p>
    <w:p w14:paraId="12195830" w14:textId="77777777" w:rsidR="00582051" w:rsidRPr="00582051" w:rsidRDefault="008F2749" w:rsidP="00582051">
      <w:pPr>
        <w:numPr>
          <w:ilvl w:val="0"/>
          <w:numId w:val="1"/>
        </w:numPr>
        <w:spacing w:before="100" w:beforeAutospacing="1" w:after="0"/>
        <w:rPr>
          <w:rFonts w:ascii="Times New Roman" w:hAnsi="Times New Roman"/>
          <w:color w:val="000000"/>
        </w:rPr>
      </w:pPr>
      <w:r w:rsidRPr="00582051">
        <w:rPr>
          <w:rFonts w:ascii="Times New Roman" w:hAnsi="Times New Roman"/>
          <w:color w:val="000000"/>
        </w:rPr>
        <w:t xml:space="preserve">Мохов И.И. Возможные изменения режимов осадков и речного стока в российских регионах в XXI веке по модельным расчетам / В: Водные ресурсы суши в условиях изменяющегося климата. СПб.: Наука. 2007. С.46-63. </w:t>
      </w:r>
    </w:p>
    <w:p w14:paraId="67BD5A42" w14:textId="2C45F01D" w:rsidR="008F2749" w:rsidRPr="00582051" w:rsidRDefault="008F2749" w:rsidP="00582051">
      <w:pPr>
        <w:numPr>
          <w:ilvl w:val="0"/>
          <w:numId w:val="1"/>
        </w:numPr>
        <w:spacing w:before="100" w:beforeAutospacing="1" w:after="0"/>
        <w:rPr>
          <w:rFonts w:ascii="Times New Roman" w:hAnsi="Times New Roman"/>
          <w:color w:val="000000"/>
        </w:rPr>
      </w:pPr>
      <w:r w:rsidRPr="00582051">
        <w:rPr>
          <w:rFonts w:ascii="Times New Roman" w:hAnsi="Times New Roman"/>
          <w:color w:val="000000"/>
        </w:rPr>
        <w:t>Мохов И.И. Оценки возможных региональных изменений гидрологического режима на основе глобальных</w:t>
      </w:r>
      <w:r w:rsidR="00582051" w:rsidRPr="00582051">
        <w:rPr>
          <w:rFonts w:ascii="Times New Roman" w:hAnsi="Times New Roman"/>
          <w:color w:val="000000"/>
        </w:rPr>
        <w:t xml:space="preserve"> </w:t>
      </w:r>
      <w:r w:rsidRPr="00582051">
        <w:rPr>
          <w:rFonts w:ascii="Times New Roman" w:hAnsi="Times New Roman"/>
          <w:color w:val="000000"/>
        </w:rPr>
        <w:t>климатических моделей / В: Гидрологические последствия изменений климата. Новосибирск: СО РАН. 2007. С.140-151.</w:t>
      </w:r>
    </w:p>
    <w:p w14:paraId="663C8731" w14:textId="77777777" w:rsidR="008F2749" w:rsidRPr="00582051" w:rsidRDefault="008F2749" w:rsidP="0083160A">
      <w:pPr>
        <w:numPr>
          <w:ilvl w:val="0"/>
          <w:numId w:val="1"/>
        </w:numPr>
        <w:spacing w:before="100" w:beforeAutospacing="1" w:after="0"/>
        <w:rPr>
          <w:rFonts w:ascii="Times New Roman" w:hAnsi="Times New Roman"/>
          <w:color w:val="000000"/>
        </w:rPr>
      </w:pPr>
      <w:r w:rsidRPr="00582051">
        <w:rPr>
          <w:rFonts w:ascii="Times New Roman" w:hAnsi="Times New Roman"/>
          <w:color w:val="000000"/>
        </w:rPr>
        <w:t xml:space="preserve">Мохов И.И., Акперов М.Г., Лагун В.Е., Луценко Э.И. Интенсивные арктические мезоциклоны // Изв. РАН. 2007. Физика атмосферы и океана. Т.43. No.3. C.291-297. </w:t>
      </w:r>
    </w:p>
    <w:p w14:paraId="3B1B4E40" w14:textId="77777777" w:rsidR="008F2749" w:rsidRPr="00B413B0" w:rsidRDefault="008F2749" w:rsidP="0083160A">
      <w:pPr>
        <w:numPr>
          <w:ilvl w:val="0"/>
          <w:numId w:val="1"/>
        </w:numPr>
        <w:spacing w:before="100" w:beforeAutospacing="1" w:after="0"/>
        <w:rPr>
          <w:rFonts w:ascii="Times New Roman" w:hAnsi="Times New Roman"/>
          <w:color w:val="000000"/>
        </w:rPr>
      </w:pPr>
      <w:bookmarkStart w:id="68" w:name="_Hlk504330714"/>
      <w:bookmarkStart w:id="69" w:name="_Hlk174363217"/>
      <w:r w:rsidRPr="00B413B0">
        <w:rPr>
          <w:rFonts w:ascii="Times New Roman" w:hAnsi="Times New Roman"/>
          <w:color w:val="000000"/>
        </w:rPr>
        <w:t xml:space="preserve">Мохов И.И., Елисеев А.В., Денисов С.Н. Модельная диагностика изменений эмиссии метана болотными экосистемами во второй половине ХХ века с использованием данных реанализа // Доклады РАН. 2007. Т.417. Nо.2. С.258-262. </w:t>
      </w:r>
      <w:bookmarkEnd w:id="68"/>
    </w:p>
    <w:p w14:paraId="2195B2DC" w14:textId="77777777" w:rsidR="008F2749" w:rsidRPr="00B413B0" w:rsidRDefault="008F2749" w:rsidP="0083160A">
      <w:pPr>
        <w:numPr>
          <w:ilvl w:val="0"/>
          <w:numId w:val="1"/>
        </w:numPr>
        <w:spacing w:before="100" w:beforeAutospacing="1" w:after="0"/>
        <w:rPr>
          <w:rFonts w:ascii="Times New Roman" w:hAnsi="Times New Roman"/>
          <w:color w:val="000000"/>
        </w:rPr>
      </w:pPr>
      <w:r w:rsidRPr="00B413B0">
        <w:rPr>
          <w:rFonts w:ascii="Times New Roman" w:hAnsi="Times New Roman"/>
          <w:color w:val="000000"/>
        </w:rPr>
        <w:t xml:space="preserve">Мохов И.И., Карпенко А.А. Моделирование потепления в районе Антарктического полуострова // Проблемы Арктики и Антарктики. 2007. Nо.76. С.7-13. </w:t>
      </w:r>
    </w:p>
    <w:bookmarkEnd w:id="69"/>
    <w:p w14:paraId="2B03B205" w14:textId="5D15A1D5" w:rsidR="00B413B0" w:rsidRPr="00B413B0" w:rsidRDefault="008F2749" w:rsidP="00B413B0">
      <w:pPr>
        <w:numPr>
          <w:ilvl w:val="0"/>
          <w:numId w:val="1"/>
        </w:numPr>
        <w:spacing w:before="100" w:beforeAutospacing="1" w:after="0"/>
        <w:rPr>
          <w:rFonts w:ascii="Times New Roman" w:hAnsi="Times New Roman"/>
          <w:color w:val="000000"/>
          <w:lang w:val="en-US"/>
        </w:rPr>
      </w:pPr>
      <w:r w:rsidRPr="00B413B0">
        <w:rPr>
          <w:rFonts w:ascii="Times New Roman" w:hAnsi="Times New Roman"/>
          <w:color w:val="000000"/>
        </w:rPr>
        <w:t xml:space="preserve">Мохов И.И., </w:t>
      </w:r>
      <w:bookmarkStart w:id="70" w:name="_Hlk102343593"/>
      <w:r w:rsidRPr="00B413B0">
        <w:rPr>
          <w:rFonts w:ascii="Times New Roman" w:hAnsi="Times New Roman"/>
          <w:color w:val="000000"/>
        </w:rPr>
        <w:t xml:space="preserve">Хон В.Ч., Рекнер Э. </w:t>
      </w:r>
      <w:bookmarkEnd w:id="70"/>
      <w:r w:rsidRPr="00B413B0">
        <w:rPr>
          <w:rFonts w:ascii="Times New Roman" w:hAnsi="Times New Roman"/>
          <w:color w:val="000000"/>
        </w:rPr>
        <w:t>Изменения ледовитости Арктического бассейна в XXI веке по модельным расчетам: оценка перспектив Северного морского пути // Доклады АН. 2007. Т</w:t>
      </w:r>
      <w:r w:rsidRPr="00B413B0">
        <w:rPr>
          <w:rFonts w:ascii="Times New Roman" w:hAnsi="Times New Roman"/>
          <w:color w:val="000000"/>
          <w:lang w:val="en-US"/>
        </w:rPr>
        <w:t xml:space="preserve">.414. </w:t>
      </w:r>
      <w:r w:rsidR="00D104D4" w:rsidRPr="00B413B0">
        <w:rPr>
          <w:rFonts w:ascii="Times New Roman" w:hAnsi="Times New Roman"/>
          <w:color w:val="000000"/>
          <w:lang w:val="en-US"/>
        </w:rPr>
        <w:t xml:space="preserve">№ 6. </w:t>
      </w:r>
      <w:r w:rsidRPr="00B413B0">
        <w:rPr>
          <w:rFonts w:ascii="Times New Roman" w:hAnsi="Times New Roman"/>
          <w:color w:val="000000"/>
        </w:rPr>
        <w:t>С</w:t>
      </w:r>
      <w:r w:rsidRPr="00B413B0">
        <w:rPr>
          <w:rFonts w:ascii="Times New Roman" w:hAnsi="Times New Roman"/>
          <w:color w:val="000000"/>
          <w:lang w:val="en-US"/>
        </w:rPr>
        <w:t xml:space="preserve">.814-818. </w:t>
      </w:r>
      <w:r w:rsidR="00B413B0" w:rsidRPr="00B413B0">
        <w:rPr>
          <w:rFonts w:ascii="Times New Roman" w:hAnsi="Times New Roman"/>
          <w:color w:val="000000"/>
          <w:lang w:val="en-GB"/>
        </w:rPr>
        <w:t>(Mokhov I.I., Khon V.C., Roeckner E. Variations in the ice cover of the Arctic basin in the 21</w:t>
      </w:r>
      <w:r w:rsidR="00B413B0" w:rsidRPr="00B413B0">
        <w:rPr>
          <w:rFonts w:ascii="Times New Roman" w:hAnsi="Times New Roman"/>
          <w:color w:val="000000"/>
          <w:vertAlign w:val="superscript"/>
          <w:lang w:val="en-GB"/>
        </w:rPr>
        <w:t>st</w:t>
      </w:r>
      <w:r w:rsidR="00B413B0" w:rsidRPr="00B413B0">
        <w:rPr>
          <w:rFonts w:ascii="Times New Roman" w:hAnsi="Times New Roman"/>
          <w:color w:val="000000"/>
          <w:lang w:val="en-GB"/>
        </w:rPr>
        <w:t xml:space="preserve"> century based on model simulations: Estimates of the perspectives of the Northern Sea Route // Doklady Earth Sci. 2007. V. 415 (1). P. 759-763.) </w:t>
      </w:r>
    </w:p>
    <w:p w14:paraId="774F2A73" w14:textId="77777777" w:rsidR="008F2749" w:rsidRPr="00B413B0" w:rsidRDefault="008F2749" w:rsidP="0083160A">
      <w:pPr>
        <w:numPr>
          <w:ilvl w:val="0"/>
          <w:numId w:val="1"/>
        </w:numPr>
        <w:spacing w:before="100" w:beforeAutospacing="1" w:after="0"/>
        <w:rPr>
          <w:rFonts w:ascii="Times New Roman" w:hAnsi="Times New Roman"/>
          <w:color w:val="000000"/>
          <w:lang w:val="en-US"/>
        </w:rPr>
      </w:pPr>
      <w:r w:rsidRPr="00B413B0">
        <w:rPr>
          <w:rFonts w:ascii="Times New Roman" w:hAnsi="Times New Roman"/>
          <w:color w:val="000000"/>
          <w:lang w:val="en-US"/>
        </w:rPr>
        <w:t xml:space="preserve">Eliseev A.V., Mokhov I.I. Carbon cycle-climate feedback sensitivity to parameter changes of a zero-dimensional terrestrial carbon cycle scheme in a climate model of intermediate complexity // Theor. Appl. Climatol. 2007. V.89. No.1-2. P.9-24. </w:t>
      </w:r>
    </w:p>
    <w:p w14:paraId="331C804E" w14:textId="77777777" w:rsidR="008F2749" w:rsidRPr="00B413B0" w:rsidRDefault="008F2749" w:rsidP="0083160A">
      <w:pPr>
        <w:numPr>
          <w:ilvl w:val="0"/>
          <w:numId w:val="1"/>
        </w:numPr>
        <w:spacing w:before="100" w:beforeAutospacing="1" w:after="0"/>
        <w:rPr>
          <w:rFonts w:ascii="Times New Roman" w:hAnsi="Times New Roman"/>
          <w:color w:val="000000"/>
        </w:rPr>
      </w:pPr>
      <w:bookmarkStart w:id="71" w:name="_Hlk66555585"/>
      <w:r w:rsidRPr="00B413B0">
        <w:rPr>
          <w:rFonts w:ascii="Times New Roman" w:hAnsi="Times New Roman"/>
          <w:color w:val="000000"/>
          <w:lang w:val="en-US"/>
        </w:rPr>
        <w:t xml:space="preserve">Eliseev A.V., Mokhov I.I., Arzhanov M.M., Demchenko P.F., Denisov S.N. Coupled climate-methane cycle simulation with a climate model of intermediate complexity forced by SRES A2 scenario // Research Activities in Atmospheric and Oceanic Modelling. J. Cote (ed.). Geneva: World Climate Research Programme. WMO/TD - No.1397. </w:t>
      </w:r>
      <w:r w:rsidR="005A3959" w:rsidRPr="00B413B0">
        <w:rPr>
          <w:rFonts w:ascii="Times New Roman" w:hAnsi="Times New Roman"/>
          <w:color w:val="000000"/>
          <w:lang w:val="en-US"/>
        </w:rPr>
        <w:t xml:space="preserve">2007. </w:t>
      </w:r>
      <w:r w:rsidRPr="00B413B0">
        <w:rPr>
          <w:rFonts w:ascii="Times New Roman" w:hAnsi="Times New Roman"/>
          <w:color w:val="000000"/>
        </w:rPr>
        <w:t xml:space="preserve">P.09.03-09.04. </w:t>
      </w:r>
    </w:p>
    <w:p w14:paraId="6772F3FE" w14:textId="77777777" w:rsidR="008F2749" w:rsidRPr="00B413B0" w:rsidRDefault="008F2749" w:rsidP="0083160A">
      <w:pPr>
        <w:numPr>
          <w:ilvl w:val="0"/>
          <w:numId w:val="1"/>
        </w:numPr>
        <w:spacing w:before="100" w:beforeAutospacing="1" w:after="0"/>
        <w:rPr>
          <w:rFonts w:ascii="Times New Roman" w:hAnsi="Times New Roman"/>
          <w:color w:val="000000"/>
        </w:rPr>
      </w:pPr>
      <w:r w:rsidRPr="00B413B0">
        <w:rPr>
          <w:rFonts w:ascii="Times New Roman" w:hAnsi="Times New Roman"/>
          <w:color w:val="000000"/>
          <w:lang w:val="en-US"/>
        </w:rPr>
        <w:t>Eliseev A.V., Arzhanov M.</w:t>
      </w:r>
      <w:r w:rsidR="0043704F" w:rsidRPr="00B413B0">
        <w:rPr>
          <w:rFonts w:ascii="Times New Roman" w:hAnsi="Times New Roman"/>
          <w:color w:val="000000"/>
          <w:lang w:val="en-US"/>
        </w:rPr>
        <w:t>M., Demchenko P.F., Denisov S.N</w:t>
      </w:r>
      <w:r w:rsidRPr="00B413B0">
        <w:rPr>
          <w:rFonts w:ascii="Times New Roman" w:hAnsi="Times New Roman"/>
          <w:color w:val="000000"/>
          <w:lang w:val="en-US"/>
        </w:rPr>
        <w:t xml:space="preserve">., Mokhov I.I. Permafrost response to SRES A2 greenhouse forcing in a climate model of intermediate complexity // Research Activities in Atmospheric and Oceanic Modelling. J. Cote (ed.). Geneva: World Climate Research Programme. WMO/TD - No.1397. </w:t>
      </w:r>
      <w:r w:rsidRPr="00B413B0">
        <w:rPr>
          <w:rFonts w:ascii="Times New Roman" w:hAnsi="Times New Roman"/>
          <w:color w:val="000000"/>
        </w:rPr>
        <w:t xml:space="preserve">2007. P.09.05-09.06. </w:t>
      </w:r>
    </w:p>
    <w:p w14:paraId="4007584D" w14:textId="77777777" w:rsidR="008F2749" w:rsidRPr="00B413B0" w:rsidRDefault="008F2749" w:rsidP="0083160A">
      <w:pPr>
        <w:numPr>
          <w:ilvl w:val="0"/>
          <w:numId w:val="1"/>
        </w:numPr>
        <w:spacing w:before="100" w:beforeAutospacing="1" w:after="0"/>
        <w:rPr>
          <w:rFonts w:ascii="Times New Roman" w:hAnsi="Times New Roman"/>
          <w:color w:val="000000"/>
        </w:rPr>
      </w:pPr>
      <w:bookmarkStart w:id="72" w:name="_Hlk500028518"/>
      <w:r w:rsidRPr="00B413B0">
        <w:rPr>
          <w:rFonts w:ascii="Times New Roman" w:hAnsi="Times New Roman"/>
          <w:color w:val="000000"/>
          <w:lang w:val="en-US"/>
        </w:rPr>
        <w:t xml:space="preserve">Khon V.Ch., Mokhov I.I., Roeckner E., Semenov V.A. Regional changes of precipitation characteristics in Northern Eurasia from simulations with global climate models // Glob. </w:t>
      </w:r>
      <w:r w:rsidRPr="00B413B0">
        <w:rPr>
          <w:rFonts w:ascii="Times New Roman" w:hAnsi="Times New Roman"/>
          <w:color w:val="000000"/>
        </w:rPr>
        <w:t xml:space="preserve">Planet. Change. 2007. V.57. P.118-123. </w:t>
      </w:r>
    </w:p>
    <w:bookmarkEnd w:id="72"/>
    <w:p w14:paraId="74D35391" w14:textId="77777777" w:rsidR="008F2749" w:rsidRPr="0083160A" w:rsidRDefault="008F2749" w:rsidP="0083160A">
      <w:pPr>
        <w:numPr>
          <w:ilvl w:val="0"/>
          <w:numId w:val="1"/>
        </w:numPr>
        <w:spacing w:before="100" w:beforeAutospacing="1" w:after="0"/>
        <w:rPr>
          <w:rFonts w:ascii="Times New Roman" w:hAnsi="Times New Roman"/>
          <w:color w:val="000000"/>
        </w:rPr>
      </w:pPr>
      <w:r w:rsidRPr="00B413B0">
        <w:rPr>
          <w:rFonts w:ascii="Times New Roman" w:hAnsi="Times New Roman"/>
          <w:color w:val="000000"/>
          <w:lang w:val="en-US"/>
        </w:rPr>
        <w:t>Khon V.Ch., Mokhov</w:t>
      </w:r>
      <w:r w:rsidRPr="0083160A">
        <w:rPr>
          <w:rFonts w:ascii="Times New Roman" w:hAnsi="Times New Roman"/>
          <w:color w:val="000000"/>
          <w:lang w:val="en-US"/>
        </w:rPr>
        <w:t xml:space="preserve"> I.I., Roeckner E. Changes of seasonal ice area in the Arctic Ocean from model simulations with IPCC SRES scenario // Research Activities in Atmospheric and Oceanic Modelling. </w:t>
      </w:r>
      <w:r w:rsidRPr="0083160A">
        <w:rPr>
          <w:rFonts w:ascii="Times New Roman" w:hAnsi="Times New Roman"/>
          <w:color w:val="000000"/>
        </w:rPr>
        <w:t xml:space="preserve">J. Cote (ed.). Geneva. WMO/TD - No.1397. 2007. P.7.3-7.4. </w:t>
      </w:r>
    </w:p>
    <w:p w14:paraId="6A39DA75"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Khon V.Ch., Latif M., Mokhov I.I., Roeckner E., Semenov V.A. Impact of the North Atlantic thermohaline circulation on the European and Northern Atlantic weather in a coupled GCM simulation // Research Activities in Atmospheric and Oceanic Modelling. </w:t>
      </w:r>
      <w:r w:rsidRPr="0083160A">
        <w:rPr>
          <w:rFonts w:ascii="Times New Roman" w:hAnsi="Times New Roman"/>
          <w:color w:val="000000"/>
        </w:rPr>
        <w:t xml:space="preserve">J. Cote (ed.). Geneva. WMO/TD - No.1397. 2007. P. 7.5-7.6. </w:t>
      </w:r>
    </w:p>
    <w:p w14:paraId="487EB337" w14:textId="77777777" w:rsidR="008F2749" w:rsidRPr="004A20EF"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Lupo A.R., Kelsey E.P., Weitlich D.K., Mokhov I.I., Akyuz F.A., Guinan P.E., Woolard J.E. Interannual and </w:t>
      </w:r>
      <w:r w:rsidR="004A20EF">
        <w:rPr>
          <w:rFonts w:ascii="Times New Roman" w:hAnsi="Times New Roman"/>
          <w:color w:val="000000"/>
          <w:lang w:val="en-US"/>
        </w:rPr>
        <w:t>i</w:t>
      </w:r>
      <w:r w:rsidRPr="0083160A">
        <w:rPr>
          <w:rFonts w:ascii="Times New Roman" w:hAnsi="Times New Roman"/>
          <w:color w:val="000000"/>
          <w:lang w:val="en-US"/>
        </w:rPr>
        <w:t xml:space="preserve">nterdecadal </w:t>
      </w:r>
      <w:r w:rsidR="004A20EF">
        <w:rPr>
          <w:rFonts w:ascii="Times New Roman" w:hAnsi="Times New Roman"/>
          <w:color w:val="000000"/>
          <w:lang w:val="en-US"/>
        </w:rPr>
        <w:t>v</w:t>
      </w:r>
      <w:r w:rsidRPr="0083160A">
        <w:rPr>
          <w:rFonts w:ascii="Times New Roman" w:hAnsi="Times New Roman"/>
          <w:color w:val="000000"/>
          <w:lang w:val="en-US"/>
        </w:rPr>
        <w:t xml:space="preserve">ariability in the </w:t>
      </w:r>
      <w:r w:rsidR="004A20EF">
        <w:rPr>
          <w:rFonts w:ascii="Times New Roman" w:hAnsi="Times New Roman"/>
          <w:color w:val="000000"/>
          <w:lang w:val="en-US"/>
        </w:rPr>
        <w:t>p</w:t>
      </w:r>
      <w:r w:rsidRPr="0083160A">
        <w:rPr>
          <w:rFonts w:ascii="Times New Roman" w:hAnsi="Times New Roman"/>
          <w:color w:val="000000"/>
          <w:lang w:val="en-US"/>
        </w:rPr>
        <w:t xml:space="preserve">redominant Pacific </w:t>
      </w:r>
      <w:r w:rsidR="00DC5E1F">
        <w:rPr>
          <w:rFonts w:ascii="Times New Roman" w:hAnsi="Times New Roman"/>
          <w:color w:val="000000"/>
          <w:lang w:val="en-US"/>
        </w:rPr>
        <w:t>r</w:t>
      </w:r>
      <w:r w:rsidRPr="0083160A">
        <w:rPr>
          <w:rFonts w:ascii="Times New Roman" w:hAnsi="Times New Roman"/>
          <w:color w:val="000000"/>
          <w:lang w:val="en-US"/>
        </w:rPr>
        <w:t xml:space="preserve">egion SST </w:t>
      </w:r>
      <w:r w:rsidR="00DC5E1F">
        <w:rPr>
          <w:rFonts w:ascii="Times New Roman" w:hAnsi="Times New Roman"/>
          <w:color w:val="000000"/>
          <w:lang w:val="en-US"/>
        </w:rPr>
        <w:t>a</w:t>
      </w:r>
      <w:r w:rsidRPr="0083160A">
        <w:rPr>
          <w:rFonts w:ascii="Times New Roman" w:hAnsi="Times New Roman"/>
          <w:color w:val="000000"/>
          <w:lang w:val="en-US"/>
        </w:rPr>
        <w:t xml:space="preserve">nomaly </w:t>
      </w:r>
      <w:r w:rsidR="00DC5E1F">
        <w:rPr>
          <w:rFonts w:ascii="Times New Roman" w:hAnsi="Times New Roman"/>
          <w:color w:val="000000"/>
          <w:lang w:val="en-US"/>
        </w:rPr>
        <w:t>p</w:t>
      </w:r>
      <w:r w:rsidRPr="0083160A">
        <w:rPr>
          <w:rFonts w:ascii="Times New Roman" w:hAnsi="Times New Roman"/>
          <w:color w:val="000000"/>
          <w:lang w:val="en-US"/>
        </w:rPr>
        <w:t xml:space="preserve">atterns and </w:t>
      </w:r>
      <w:r w:rsidR="00DC5E1F">
        <w:rPr>
          <w:rFonts w:ascii="Times New Roman" w:hAnsi="Times New Roman"/>
          <w:color w:val="000000"/>
          <w:lang w:val="en-US"/>
        </w:rPr>
        <w:t>t</w:t>
      </w:r>
      <w:r w:rsidRPr="0083160A">
        <w:rPr>
          <w:rFonts w:ascii="Times New Roman" w:hAnsi="Times New Roman"/>
          <w:color w:val="000000"/>
          <w:lang w:val="en-US"/>
        </w:rPr>
        <w:t xml:space="preserve">heir Impact on </w:t>
      </w:r>
      <w:r w:rsidR="00DC5E1F">
        <w:rPr>
          <w:rFonts w:ascii="Times New Roman" w:hAnsi="Times New Roman"/>
          <w:color w:val="000000"/>
          <w:lang w:val="en-US"/>
        </w:rPr>
        <w:t>c</w:t>
      </w:r>
      <w:r w:rsidRPr="0083160A">
        <w:rPr>
          <w:rFonts w:ascii="Times New Roman" w:hAnsi="Times New Roman"/>
          <w:color w:val="000000"/>
          <w:lang w:val="en-US"/>
        </w:rPr>
        <w:t xml:space="preserve">limate in the mid-Mississippi Valley </w:t>
      </w:r>
      <w:r w:rsidR="00DC5E1F">
        <w:rPr>
          <w:rFonts w:ascii="Times New Roman" w:hAnsi="Times New Roman"/>
          <w:color w:val="000000"/>
          <w:lang w:val="en-US"/>
        </w:rPr>
        <w:t>r</w:t>
      </w:r>
      <w:r w:rsidRPr="0083160A">
        <w:rPr>
          <w:rFonts w:ascii="Times New Roman" w:hAnsi="Times New Roman"/>
          <w:color w:val="000000"/>
          <w:lang w:val="en-US"/>
        </w:rPr>
        <w:t xml:space="preserve">egion // Atmosfera. </w:t>
      </w:r>
      <w:r w:rsidRPr="004A20EF">
        <w:rPr>
          <w:rFonts w:ascii="Times New Roman" w:hAnsi="Times New Roman"/>
          <w:color w:val="000000"/>
          <w:lang w:val="en-US"/>
        </w:rPr>
        <w:t xml:space="preserve">2007. V.20. No.2. P.171-196. </w:t>
      </w:r>
    </w:p>
    <w:p w14:paraId="3FAE105C" w14:textId="77777777" w:rsidR="008F2749" w:rsidRPr="00A178A7"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w:t>
      </w:r>
      <w:r w:rsidRPr="0083160A">
        <w:rPr>
          <w:rFonts w:ascii="Times New Roman" w:hAnsi="Times New Roman"/>
          <w:lang w:val="en-US"/>
        </w:rPr>
        <w:t xml:space="preserve">Climate Studies in 2003-2006 / In: </w:t>
      </w:r>
      <w:r w:rsidRPr="0083160A">
        <w:rPr>
          <w:rFonts w:ascii="Times New Roman" w:hAnsi="Times New Roman"/>
          <w:color w:val="000000"/>
          <w:lang w:val="en-US"/>
        </w:rPr>
        <w:t xml:space="preserve">Russian National Report. Meteorology and Atmospheric Sciences. 2003-2006. I.I. Mokhov and A.A. Krivolutsky (Eds.). Moscow: MAX Press. </w:t>
      </w:r>
      <w:r w:rsidRPr="00A178A7">
        <w:rPr>
          <w:rFonts w:ascii="Times New Roman" w:hAnsi="Times New Roman"/>
          <w:color w:val="000000"/>
          <w:lang w:val="en-US"/>
        </w:rPr>
        <w:t xml:space="preserve">2007. </w:t>
      </w:r>
      <w:r w:rsidRPr="0083160A">
        <w:rPr>
          <w:rFonts w:ascii="Times New Roman" w:hAnsi="Times New Roman"/>
          <w:color w:val="000000"/>
          <w:lang w:val="en-US"/>
        </w:rPr>
        <w:t>P.</w:t>
      </w:r>
      <w:r w:rsidRPr="00A178A7">
        <w:rPr>
          <w:rFonts w:ascii="Times New Roman" w:hAnsi="Times New Roman"/>
          <w:color w:val="000000"/>
          <w:lang w:val="en-US"/>
        </w:rPr>
        <w:t>17</w:t>
      </w:r>
      <w:r w:rsidRPr="0083160A">
        <w:rPr>
          <w:rFonts w:ascii="Times New Roman" w:hAnsi="Times New Roman"/>
          <w:color w:val="000000"/>
          <w:lang w:val="en-US"/>
        </w:rPr>
        <w:t>-30</w:t>
      </w:r>
      <w:r w:rsidRPr="00A178A7">
        <w:rPr>
          <w:rFonts w:ascii="Times New Roman" w:hAnsi="Times New Roman"/>
          <w:color w:val="000000"/>
          <w:lang w:val="en-US"/>
        </w:rPr>
        <w:t xml:space="preserve">. </w:t>
      </w:r>
    </w:p>
    <w:p w14:paraId="13B668EC" w14:textId="77777777" w:rsidR="008F2749" w:rsidRPr="0083160A" w:rsidRDefault="008F274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Mokhov I.I., Akperov M.G., Chernokulsky A.V., Dufresne J.-L., Le Treut H. Comparison of cloudiness and cyclonic activity changes over extratropical latitudes in Northern Hemisphere from model simulations and from satellite and reanalysis data// Research Activities in Atmospheric and Oceanic Modelling. J. </w:t>
      </w:r>
      <w:r w:rsidR="0043704F" w:rsidRPr="0083160A">
        <w:rPr>
          <w:rFonts w:ascii="Times New Roman" w:hAnsi="Times New Roman"/>
          <w:color w:val="000000"/>
          <w:lang w:val="en-US"/>
        </w:rPr>
        <w:t>Cote (ed.). 2007 WMO/TD-No.1397.</w:t>
      </w:r>
      <w:r w:rsidRPr="0083160A">
        <w:rPr>
          <w:rFonts w:ascii="Times New Roman" w:hAnsi="Times New Roman"/>
          <w:color w:val="000000"/>
          <w:lang w:val="en-US"/>
        </w:rPr>
        <w:t xml:space="preserve"> P.07.15-07.16</w:t>
      </w:r>
    </w:p>
    <w:p w14:paraId="57E3F4DC"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lastRenderedPageBreak/>
        <w:t xml:space="preserve">Mokhov I.I., Bezverkhny V.A., Karpenko A.A., Keenlyside N.S., Kozlenko S.S. Cross-wavelet analysis of coherence and time lags between El Nino and Atlantic equatorial mode // Research Activities in Atmospheric and Oceanic Modelling. J. Cote (ed.). WMO TD-No.1397. Geneva: World Climate Research Programme. </w:t>
      </w:r>
      <w:r w:rsidRPr="0083160A">
        <w:rPr>
          <w:rFonts w:ascii="Times New Roman" w:hAnsi="Times New Roman"/>
          <w:color w:val="000000"/>
        </w:rPr>
        <w:t xml:space="preserve">2007. P.02.19.-02.20. </w:t>
      </w:r>
    </w:p>
    <w:bookmarkEnd w:id="71"/>
    <w:p w14:paraId="5F356E91" w14:textId="77777777" w:rsidR="008F2749" w:rsidRPr="0083160A" w:rsidRDefault="008F2749"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lang w:val="en-US"/>
        </w:rPr>
        <w:t xml:space="preserve">Russian National Report. Meteorology and Atmospheric Sciences. 2003-2006. I.I. Mokhov and A.A. Krivolutsky (Eds.). Moscow: MAX Press. </w:t>
      </w:r>
      <w:r w:rsidRPr="00A178A7">
        <w:rPr>
          <w:rFonts w:ascii="Times New Roman" w:hAnsi="Times New Roman"/>
          <w:color w:val="000000"/>
          <w:lang w:val="en-US"/>
        </w:rPr>
        <w:t xml:space="preserve">2007. </w:t>
      </w:r>
      <w:r w:rsidRPr="0083160A">
        <w:rPr>
          <w:rFonts w:ascii="Times New Roman" w:hAnsi="Times New Roman"/>
          <w:color w:val="000000"/>
        </w:rPr>
        <w:t xml:space="preserve">179 </w:t>
      </w:r>
      <w:r w:rsidRPr="0083160A">
        <w:rPr>
          <w:rFonts w:ascii="Times New Roman" w:hAnsi="Times New Roman"/>
          <w:color w:val="000000"/>
          <w:lang w:val="en-US"/>
        </w:rPr>
        <w:t>pp</w:t>
      </w:r>
      <w:r w:rsidRPr="0083160A">
        <w:rPr>
          <w:rFonts w:ascii="Times New Roman" w:hAnsi="Times New Roman"/>
          <w:color w:val="000000"/>
        </w:rPr>
        <w:t xml:space="preserve">. </w:t>
      </w:r>
    </w:p>
    <w:p w14:paraId="1FDF97EE" w14:textId="77777777" w:rsidR="0043704F" w:rsidRPr="0083160A" w:rsidRDefault="0043704F" w:rsidP="00175824">
      <w:pPr>
        <w:spacing w:before="100" w:beforeAutospacing="1" w:after="0"/>
        <w:jc w:val="center"/>
        <w:rPr>
          <w:rFonts w:ascii="Times New Roman" w:hAnsi="Times New Roman"/>
          <w:b/>
          <w:color w:val="000000"/>
        </w:rPr>
      </w:pPr>
      <w:r w:rsidRPr="0083160A">
        <w:rPr>
          <w:rFonts w:ascii="Times New Roman" w:hAnsi="Times New Roman"/>
          <w:b/>
          <w:color w:val="000000"/>
        </w:rPr>
        <w:t>2008</w:t>
      </w:r>
    </w:p>
    <w:p w14:paraId="5FD44479" w14:textId="77777777" w:rsidR="002A2627" w:rsidRPr="0083160A" w:rsidRDefault="002A2627" w:rsidP="0083160A">
      <w:pPr>
        <w:numPr>
          <w:ilvl w:val="0"/>
          <w:numId w:val="1"/>
        </w:numPr>
        <w:spacing w:before="100" w:beforeAutospacing="1" w:after="0"/>
        <w:rPr>
          <w:rFonts w:ascii="Times New Roman" w:hAnsi="Times New Roman"/>
          <w:color w:val="000000"/>
        </w:rPr>
      </w:pPr>
      <w:bookmarkStart w:id="73" w:name="_Hlk486717345"/>
      <w:r w:rsidRPr="0083160A">
        <w:rPr>
          <w:rFonts w:ascii="Times New Roman" w:hAnsi="Times New Roman"/>
          <w:color w:val="000000"/>
        </w:rPr>
        <w:t xml:space="preserve">Мохов И.И., </w:t>
      </w:r>
      <w:bookmarkStart w:id="74" w:name="_Hlk102343764"/>
      <w:r w:rsidRPr="0083160A">
        <w:rPr>
          <w:rFonts w:ascii="Times New Roman" w:hAnsi="Times New Roman"/>
          <w:color w:val="000000"/>
        </w:rPr>
        <w:t xml:space="preserve">Семенов В.А., Хон В.Ч., Латиф М., Рекнер Э. </w:t>
      </w:r>
      <w:bookmarkStart w:id="75" w:name="_Hlk102343689"/>
      <w:bookmarkEnd w:id="74"/>
      <w:r w:rsidRPr="0083160A">
        <w:rPr>
          <w:rFonts w:ascii="Times New Roman" w:hAnsi="Times New Roman"/>
        </w:rPr>
        <w:t>Связь аномалий климата Евразии и Северной Атлантики с естественными вариациями Атланти</w:t>
      </w:r>
      <w:r w:rsidR="006D0429" w:rsidRPr="0083160A">
        <w:rPr>
          <w:rFonts w:ascii="Times New Roman" w:hAnsi="Times New Roman"/>
        </w:rPr>
        <w:t>ческой термохалинной циркуляции</w:t>
      </w:r>
      <w:r w:rsidRPr="0083160A">
        <w:rPr>
          <w:rFonts w:ascii="Times New Roman" w:hAnsi="Times New Roman"/>
        </w:rPr>
        <w:t xml:space="preserve"> по долгопериодным модельным расчетам</w:t>
      </w:r>
      <w:bookmarkEnd w:id="75"/>
      <w:r w:rsidRPr="0083160A">
        <w:rPr>
          <w:rFonts w:ascii="Times New Roman" w:hAnsi="Times New Roman"/>
        </w:rPr>
        <w:t xml:space="preserve"> </w:t>
      </w:r>
      <w:r w:rsidRPr="0083160A">
        <w:rPr>
          <w:rFonts w:ascii="Times New Roman" w:hAnsi="Times New Roman"/>
          <w:color w:val="000000"/>
        </w:rPr>
        <w:t xml:space="preserve">// Доклады АН. </w:t>
      </w:r>
      <w:bookmarkStart w:id="76" w:name="_Hlk102343731"/>
      <w:r w:rsidRPr="0083160A">
        <w:rPr>
          <w:rFonts w:ascii="Times New Roman" w:hAnsi="Times New Roman"/>
          <w:color w:val="000000"/>
        </w:rPr>
        <w:t>2008. Т.419. No.5.</w:t>
      </w:r>
      <w:r w:rsidR="00A6136E" w:rsidRPr="0083160A">
        <w:rPr>
          <w:rFonts w:ascii="Times New Roman" w:hAnsi="Times New Roman"/>
          <w:color w:val="000000"/>
        </w:rPr>
        <w:t xml:space="preserve"> С.687-690.</w:t>
      </w:r>
      <w:bookmarkEnd w:id="73"/>
      <w:r w:rsidR="00435C89" w:rsidRPr="0083160A">
        <w:rPr>
          <w:rFonts w:ascii="Times New Roman" w:hAnsi="Times New Roman"/>
          <w:color w:val="000000"/>
        </w:rPr>
        <w:t xml:space="preserve"> </w:t>
      </w:r>
      <w:bookmarkEnd w:id="76"/>
    </w:p>
    <w:p w14:paraId="6D53CCF1" w14:textId="77777777" w:rsidR="00435C89" w:rsidRPr="0083160A" w:rsidRDefault="00435C89"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rPr>
        <w:t>Мохов И.И., Смирнов Д.А. Диагностика причинно-следственной связи солнечной активности и глобальной приповерхностной температуры Земли // Изв. РАН. Физика</w:t>
      </w:r>
      <w:r w:rsidRPr="0083160A">
        <w:rPr>
          <w:rFonts w:ascii="Times New Roman" w:hAnsi="Times New Roman"/>
          <w:color w:val="000000"/>
          <w:lang w:val="en-US"/>
        </w:rPr>
        <w:t xml:space="preserve"> </w:t>
      </w:r>
      <w:r w:rsidRPr="0083160A">
        <w:rPr>
          <w:rFonts w:ascii="Times New Roman" w:hAnsi="Times New Roman"/>
          <w:color w:val="000000"/>
        </w:rPr>
        <w:t>атмосферы</w:t>
      </w:r>
      <w:r w:rsidRPr="0083160A">
        <w:rPr>
          <w:rFonts w:ascii="Times New Roman" w:hAnsi="Times New Roman"/>
          <w:color w:val="000000"/>
          <w:lang w:val="en-US"/>
        </w:rPr>
        <w:t xml:space="preserve"> </w:t>
      </w:r>
      <w:r w:rsidRPr="0083160A">
        <w:rPr>
          <w:rFonts w:ascii="Times New Roman" w:hAnsi="Times New Roman"/>
          <w:color w:val="000000"/>
        </w:rPr>
        <w:t>и</w:t>
      </w:r>
      <w:r w:rsidRPr="0083160A">
        <w:rPr>
          <w:rFonts w:ascii="Times New Roman" w:hAnsi="Times New Roman"/>
          <w:color w:val="000000"/>
          <w:lang w:val="en-US"/>
        </w:rPr>
        <w:t xml:space="preserve"> </w:t>
      </w:r>
      <w:r w:rsidRPr="0083160A">
        <w:rPr>
          <w:rFonts w:ascii="Times New Roman" w:hAnsi="Times New Roman"/>
          <w:color w:val="000000"/>
        </w:rPr>
        <w:t>океана</w:t>
      </w:r>
      <w:r w:rsidRPr="0083160A">
        <w:rPr>
          <w:rFonts w:ascii="Times New Roman" w:hAnsi="Times New Roman"/>
          <w:color w:val="000000"/>
          <w:lang w:val="en-US"/>
        </w:rPr>
        <w:t xml:space="preserve">. 2008. </w:t>
      </w:r>
      <w:r w:rsidRPr="0083160A">
        <w:rPr>
          <w:rFonts w:ascii="Times New Roman" w:hAnsi="Times New Roman"/>
          <w:color w:val="000000"/>
        </w:rPr>
        <w:t>Т</w:t>
      </w:r>
      <w:r w:rsidRPr="0083160A">
        <w:rPr>
          <w:rFonts w:ascii="Times New Roman" w:hAnsi="Times New Roman"/>
          <w:color w:val="000000"/>
          <w:lang w:val="en-US"/>
        </w:rPr>
        <w:t xml:space="preserve">. 44. No.3. C.283-293. </w:t>
      </w:r>
    </w:p>
    <w:p w14:paraId="42EA2479" w14:textId="77777777" w:rsidR="00816E07" w:rsidRPr="0083160A" w:rsidRDefault="00816E07"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rPr>
        <w:t>М</w:t>
      </w:r>
      <w:r w:rsidRPr="0083160A">
        <w:rPr>
          <w:rFonts w:ascii="Times New Roman" w:hAnsi="Times New Roman"/>
          <w:lang w:val="en-US"/>
        </w:rPr>
        <w:t>okhov I.I, Eliseev A.V. Climate Change: History and Current State</w:t>
      </w:r>
      <w:r w:rsidR="00A6136E" w:rsidRPr="0083160A">
        <w:rPr>
          <w:rFonts w:ascii="Times New Roman" w:hAnsi="Times New Roman"/>
          <w:lang w:val="en-US"/>
        </w:rPr>
        <w:t xml:space="preserve"> / In:</w:t>
      </w:r>
      <w:r w:rsidRPr="0083160A">
        <w:rPr>
          <w:rFonts w:ascii="Times New Roman" w:hAnsi="Times New Roman"/>
          <w:lang w:val="en-US"/>
        </w:rPr>
        <w:t xml:space="preserve"> Encyclopedia of Ecology (ed. Jorgensen S.E., Fath B.). Amsterdam: Elsevier. 2008. P.598-602. </w:t>
      </w:r>
    </w:p>
    <w:p w14:paraId="2B861797" w14:textId="77777777" w:rsidR="00816E07" w:rsidRPr="0083160A" w:rsidRDefault="00816E07"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Mokhov I.I, Eliseev A.V. Tempera</w:t>
      </w:r>
      <w:r w:rsidR="00A6136E" w:rsidRPr="0083160A">
        <w:rPr>
          <w:rFonts w:ascii="Times New Roman" w:hAnsi="Times New Roman"/>
          <w:lang w:val="en-US"/>
        </w:rPr>
        <w:t>ture patterns / In:</w:t>
      </w:r>
      <w:r w:rsidRPr="0083160A">
        <w:rPr>
          <w:rFonts w:ascii="Times New Roman" w:hAnsi="Times New Roman"/>
          <w:lang w:val="en-US"/>
        </w:rPr>
        <w:t xml:space="preserve"> Encyclopedia of Ecology (ed. Jorgensen S.E., Fath B.). Amsterdam: Elsevier. 2008. P.3504-3509. </w:t>
      </w:r>
    </w:p>
    <w:p w14:paraId="5243C955" w14:textId="77777777" w:rsidR="00816E07" w:rsidRPr="0083160A" w:rsidRDefault="00816E07" w:rsidP="0083160A">
      <w:pPr>
        <w:numPr>
          <w:ilvl w:val="0"/>
          <w:numId w:val="1"/>
        </w:numPr>
        <w:spacing w:before="100" w:beforeAutospacing="1" w:after="0"/>
        <w:rPr>
          <w:rFonts w:ascii="Times New Roman" w:hAnsi="Times New Roman"/>
          <w:color w:val="000000"/>
        </w:rPr>
      </w:pPr>
      <w:bookmarkStart w:id="77" w:name="_Hlk504330965"/>
      <w:r w:rsidRPr="0083160A">
        <w:rPr>
          <w:rFonts w:ascii="Times New Roman" w:hAnsi="Times New Roman"/>
          <w:lang w:val="en-US"/>
        </w:rPr>
        <w:t>Mokhov I.I., Eliseev A.V., Karpenko A.A. Decadal-to-centennial scale climate-carbon cycle interactions from global climate models simulations forc</w:t>
      </w:r>
      <w:r w:rsidR="00A6136E" w:rsidRPr="0083160A">
        <w:rPr>
          <w:rFonts w:ascii="Times New Roman" w:hAnsi="Times New Roman"/>
          <w:lang w:val="en-US"/>
        </w:rPr>
        <w:t>ed b</w:t>
      </w:r>
      <w:r w:rsidR="0043704F" w:rsidRPr="0083160A">
        <w:rPr>
          <w:rFonts w:ascii="Times New Roman" w:hAnsi="Times New Roman"/>
          <w:lang w:val="en-US"/>
        </w:rPr>
        <w:t>y anthropogenic emissions / In:</w:t>
      </w:r>
      <w:r w:rsidRPr="0083160A">
        <w:rPr>
          <w:rFonts w:ascii="Times New Roman" w:hAnsi="Times New Roman"/>
          <w:lang w:val="en-US"/>
        </w:rPr>
        <w:t xml:space="preserve"> "Climate Change Reseacrh Trends" (ed.</w:t>
      </w:r>
      <w:r w:rsidR="00A6136E" w:rsidRPr="0083160A">
        <w:rPr>
          <w:rFonts w:ascii="Times New Roman" w:hAnsi="Times New Roman"/>
          <w:lang w:val="en-US"/>
        </w:rPr>
        <w:t xml:space="preserve"> </w:t>
      </w:r>
      <w:r w:rsidRPr="0083160A">
        <w:rPr>
          <w:rFonts w:ascii="Times New Roman" w:hAnsi="Times New Roman"/>
          <w:lang w:val="en-US"/>
        </w:rPr>
        <w:t xml:space="preserve">Peretz L.N.). Hauppauge, NY: Nova Sci. Publ. </w:t>
      </w:r>
      <w:r w:rsidR="00AF473D" w:rsidRPr="0083160A">
        <w:rPr>
          <w:rFonts w:ascii="Times New Roman" w:hAnsi="Times New Roman"/>
        </w:rPr>
        <w:t xml:space="preserve">2008. </w:t>
      </w:r>
      <w:r w:rsidRPr="0083160A">
        <w:rPr>
          <w:rFonts w:ascii="Times New Roman" w:hAnsi="Times New Roman"/>
          <w:lang w:val="en-US"/>
        </w:rPr>
        <w:t xml:space="preserve">P.217-241. </w:t>
      </w:r>
    </w:p>
    <w:bookmarkEnd w:id="77"/>
    <w:p w14:paraId="0D8F94AE" w14:textId="77777777" w:rsidR="00F43D2F" w:rsidRPr="0083160A" w:rsidRDefault="00F43D2F" w:rsidP="0083160A">
      <w:pPr>
        <w:numPr>
          <w:ilvl w:val="0"/>
          <w:numId w:val="1"/>
        </w:numPr>
        <w:spacing w:before="100" w:beforeAutospacing="1" w:after="0"/>
        <w:rPr>
          <w:rFonts w:ascii="Times New Roman" w:hAnsi="Times New Roman"/>
          <w:color w:val="000000"/>
        </w:rPr>
      </w:pPr>
      <w:r w:rsidRPr="0083160A">
        <w:rPr>
          <w:rFonts w:ascii="Times New Roman" w:hAnsi="Times New Roman"/>
          <w:lang w:val="en-US"/>
        </w:rPr>
        <w:t>Horenko I., Dolaptchiev S.I., Eliseev A.V., Mokhov I.I., Klein R. Metastable decomposition of high-dimensional meteorological data with gaps // J. Atmos. Sci. 2008. V. 65. No. 11. P.3479–3496.</w:t>
      </w:r>
    </w:p>
    <w:p w14:paraId="58477FAC" w14:textId="77777777" w:rsidR="002A2627" w:rsidRPr="0083160A" w:rsidRDefault="002A2627" w:rsidP="0083160A">
      <w:pPr>
        <w:numPr>
          <w:ilvl w:val="0"/>
          <w:numId w:val="1"/>
        </w:numPr>
        <w:spacing w:before="100" w:beforeAutospacing="1" w:after="0"/>
        <w:rPr>
          <w:rFonts w:ascii="Times New Roman" w:hAnsi="Times New Roman"/>
          <w:color w:val="000000"/>
        </w:rPr>
      </w:pPr>
      <w:bookmarkStart w:id="78" w:name="_Hlk174363353"/>
      <w:r w:rsidRPr="0083160A">
        <w:rPr>
          <w:rFonts w:ascii="Times New Roman" w:hAnsi="Times New Roman"/>
        </w:rPr>
        <w:t>Аржанов М.М., Елисеев А.В., Демченко П.Ф., Мохов И.И., Хон В.Ч. Моделирование температурного и гидрологического режима водосборов сибирских рек в условиях вечной мерзлоты с использованием данных реанализа // Изв.</w:t>
      </w:r>
      <w:r w:rsidR="00A6136E" w:rsidRPr="0083160A">
        <w:rPr>
          <w:rFonts w:ascii="Times New Roman" w:hAnsi="Times New Roman"/>
        </w:rPr>
        <w:t xml:space="preserve"> </w:t>
      </w:r>
      <w:r w:rsidRPr="0083160A">
        <w:rPr>
          <w:rFonts w:ascii="Times New Roman" w:hAnsi="Times New Roman"/>
        </w:rPr>
        <w:t>РАН. Физика атмосферы и океана. 2008. V.44. N</w:t>
      </w:r>
      <w:r w:rsidR="00A6136E" w:rsidRPr="0083160A">
        <w:rPr>
          <w:rFonts w:ascii="Times New Roman" w:hAnsi="Times New Roman"/>
          <w:lang w:val="en-US"/>
        </w:rPr>
        <w:t>o</w:t>
      </w:r>
      <w:r w:rsidRPr="0083160A">
        <w:rPr>
          <w:rFonts w:ascii="Times New Roman" w:hAnsi="Times New Roman"/>
        </w:rPr>
        <w:t>.1. C.86-93.</w:t>
      </w:r>
    </w:p>
    <w:p w14:paraId="49F9C69F" w14:textId="77777777" w:rsidR="00816E07" w:rsidRPr="0083160A" w:rsidRDefault="002A2627" w:rsidP="0083160A">
      <w:pPr>
        <w:numPr>
          <w:ilvl w:val="0"/>
          <w:numId w:val="1"/>
        </w:numPr>
        <w:spacing w:before="100" w:beforeAutospacing="1" w:after="0"/>
        <w:rPr>
          <w:rFonts w:ascii="Times New Roman" w:hAnsi="Times New Roman"/>
          <w:color w:val="000000"/>
        </w:rPr>
      </w:pPr>
      <w:r w:rsidRPr="0083160A">
        <w:rPr>
          <w:rFonts w:ascii="Times New Roman" w:hAnsi="Times New Roman"/>
        </w:rPr>
        <w:t>Аржанов М.М., Демченко П.Ф., Елисеев А.В., Мохов И.И. Воспроизведение характеристик температурного и гидрологического режимов почвы в равновесных численных экспериментах с моделью климата промежуточной сложности // Изв.</w:t>
      </w:r>
      <w:r w:rsidR="00A6136E" w:rsidRPr="0083160A">
        <w:rPr>
          <w:rFonts w:ascii="Times New Roman" w:hAnsi="Times New Roman"/>
        </w:rPr>
        <w:t xml:space="preserve"> </w:t>
      </w:r>
      <w:r w:rsidRPr="0083160A">
        <w:rPr>
          <w:rFonts w:ascii="Times New Roman" w:hAnsi="Times New Roman"/>
        </w:rPr>
        <w:t>РАН. Физика атмосферы и океана. 2008. Т.44. N</w:t>
      </w:r>
      <w:r w:rsidR="00A6136E" w:rsidRPr="0083160A">
        <w:rPr>
          <w:rFonts w:ascii="Times New Roman" w:hAnsi="Times New Roman"/>
          <w:lang w:val="en-US"/>
        </w:rPr>
        <w:t>o</w:t>
      </w:r>
      <w:r w:rsidRPr="0083160A">
        <w:rPr>
          <w:rFonts w:ascii="Times New Roman" w:hAnsi="Times New Roman"/>
        </w:rPr>
        <w:t>.5. С.591-610.</w:t>
      </w:r>
      <w:r w:rsidR="004420E4" w:rsidRPr="0083160A">
        <w:rPr>
          <w:rFonts w:ascii="Times New Roman" w:hAnsi="Times New Roman"/>
          <w:lang w:val="en-US"/>
        </w:rPr>
        <w:t xml:space="preserve"> </w:t>
      </w:r>
    </w:p>
    <w:bookmarkEnd w:id="78"/>
    <w:p w14:paraId="0E459323" w14:textId="77777777" w:rsidR="004420E4" w:rsidRPr="0083160A" w:rsidRDefault="004420E4" w:rsidP="0083160A">
      <w:pPr>
        <w:numPr>
          <w:ilvl w:val="0"/>
          <w:numId w:val="1"/>
        </w:numPr>
        <w:spacing w:before="100" w:beforeAutospacing="1" w:after="0"/>
        <w:rPr>
          <w:rFonts w:ascii="Times New Roman" w:hAnsi="Times New Roman"/>
          <w:color w:val="000000"/>
        </w:rPr>
      </w:pPr>
      <w:r w:rsidRPr="0083160A">
        <w:rPr>
          <w:rFonts w:ascii="Times New Roman" w:hAnsi="Times New Roman"/>
        </w:rPr>
        <w:t xml:space="preserve">Васильев О.Ф., Лыкосов В.Н., Мохов И.И. Российско-британская конференция “Гидрологические последствия изменений климата” (Новосибирск, 13-15 июня 2007 г.) // </w:t>
      </w:r>
      <w:r w:rsidRPr="0083160A">
        <w:rPr>
          <w:rFonts w:ascii="Times New Roman" w:hAnsi="Times New Roman"/>
          <w:color w:val="000000"/>
        </w:rPr>
        <w:t xml:space="preserve">Изв. РАН. Физика атмосферы и океана. 2008. Т. 44. </w:t>
      </w:r>
      <w:r w:rsidRPr="0083160A">
        <w:rPr>
          <w:rFonts w:ascii="Times New Roman" w:hAnsi="Times New Roman"/>
          <w:color w:val="000000"/>
          <w:lang w:val="en-US"/>
        </w:rPr>
        <w:t>No</w:t>
      </w:r>
      <w:r w:rsidRPr="0083160A">
        <w:rPr>
          <w:rFonts w:ascii="Times New Roman" w:hAnsi="Times New Roman"/>
          <w:color w:val="000000"/>
        </w:rPr>
        <w:t xml:space="preserve">.4. </w:t>
      </w:r>
      <w:r w:rsidRPr="0083160A">
        <w:rPr>
          <w:rFonts w:ascii="Times New Roman" w:hAnsi="Times New Roman"/>
          <w:color w:val="000000"/>
          <w:lang w:val="en-US"/>
        </w:rPr>
        <w:t>C</w:t>
      </w:r>
      <w:r w:rsidRPr="0083160A">
        <w:rPr>
          <w:rFonts w:ascii="Times New Roman" w:hAnsi="Times New Roman"/>
          <w:color w:val="000000"/>
        </w:rPr>
        <w:t>.</w:t>
      </w:r>
      <w:r w:rsidRPr="0083160A">
        <w:rPr>
          <w:rFonts w:ascii="Times New Roman" w:hAnsi="Times New Roman"/>
          <w:color w:val="000000"/>
          <w:lang w:val="en-US"/>
        </w:rPr>
        <w:t>567</w:t>
      </w:r>
      <w:r w:rsidRPr="0083160A">
        <w:rPr>
          <w:rFonts w:ascii="Times New Roman" w:hAnsi="Times New Roman"/>
          <w:color w:val="000000"/>
        </w:rPr>
        <w:t>-</w:t>
      </w:r>
      <w:r w:rsidRPr="0083160A">
        <w:rPr>
          <w:rFonts w:ascii="Times New Roman" w:hAnsi="Times New Roman"/>
          <w:color w:val="000000"/>
          <w:lang w:val="en-US"/>
        </w:rPr>
        <w:t>571</w:t>
      </w:r>
      <w:r w:rsidRPr="0083160A">
        <w:rPr>
          <w:rFonts w:ascii="Times New Roman" w:hAnsi="Times New Roman"/>
          <w:color w:val="000000"/>
        </w:rPr>
        <w:t xml:space="preserve">. </w:t>
      </w:r>
    </w:p>
    <w:p w14:paraId="1E2A633C" w14:textId="77777777" w:rsidR="00816E07" w:rsidRPr="0083160A" w:rsidRDefault="001F4DD5" w:rsidP="0083160A">
      <w:pPr>
        <w:numPr>
          <w:ilvl w:val="0"/>
          <w:numId w:val="1"/>
        </w:numPr>
        <w:spacing w:before="100" w:beforeAutospacing="1" w:after="0"/>
        <w:rPr>
          <w:rFonts w:ascii="Times New Roman" w:hAnsi="Times New Roman"/>
          <w:color w:val="000000"/>
        </w:rPr>
      </w:pPr>
      <w:bookmarkStart w:id="79" w:name="_Hlk504330861"/>
      <w:r w:rsidRPr="0083160A">
        <w:rPr>
          <w:rFonts w:ascii="Times New Roman" w:hAnsi="Times New Roman"/>
        </w:rPr>
        <w:t>Елисеев А.В., Мохов И.И., Аржанов М.М., Демченко П.Ф., Денисов С.Н. Учет взаимодействия метанового цикла и процессов в болотных экосистемах в климатической модели промежуточной сложности // Изв.</w:t>
      </w:r>
      <w:r w:rsidR="00A6136E" w:rsidRPr="0083160A">
        <w:rPr>
          <w:rFonts w:ascii="Times New Roman" w:hAnsi="Times New Roman"/>
        </w:rPr>
        <w:t xml:space="preserve"> </w:t>
      </w:r>
      <w:r w:rsidRPr="0083160A">
        <w:rPr>
          <w:rFonts w:ascii="Times New Roman" w:hAnsi="Times New Roman"/>
        </w:rPr>
        <w:t>РАН. Физика атмосферы и океана. 2008. V.44. N</w:t>
      </w:r>
      <w:r w:rsidR="00A6136E" w:rsidRPr="0083160A">
        <w:rPr>
          <w:rFonts w:ascii="Times New Roman" w:hAnsi="Times New Roman"/>
          <w:lang w:val="en-US"/>
        </w:rPr>
        <w:t>o</w:t>
      </w:r>
      <w:r w:rsidRPr="0083160A">
        <w:rPr>
          <w:rFonts w:ascii="Times New Roman" w:hAnsi="Times New Roman"/>
        </w:rPr>
        <w:t>.2. P.147-162.</w:t>
      </w:r>
      <w:bookmarkEnd w:id="79"/>
    </w:p>
    <w:p w14:paraId="5B2DAD24" w14:textId="77777777" w:rsidR="00816E07" w:rsidRPr="0083160A" w:rsidRDefault="002A2627" w:rsidP="0083160A">
      <w:pPr>
        <w:numPr>
          <w:ilvl w:val="0"/>
          <w:numId w:val="1"/>
        </w:numPr>
        <w:spacing w:before="100" w:beforeAutospacing="1" w:after="0"/>
        <w:rPr>
          <w:rFonts w:ascii="Times New Roman" w:hAnsi="Times New Roman"/>
          <w:color w:val="000000"/>
        </w:rPr>
      </w:pPr>
      <w:r w:rsidRPr="0083160A">
        <w:rPr>
          <w:rFonts w:ascii="Times New Roman" w:hAnsi="Times New Roman"/>
        </w:rPr>
        <w:t>Мохов И.И., Безверхний В.А., Елисеев А.В., Карпенко А.А. Модельные оценки возможных климатических изменений в XXI веке при различных сценариях солнечной и вулканической активности и антропогенных воздействий // Космические исследования. 2008. Т.46. N.4. С. 363-367.</w:t>
      </w:r>
    </w:p>
    <w:p w14:paraId="02582EB3" w14:textId="77777777" w:rsidR="00816E07" w:rsidRPr="0083160A" w:rsidRDefault="00816E07" w:rsidP="0083160A">
      <w:pPr>
        <w:numPr>
          <w:ilvl w:val="0"/>
          <w:numId w:val="1"/>
        </w:numPr>
        <w:spacing w:before="100" w:beforeAutospacing="1" w:after="0"/>
        <w:rPr>
          <w:rFonts w:ascii="Times New Roman" w:hAnsi="Times New Roman"/>
          <w:color w:val="000000"/>
          <w:lang w:val="en-US"/>
        </w:rPr>
      </w:pPr>
      <w:bookmarkStart w:id="80" w:name="_Hlk174363451"/>
      <w:r w:rsidRPr="0083160A">
        <w:rPr>
          <w:rFonts w:ascii="Times New Roman" w:hAnsi="Times New Roman"/>
          <w:color w:val="000000"/>
          <w:lang w:val="en-US"/>
        </w:rPr>
        <w:t xml:space="preserve">Eliseev A.V., Mokhov I.I. Eventual saturation of the climate-carbon cycle feedback studied with a conceptual model // Ecol. </w:t>
      </w:r>
      <w:r w:rsidR="002A2627" w:rsidRPr="0083160A">
        <w:rPr>
          <w:rFonts w:ascii="Times New Roman" w:hAnsi="Times New Roman"/>
          <w:color w:val="000000"/>
          <w:lang w:val="en-US"/>
        </w:rPr>
        <w:t xml:space="preserve">Model. 2008. </w:t>
      </w:r>
      <w:r w:rsidR="002A2627" w:rsidRPr="0083160A">
        <w:rPr>
          <w:rFonts w:ascii="Times New Roman" w:hAnsi="Times New Roman"/>
          <w:lang w:val="en-US"/>
        </w:rPr>
        <w:t>V.213. N.1. P.127-132.</w:t>
      </w:r>
    </w:p>
    <w:bookmarkEnd w:id="80"/>
    <w:p w14:paraId="0C043CBB" w14:textId="77777777" w:rsidR="00F43D2F" w:rsidRPr="0083160A" w:rsidRDefault="00F43D2F" w:rsidP="0083160A">
      <w:pPr>
        <w:numPr>
          <w:ilvl w:val="0"/>
          <w:numId w:val="1"/>
        </w:numPr>
        <w:spacing w:before="100" w:beforeAutospacing="1" w:after="0"/>
        <w:rPr>
          <w:rFonts w:ascii="Times New Roman" w:hAnsi="Times New Roman"/>
          <w:color w:val="000000"/>
        </w:rPr>
      </w:pPr>
      <w:r w:rsidRPr="0083160A">
        <w:rPr>
          <w:rFonts w:ascii="Times New Roman" w:hAnsi="Times New Roman"/>
        </w:rPr>
        <w:t xml:space="preserve">Елисеев А.В., Мохов И.И. Влияние вулканической активности на изменение климата последних нескольких веков: оценки с климатической моделью промежуточной сложности // </w:t>
      </w:r>
      <w:r w:rsidR="007E7BC5" w:rsidRPr="0083160A">
        <w:rPr>
          <w:rFonts w:ascii="Times New Roman" w:hAnsi="Times New Roman"/>
        </w:rPr>
        <w:t xml:space="preserve">Изв. РАН. Физика атмосферы и океана. </w:t>
      </w:r>
      <w:r w:rsidR="007E7BC5" w:rsidRPr="0083160A">
        <w:rPr>
          <w:rFonts w:ascii="Times New Roman" w:hAnsi="Times New Roman"/>
          <w:color w:val="000000"/>
        </w:rPr>
        <w:t xml:space="preserve">2008. Т. 44. </w:t>
      </w:r>
      <w:r w:rsidR="007E7BC5" w:rsidRPr="0083160A">
        <w:rPr>
          <w:rFonts w:ascii="Times New Roman" w:hAnsi="Times New Roman"/>
          <w:color w:val="000000"/>
          <w:lang w:val="en-US"/>
        </w:rPr>
        <w:t>No</w:t>
      </w:r>
      <w:r w:rsidR="007E7BC5" w:rsidRPr="0083160A">
        <w:rPr>
          <w:rFonts w:ascii="Times New Roman" w:hAnsi="Times New Roman"/>
          <w:color w:val="000000"/>
        </w:rPr>
        <w:t xml:space="preserve">.6. </w:t>
      </w:r>
      <w:r w:rsidR="007E7BC5" w:rsidRPr="0083160A">
        <w:rPr>
          <w:rFonts w:ascii="Times New Roman" w:hAnsi="Times New Roman"/>
          <w:color w:val="000000"/>
          <w:lang w:val="en-US"/>
        </w:rPr>
        <w:t>C</w:t>
      </w:r>
      <w:r w:rsidR="007E7BC5" w:rsidRPr="0083160A">
        <w:rPr>
          <w:rFonts w:ascii="Times New Roman" w:hAnsi="Times New Roman"/>
          <w:color w:val="000000"/>
        </w:rPr>
        <w:t>.723-736.</w:t>
      </w:r>
    </w:p>
    <w:p w14:paraId="199A9227" w14:textId="77777777" w:rsidR="001A2C52" w:rsidRPr="0083160A" w:rsidRDefault="002A2627"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t>Mokhov</w:t>
      </w:r>
      <w:r w:rsidR="004A75A0" w:rsidRPr="0083160A">
        <w:rPr>
          <w:rFonts w:ascii="Times New Roman" w:hAnsi="Times New Roman"/>
          <w:color w:val="000000"/>
          <w:lang w:val="en-US"/>
        </w:rPr>
        <w:t xml:space="preserve"> I.I. </w:t>
      </w:r>
      <w:r w:rsidRPr="0083160A">
        <w:rPr>
          <w:rFonts w:ascii="Times New Roman" w:hAnsi="Times New Roman"/>
          <w:color w:val="000000"/>
          <w:lang w:val="en-US"/>
        </w:rPr>
        <w:t xml:space="preserve"> </w:t>
      </w:r>
      <w:r w:rsidR="001A2C52" w:rsidRPr="0083160A">
        <w:rPr>
          <w:rFonts w:ascii="Times New Roman" w:hAnsi="Times New Roman"/>
          <w:lang w:val="en-US"/>
        </w:rPr>
        <w:t>Possible regional consequences of global climate changes // Rus. J. Earth Sci. 2008. V.10. P.</w:t>
      </w:r>
      <w:r w:rsidR="001A2C52" w:rsidRPr="0083160A">
        <w:rPr>
          <w:rFonts w:ascii="Times New Roman" w:hAnsi="Times New Roman"/>
          <w:color w:val="000000"/>
          <w:lang w:val="en-US"/>
        </w:rPr>
        <w:t xml:space="preserve"> </w:t>
      </w:r>
      <w:r w:rsidR="001A2C52" w:rsidRPr="0083160A">
        <w:rPr>
          <w:rFonts w:ascii="Times New Roman" w:hAnsi="Times New Roman"/>
          <w:lang w:val="en-US"/>
        </w:rPr>
        <w:t xml:space="preserve">ES6003, doi:10.2205/2007ES000228. </w:t>
      </w:r>
    </w:p>
    <w:p w14:paraId="59E59FD3" w14:textId="77777777" w:rsidR="001A2C52" w:rsidRPr="0083160A" w:rsidRDefault="0015322D" w:rsidP="0083160A">
      <w:pPr>
        <w:numPr>
          <w:ilvl w:val="0"/>
          <w:numId w:val="1"/>
        </w:numPr>
        <w:spacing w:before="100" w:beforeAutospacing="1" w:after="0"/>
        <w:rPr>
          <w:rFonts w:ascii="Times New Roman" w:hAnsi="Times New Roman"/>
          <w:color w:val="000000"/>
        </w:rPr>
      </w:pPr>
      <w:bookmarkStart w:id="81" w:name="_Hlk174363521"/>
      <w:r w:rsidRPr="0083160A">
        <w:rPr>
          <w:rFonts w:ascii="Times New Roman" w:hAnsi="Times New Roman"/>
          <w:lang w:val="en-US"/>
        </w:rPr>
        <w:t>Mokhov I.I., Eliseev A.V. Explaining the eventual transient saturation of climate-carbon cycle feedback // Carbon Balance and Management. 2008. V.3. N</w:t>
      </w:r>
      <w:r w:rsidRPr="0083160A">
        <w:rPr>
          <w:rFonts w:ascii="Times New Roman" w:hAnsi="Times New Roman"/>
        </w:rPr>
        <w:t>o</w:t>
      </w:r>
      <w:r w:rsidRPr="0083160A">
        <w:rPr>
          <w:rFonts w:ascii="Times New Roman" w:hAnsi="Times New Roman"/>
          <w:lang w:val="en-US"/>
        </w:rPr>
        <w:t>.4.</w:t>
      </w:r>
      <w:r w:rsidRPr="0083160A">
        <w:rPr>
          <w:rFonts w:ascii="Times New Roman" w:hAnsi="Times New Roman"/>
        </w:rPr>
        <w:t xml:space="preserve"> </w:t>
      </w:r>
      <w:r w:rsidRPr="0083160A">
        <w:rPr>
          <w:rFonts w:ascii="Times New Roman" w:hAnsi="Times New Roman"/>
          <w:lang w:val="en-US"/>
        </w:rPr>
        <w:t>doi:10.1186/1750-0680-3-4.</w:t>
      </w:r>
      <w:r w:rsidR="00E37AAD" w:rsidRPr="0083160A">
        <w:rPr>
          <w:rFonts w:ascii="Times New Roman" w:hAnsi="Times New Roman"/>
          <w:lang w:val="en-US"/>
        </w:rPr>
        <w:t xml:space="preserve"> </w:t>
      </w:r>
    </w:p>
    <w:bookmarkEnd w:id="81"/>
    <w:p w14:paraId="59313F0D" w14:textId="77777777" w:rsidR="00E37AAD" w:rsidRPr="0083160A" w:rsidRDefault="00E37AAD" w:rsidP="0083160A">
      <w:pPr>
        <w:numPr>
          <w:ilvl w:val="0"/>
          <w:numId w:val="1"/>
        </w:numPr>
        <w:spacing w:before="100" w:beforeAutospacing="1" w:after="0"/>
        <w:rPr>
          <w:rFonts w:ascii="Times New Roman" w:hAnsi="Times New Roman"/>
          <w:color w:val="000000"/>
        </w:rPr>
      </w:pPr>
      <w:r w:rsidRPr="0083160A">
        <w:rPr>
          <w:rFonts w:ascii="Times New Roman" w:hAnsi="Times New Roman"/>
        </w:rPr>
        <w:t>Аржанов М.М., Демченко П.Ф., Елисеев А.В., Мохов И.И. Математическое моделирование влияния изменений климата на вечную мерзлоту / В: Криогенные ресурсы полярных и горных регионов. Состояние и перспективы инженерного мерзлотоведения. Тюмень: Научный совет по криологии Земли РАН. 2008. С. 205-209.</w:t>
      </w:r>
      <w:r w:rsidR="007F165D" w:rsidRPr="0083160A">
        <w:rPr>
          <w:rFonts w:ascii="Times New Roman" w:hAnsi="Times New Roman"/>
        </w:rPr>
        <w:t xml:space="preserve"> </w:t>
      </w:r>
    </w:p>
    <w:p w14:paraId="514CAC57" w14:textId="77777777" w:rsidR="003F0555" w:rsidRPr="0083160A" w:rsidRDefault="003F0555" w:rsidP="0083160A">
      <w:pPr>
        <w:numPr>
          <w:ilvl w:val="0"/>
          <w:numId w:val="1"/>
        </w:numPr>
        <w:spacing w:before="100" w:beforeAutospacing="1" w:after="0"/>
        <w:rPr>
          <w:rFonts w:ascii="Times New Roman" w:hAnsi="Times New Roman"/>
          <w:color w:val="000000"/>
        </w:rPr>
      </w:pPr>
      <w:bookmarkStart w:id="82" w:name="_Hlk174363552"/>
      <w:r w:rsidRPr="0083160A">
        <w:rPr>
          <w:rFonts w:ascii="Times New Roman" w:hAnsi="Times New Roman"/>
        </w:rPr>
        <w:t xml:space="preserve">Мохов И.И., Елисеев А.В., </w:t>
      </w:r>
      <w:r w:rsidR="00216B73" w:rsidRPr="0083160A">
        <w:rPr>
          <w:rFonts w:ascii="Times New Roman" w:hAnsi="Times New Roman"/>
        </w:rPr>
        <w:t>Аржанов М.М., Демченко П.Ф., Денисов С.Н., Карпенко А.А. Моделирование изменений климата в высоких широтах с использование</w:t>
      </w:r>
      <w:r w:rsidR="0043704F" w:rsidRPr="0083160A">
        <w:rPr>
          <w:rFonts w:ascii="Times New Roman" w:hAnsi="Times New Roman"/>
        </w:rPr>
        <w:t xml:space="preserve">м климатической модели ИФА РАН </w:t>
      </w:r>
      <w:bookmarkStart w:id="83" w:name="_Hlk178515899"/>
      <w:r w:rsidR="00216B73" w:rsidRPr="0083160A">
        <w:rPr>
          <w:rFonts w:ascii="Times New Roman" w:hAnsi="Times New Roman"/>
        </w:rPr>
        <w:t xml:space="preserve">/ В: Изменение окружающей среды </w:t>
      </w:r>
      <w:r w:rsidR="00216B73" w:rsidRPr="0083160A">
        <w:rPr>
          <w:rFonts w:ascii="Times New Roman" w:hAnsi="Times New Roman"/>
        </w:rPr>
        <w:lastRenderedPageBreak/>
        <w:t>и климата: природные и связанные с ними техногенные катастрофы. Т.</w:t>
      </w:r>
      <w:r w:rsidR="00216B73" w:rsidRPr="0083160A">
        <w:rPr>
          <w:rFonts w:ascii="Times New Roman" w:hAnsi="Times New Roman"/>
          <w:lang w:val="en-US"/>
        </w:rPr>
        <w:t>III</w:t>
      </w:r>
      <w:r w:rsidR="00216B73" w:rsidRPr="0083160A">
        <w:rPr>
          <w:rFonts w:ascii="Times New Roman" w:hAnsi="Times New Roman"/>
        </w:rPr>
        <w:t>. Ч.</w:t>
      </w:r>
      <w:r w:rsidR="00216B73" w:rsidRPr="0083160A">
        <w:rPr>
          <w:rFonts w:ascii="Times New Roman" w:hAnsi="Times New Roman"/>
          <w:lang w:val="en-US"/>
        </w:rPr>
        <w:t>II</w:t>
      </w:r>
      <w:r w:rsidR="00216B73" w:rsidRPr="0083160A">
        <w:rPr>
          <w:rFonts w:ascii="Times New Roman" w:hAnsi="Times New Roman"/>
        </w:rPr>
        <w:t>. Природные процессы в полярных областях Земли. М.: ИГ</w:t>
      </w:r>
      <w:r w:rsidR="001245CC" w:rsidRPr="0083160A">
        <w:rPr>
          <w:rFonts w:ascii="Times New Roman" w:hAnsi="Times New Roman"/>
        </w:rPr>
        <w:t xml:space="preserve"> </w:t>
      </w:r>
      <w:r w:rsidR="00216B73" w:rsidRPr="0083160A">
        <w:rPr>
          <w:rFonts w:ascii="Times New Roman" w:hAnsi="Times New Roman"/>
        </w:rPr>
        <w:t xml:space="preserve">РАН. </w:t>
      </w:r>
      <w:r w:rsidRPr="0083160A">
        <w:rPr>
          <w:rFonts w:ascii="Times New Roman" w:hAnsi="Times New Roman"/>
        </w:rPr>
        <w:t>2008</w:t>
      </w:r>
      <w:r w:rsidR="00216B73" w:rsidRPr="0083160A">
        <w:rPr>
          <w:rFonts w:ascii="Times New Roman" w:hAnsi="Times New Roman"/>
        </w:rPr>
        <w:t>. С.13-19.</w:t>
      </w:r>
    </w:p>
    <w:p w14:paraId="057C5E8D" w14:textId="77777777" w:rsidR="003F0555" w:rsidRPr="0083160A" w:rsidRDefault="003F0555" w:rsidP="0083160A">
      <w:pPr>
        <w:numPr>
          <w:ilvl w:val="0"/>
          <w:numId w:val="1"/>
        </w:numPr>
        <w:spacing w:before="100" w:beforeAutospacing="1" w:after="0"/>
        <w:rPr>
          <w:rFonts w:ascii="Times New Roman" w:hAnsi="Times New Roman"/>
          <w:color w:val="000000"/>
        </w:rPr>
      </w:pPr>
      <w:bookmarkStart w:id="84" w:name="_Hlk78308737"/>
      <w:bookmarkEnd w:id="82"/>
      <w:bookmarkEnd w:id="83"/>
      <w:r w:rsidRPr="0083160A">
        <w:rPr>
          <w:rFonts w:ascii="Times New Roman" w:hAnsi="Times New Roman"/>
        </w:rPr>
        <w:t xml:space="preserve">Мохов И.И., Хон В.Ч. </w:t>
      </w:r>
      <w:r w:rsidR="001245CC" w:rsidRPr="0083160A">
        <w:rPr>
          <w:rFonts w:ascii="Times New Roman" w:hAnsi="Times New Roman"/>
        </w:rPr>
        <w:t>Оценки перспектив Северного морского пути при изменениях климата на основе расчетов с ансамблем климатических моделей / В: Изменение окружающей среды и климата: природные и связанные с ними техногенные катастрофы. Т.</w:t>
      </w:r>
      <w:r w:rsidR="001245CC" w:rsidRPr="0083160A">
        <w:rPr>
          <w:rFonts w:ascii="Times New Roman" w:hAnsi="Times New Roman"/>
          <w:lang w:val="en-US"/>
        </w:rPr>
        <w:t>III</w:t>
      </w:r>
      <w:r w:rsidR="001245CC" w:rsidRPr="0083160A">
        <w:rPr>
          <w:rFonts w:ascii="Times New Roman" w:hAnsi="Times New Roman"/>
        </w:rPr>
        <w:t>. Ч.</w:t>
      </w:r>
      <w:r w:rsidR="001245CC" w:rsidRPr="0083160A">
        <w:rPr>
          <w:rFonts w:ascii="Times New Roman" w:hAnsi="Times New Roman"/>
          <w:lang w:val="en-US"/>
        </w:rPr>
        <w:t>II</w:t>
      </w:r>
      <w:r w:rsidR="001245CC" w:rsidRPr="0083160A">
        <w:rPr>
          <w:rFonts w:ascii="Times New Roman" w:hAnsi="Times New Roman"/>
        </w:rPr>
        <w:t>. Природные процессы в полярных областях Земли. М.: ИГ РАН. 2008. С.20-27.</w:t>
      </w:r>
      <w:bookmarkEnd w:id="84"/>
    </w:p>
    <w:p w14:paraId="0F43EBA4" w14:textId="66552CC4" w:rsidR="003F0555" w:rsidRPr="007A513D" w:rsidRDefault="003F0555" w:rsidP="0083160A">
      <w:pPr>
        <w:numPr>
          <w:ilvl w:val="0"/>
          <w:numId w:val="1"/>
        </w:numPr>
        <w:spacing w:before="100" w:beforeAutospacing="1" w:after="0"/>
        <w:rPr>
          <w:rFonts w:ascii="Times New Roman" w:hAnsi="Times New Roman"/>
          <w:color w:val="000000"/>
        </w:rPr>
      </w:pPr>
      <w:r w:rsidRPr="0083160A">
        <w:rPr>
          <w:rFonts w:ascii="Times New Roman" w:hAnsi="Times New Roman"/>
        </w:rPr>
        <w:t xml:space="preserve">Мохов И.И. </w:t>
      </w:r>
      <w:r w:rsidR="001245CC" w:rsidRPr="0083160A">
        <w:rPr>
          <w:rFonts w:ascii="Times New Roman" w:hAnsi="Times New Roman"/>
        </w:rPr>
        <w:t>Диагноз и моделирование глобальных и региональных климатических изменений с определением влияния естественных и антропогенных факторов / В: Изменение окружающей среды и климата: природные и связанные с ними техногенные катастрофы. Т.</w:t>
      </w:r>
      <w:r w:rsidR="001245CC" w:rsidRPr="0083160A">
        <w:rPr>
          <w:rFonts w:ascii="Times New Roman" w:hAnsi="Times New Roman"/>
          <w:lang w:val="en-US"/>
        </w:rPr>
        <w:t>VI</w:t>
      </w:r>
      <w:r w:rsidR="001245CC" w:rsidRPr="0083160A">
        <w:rPr>
          <w:rFonts w:ascii="Times New Roman" w:hAnsi="Times New Roman"/>
        </w:rPr>
        <w:t>. Изменения климата: Влияние внеземных и земных факторов. М.: ИФА РАН. 2008. С.37-51.</w:t>
      </w:r>
      <w:r w:rsidR="007A513D">
        <w:rPr>
          <w:rFonts w:ascii="Times New Roman" w:hAnsi="Times New Roman"/>
        </w:rPr>
        <w:t xml:space="preserve"> </w:t>
      </w:r>
    </w:p>
    <w:p w14:paraId="57D70309" w14:textId="4D44FF90" w:rsidR="007A513D" w:rsidRDefault="007A513D" w:rsidP="007A513D">
      <w:pPr>
        <w:numPr>
          <w:ilvl w:val="0"/>
          <w:numId w:val="1"/>
        </w:numPr>
        <w:spacing w:before="100" w:beforeAutospacing="1" w:after="0"/>
        <w:rPr>
          <w:rFonts w:ascii="Times New Roman" w:hAnsi="Times New Roman"/>
          <w:color w:val="000000"/>
        </w:rPr>
      </w:pPr>
      <w:bookmarkStart w:id="85" w:name="_Hlk178516267"/>
      <w:r w:rsidRPr="0083160A">
        <w:rPr>
          <w:rFonts w:ascii="Times New Roman" w:hAnsi="Times New Roman"/>
        </w:rPr>
        <w:t xml:space="preserve">Мохов И.И., Безверхний В.А., Елисеев А.В., Карпенко А.А. </w:t>
      </w:r>
      <w:r>
        <w:rPr>
          <w:rFonts w:ascii="Times New Roman" w:hAnsi="Times New Roman"/>
        </w:rPr>
        <w:t>С</w:t>
      </w:r>
      <w:r w:rsidRPr="0083160A">
        <w:rPr>
          <w:rFonts w:ascii="Times New Roman" w:hAnsi="Times New Roman"/>
        </w:rPr>
        <w:t>олнечн</w:t>
      </w:r>
      <w:r>
        <w:rPr>
          <w:rFonts w:ascii="Times New Roman" w:hAnsi="Times New Roman"/>
        </w:rPr>
        <w:t>ая</w:t>
      </w:r>
      <w:r w:rsidRPr="0083160A">
        <w:rPr>
          <w:rFonts w:ascii="Times New Roman" w:hAnsi="Times New Roman"/>
        </w:rPr>
        <w:t xml:space="preserve"> активност</w:t>
      </w:r>
      <w:r>
        <w:rPr>
          <w:rFonts w:ascii="Times New Roman" w:hAnsi="Times New Roman"/>
        </w:rPr>
        <w:t>ь</w:t>
      </w:r>
      <w:r w:rsidRPr="0083160A">
        <w:rPr>
          <w:rFonts w:ascii="Times New Roman" w:hAnsi="Times New Roman"/>
        </w:rPr>
        <w:t xml:space="preserve"> и </w:t>
      </w:r>
      <w:r>
        <w:rPr>
          <w:rFonts w:ascii="Times New Roman" w:hAnsi="Times New Roman"/>
        </w:rPr>
        <w:t xml:space="preserve">оценки ее влияния на глобальную температуру </w:t>
      </w:r>
      <w:r w:rsidRPr="0083160A">
        <w:rPr>
          <w:rFonts w:ascii="Times New Roman" w:hAnsi="Times New Roman"/>
        </w:rPr>
        <w:t>/ В: Изменение окружающей среды и климата: природные и связанные с ними техногенные катастрофы. Т.</w:t>
      </w:r>
      <w:r>
        <w:rPr>
          <w:rFonts w:ascii="Times New Roman" w:hAnsi="Times New Roman"/>
        </w:rPr>
        <w:t xml:space="preserve"> </w:t>
      </w:r>
      <w:r>
        <w:rPr>
          <w:rFonts w:ascii="Times New Roman" w:hAnsi="Times New Roman"/>
          <w:lang w:val="en-GB"/>
        </w:rPr>
        <w:t>V</w:t>
      </w:r>
      <w:r w:rsidRPr="0083160A">
        <w:rPr>
          <w:rFonts w:ascii="Times New Roman" w:hAnsi="Times New Roman"/>
          <w:lang w:val="en-US"/>
        </w:rPr>
        <w:t>III</w:t>
      </w:r>
      <w:r w:rsidRPr="0083160A">
        <w:rPr>
          <w:rFonts w:ascii="Times New Roman" w:hAnsi="Times New Roman"/>
        </w:rPr>
        <w:t xml:space="preserve">. </w:t>
      </w:r>
      <w:r w:rsidR="008873B8">
        <w:rPr>
          <w:rFonts w:ascii="Times New Roman" w:hAnsi="Times New Roman"/>
        </w:rPr>
        <w:t>Солнечная активность и физические процессы в системе Солнце -</w:t>
      </w:r>
      <w:r w:rsidRPr="0083160A">
        <w:rPr>
          <w:rFonts w:ascii="Times New Roman" w:hAnsi="Times New Roman"/>
        </w:rPr>
        <w:t xml:space="preserve"> Земл</w:t>
      </w:r>
      <w:r w:rsidR="008873B8">
        <w:rPr>
          <w:rFonts w:ascii="Times New Roman" w:hAnsi="Times New Roman"/>
        </w:rPr>
        <w:t>я</w:t>
      </w:r>
      <w:r w:rsidRPr="0083160A">
        <w:rPr>
          <w:rFonts w:ascii="Times New Roman" w:hAnsi="Times New Roman"/>
        </w:rPr>
        <w:t>. М.: ИГ РАН. 2008. С.1</w:t>
      </w:r>
      <w:r>
        <w:rPr>
          <w:rFonts w:ascii="Times New Roman" w:hAnsi="Times New Roman"/>
        </w:rPr>
        <w:t>4</w:t>
      </w:r>
      <w:r w:rsidRPr="0083160A">
        <w:rPr>
          <w:rFonts w:ascii="Times New Roman" w:hAnsi="Times New Roman"/>
        </w:rPr>
        <w:t>3-1</w:t>
      </w:r>
      <w:r>
        <w:rPr>
          <w:rFonts w:ascii="Times New Roman" w:hAnsi="Times New Roman"/>
        </w:rPr>
        <w:t>48</w:t>
      </w:r>
      <w:r w:rsidRPr="0083160A">
        <w:rPr>
          <w:rFonts w:ascii="Times New Roman" w:hAnsi="Times New Roman"/>
        </w:rPr>
        <w:t>.</w:t>
      </w:r>
      <w:bookmarkStart w:id="86" w:name="_Hlk66555275"/>
      <w:r>
        <w:rPr>
          <w:rFonts w:ascii="Times New Roman" w:hAnsi="Times New Roman"/>
          <w:color w:val="000000"/>
        </w:rPr>
        <w:t xml:space="preserve"> </w:t>
      </w:r>
    </w:p>
    <w:bookmarkEnd w:id="85"/>
    <w:p w14:paraId="3BB3B0B2" w14:textId="264C4A9C" w:rsidR="007F165D" w:rsidRPr="007A513D" w:rsidRDefault="007F165D" w:rsidP="007A513D">
      <w:pPr>
        <w:numPr>
          <w:ilvl w:val="0"/>
          <w:numId w:val="1"/>
        </w:numPr>
        <w:spacing w:before="100" w:beforeAutospacing="1" w:after="0"/>
        <w:rPr>
          <w:rFonts w:ascii="Times New Roman" w:hAnsi="Times New Roman"/>
          <w:color w:val="000000"/>
        </w:rPr>
      </w:pPr>
      <w:r w:rsidRPr="007A513D">
        <w:rPr>
          <w:rFonts w:ascii="Times New Roman" w:hAnsi="Times New Roman"/>
          <w:lang w:val="en-US"/>
        </w:rPr>
        <w:t>Denisov S.N., Eliseev A.V., Mokhov I.I.  Evaluation of changes in methane emissions by wetlands of the European and Asian parts of Russia in the 21</w:t>
      </w:r>
      <w:r w:rsidRPr="007A513D">
        <w:rPr>
          <w:rFonts w:ascii="Times New Roman" w:hAnsi="Times New Roman"/>
          <w:vertAlign w:val="superscript"/>
          <w:lang w:val="en-US"/>
        </w:rPr>
        <w:t>th</w:t>
      </w:r>
      <w:r w:rsidRPr="007A513D">
        <w:rPr>
          <w:rFonts w:ascii="Times New Roman" w:hAnsi="Times New Roman"/>
          <w:lang w:val="en-US"/>
        </w:rPr>
        <w:t xml:space="preserve"> century based on regional climate model simulations </w:t>
      </w:r>
      <w:r w:rsidRPr="007A513D">
        <w:rPr>
          <w:rFonts w:ascii="Times New Roman" w:hAnsi="Times New Roman"/>
          <w:color w:val="000000"/>
          <w:lang w:val="en-US"/>
        </w:rPr>
        <w:t xml:space="preserve">// Research Activities in Atmospheric and Oceanic Modelling. J. Cote (ed.). Geneva: World Climate Research Programme. 2008. Rep.38. </w:t>
      </w:r>
      <w:r w:rsidR="0043704F" w:rsidRPr="007A513D">
        <w:rPr>
          <w:rFonts w:ascii="Times New Roman" w:hAnsi="Times New Roman"/>
          <w:color w:val="000000"/>
          <w:lang w:val="en-US"/>
        </w:rPr>
        <w:t>S.</w:t>
      </w:r>
      <w:r w:rsidR="008C6031" w:rsidRPr="007A513D">
        <w:rPr>
          <w:rFonts w:ascii="Times New Roman" w:hAnsi="Times New Roman"/>
          <w:color w:val="000000"/>
          <w:lang w:val="en-US"/>
        </w:rPr>
        <w:t xml:space="preserve"> 7. P.11-12. </w:t>
      </w:r>
    </w:p>
    <w:p w14:paraId="778E6664" w14:textId="77777777" w:rsidR="007F165D" w:rsidRPr="0083160A" w:rsidRDefault="007F165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Chernokulsky A.V., Mokhov I.I.</w:t>
      </w:r>
      <w:r w:rsidRPr="0083160A">
        <w:rPr>
          <w:rFonts w:ascii="Times New Roman" w:hAnsi="Times New Roman"/>
          <w:color w:val="000000"/>
          <w:lang w:val="en-US"/>
        </w:rPr>
        <w:t xml:space="preserve"> </w:t>
      </w:r>
      <w:r w:rsidRPr="0083160A">
        <w:rPr>
          <w:rFonts w:ascii="Times New Roman" w:hAnsi="Times New Roman"/>
          <w:bCs/>
          <w:lang w:val="en-US"/>
        </w:rPr>
        <w:t xml:space="preserve">Forest fire conditions in Eurasian region from model simulations </w:t>
      </w:r>
      <w:r w:rsidRPr="0083160A">
        <w:rPr>
          <w:rFonts w:ascii="Times New Roman" w:hAnsi="Times New Roman"/>
          <w:color w:val="000000"/>
          <w:lang w:val="en-US"/>
        </w:rPr>
        <w:t xml:space="preserve">// Research Activities in Atmospheric and Oceanic Modelling. J. Cote (ed.). Geneva: World Climate Research Programme. 2008. Rep.38. </w:t>
      </w:r>
      <w:r w:rsidR="0043704F" w:rsidRPr="0083160A">
        <w:rPr>
          <w:rFonts w:ascii="Times New Roman" w:hAnsi="Times New Roman"/>
          <w:color w:val="000000"/>
          <w:lang w:val="en-US"/>
        </w:rPr>
        <w:t>S.</w:t>
      </w:r>
      <w:r w:rsidR="003531EE" w:rsidRPr="0083160A">
        <w:rPr>
          <w:rFonts w:ascii="Times New Roman" w:hAnsi="Times New Roman"/>
          <w:color w:val="000000"/>
          <w:lang w:val="en-US"/>
        </w:rPr>
        <w:t xml:space="preserve"> 7. </w:t>
      </w:r>
      <w:r w:rsidRPr="0083160A">
        <w:rPr>
          <w:rFonts w:ascii="Times New Roman" w:hAnsi="Times New Roman"/>
          <w:color w:val="000000"/>
          <w:lang w:val="en-US"/>
        </w:rPr>
        <w:t>P.</w:t>
      </w:r>
      <w:r w:rsidR="003531EE" w:rsidRPr="0083160A">
        <w:rPr>
          <w:rFonts w:ascii="Times New Roman" w:hAnsi="Times New Roman"/>
          <w:color w:val="000000"/>
          <w:lang w:val="en-US"/>
        </w:rPr>
        <w:t>7-8</w:t>
      </w:r>
      <w:r w:rsidRPr="0083160A">
        <w:rPr>
          <w:rFonts w:ascii="Times New Roman" w:hAnsi="Times New Roman"/>
          <w:color w:val="000000"/>
          <w:lang w:val="en-US"/>
        </w:rPr>
        <w:t>.</w:t>
      </w:r>
      <w:r w:rsidR="00BD73C8" w:rsidRPr="0083160A">
        <w:rPr>
          <w:rFonts w:ascii="Times New Roman" w:hAnsi="Times New Roman"/>
          <w:color w:val="000000"/>
          <w:lang w:val="en-US"/>
        </w:rPr>
        <w:t xml:space="preserve"> </w:t>
      </w:r>
    </w:p>
    <w:p w14:paraId="2CFB0057" w14:textId="77777777" w:rsidR="00BD73C8" w:rsidRPr="0083160A" w:rsidRDefault="00BD73C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Chernokulsky A.V., Eliseev A.V., Mokhov I.I.</w:t>
      </w:r>
      <w:r w:rsidRPr="0083160A">
        <w:rPr>
          <w:rFonts w:ascii="Times New Roman" w:hAnsi="Times New Roman"/>
          <w:color w:val="000000"/>
          <w:lang w:val="en-US"/>
        </w:rPr>
        <w:t xml:space="preserve"> </w:t>
      </w:r>
      <w:r w:rsidRPr="0083160A">
        <w:rPr>
          <w:rFonts w:ascii="Times New Roman" w:hAnsi="Times New Roman"/>
          <w:bCs/>
          <w:lang w:val="en-US"/>
        </w:rPr>
        <w:t xml:space="preserve">Geoengineering efficiency: Preliminary assessment for year 2100 with an energy-balance climate model </w:t>
      </w:r>
      <w:r w:rsidRPr="0083160A">
        <w:rPr>
          <w:rFonts w:ascii="Times New Roman" w:hAnsi="Times New Roman"/>
          <w:color w:val="000000"/>
          <w:lang w:val="en-US"/>
        </w:rPr>
        <w:t>// Research Activities in Atmospheric and Oceanic Modelling. J. Cote (ed.). Geneva: World Climate Research Programme. 2008. Rep</w:t>
      </w:r>
      <w:r w:rsidR="0043704F" w:rsidRPr="0083160A">
        <w:rPr>
          <w:rFonts w:ascii="Times New Roman" w:hAnsi="Times New Roman"/>
          <w:color w:val="000000"/>
          <w:lang w:val="en-US"/>
        </w:rPr>
        <w:t>.38. S.</w:t>
      </w:r>
      <w:r w:rsidR="003531EE" w:rsidRPr="0083160A">
        <w:rPr>
          <w:rFonts w:ascii="Times New Roman" w:hAnsi="Times New Roman"/>
          <w:color w:val="000000"/>
          <w:lang w:val="en-US"/>
        </w:rPr>
        <w:t xml:space="preserve"> 7. P.9-10. </w:t>
      </w:r>
    </w:p>
    <w:p w14:paraId="3448E6BE" w14:textId="77777777" w:rsidR="006C3C08" w:rsidRPr="0083160A" w:rsidRDefault="006C3C08"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Mokhov I.I.,</w:t>
      </w:r>
      <w:r w:rsidRPr="0083160A">
        <w:rPr>
          <w:rFonts w:ascii="Times New Roman" w:hAnsi="Times New Roman"/>
          <w:color w:val="000000"/>
          <w:lang w:val="en-US"/>
        </w:rPr>
        <w:t xml:space="preserve"> </w:t>
      </w:r>
      <w:r w:rsidRPr="0083160A">
        <w:rPr>
          <w:rFonts w:ascii="Times New Roman" w:hAnsi="Times New Roman"/>
          <w:lang w:val="en-US"/>
        </w:rPr>
        <w:t>Semenov V.A., Khon</w:t>
      </w:r>
      <w:r w:rsidRPr="0083160A">
        <w:rPr>
          <w:rFonts w:ascii="Times New Roman" w:hAnsi="Times New Roman"/>
          <w:color w:val="000000"/>
          <w:lang w:val="en-US"/>
        </w:rPr>
        <w:t xml:space="preserve"> V.C. </w:t>
      </w:r>
      <w:r w:rsidRPr="0083160A">
        <w:rPr>
          <w:rFonts w:ascii="Times New Roman" w:hAnsi="Times New Roman"/>
          <w:bCs/>
          <w:lang w:val="en-US"/>
        </w:rPr>
        <w:t xml:space="preserve">Simulation of the oceanic temperatures impact on the European weather conditions </w:t>
      </w:r>
      <w:r w:rsidRPr="0083160A">
        <w:rPr>
          <w:rFonts w:ascii="Times New Roman" w:hAnsi="Times New Roman"/>
          <w:color w:val="000000"/>
          <w:lang w:val="en-US"/>
        </w:rPr>
        <w:t>// Research Activities in Atmospheric and Oceanic Modelling. J. Cote (ed.). Geneva: World Climate Research Programme. 2008. Rep</w:t>
      </w:r>
      <w:r w:rsidR="0043704F" w:rsidRPr="0083160A">
        <w:rPr>
          <w:rFonts w:ascii="Times New Roman" w:hAnsi="Times New Roman"/>
          <w:color w:val="000000"/>
          <w:lang w:val="en-US"/>
        </w:rPr>
        <w:t>.38. S.</w:t>
      </w:r>
      <w:r w:rsidR="005D0940" w:rsidRPr="0083160A">
        <w:rPr>
          <w:rFonts w:ascii="Times New Roman" w:hAnsi="Times New Roman"/>
          <w:color w:val="000000"/>
          <w:lang w:val="en-US"/>
        </w:rPr>
        <w:t xml:space="preserve"> 7. P.19-20. </w:t>
      </w:r>
    </w:p>
    <w:p w14:paraId="6BC8D865" w14:textId="77777777" w:rsidR="006C3C08" w:rsidRPr="0083160A" w:rsidRDefault="003D3F8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272525"/>
          <w:lang w:val="en-US"/>
        </w:rPr>
        <w:t>Kozlenko S.S., Mokhov I.I.,</w:t>
      </w:r>
      <w:r w:rsidR="006C3C08" w:rsidRPr="0083160A">
        <w:rPr>
          <w:rFonts w:ascii="Times New Roman" w:hAnsi="Times New Roman"/>
          <w:color w:val="272525"/>
          <w:lang w:val="en-US"/>
        </w:rPr>
        <w:t xml:space="preserve"> Smirnov D.A. Nonlinear analysis of  interaction between </w:t>
      </w:r>
      <w:r w:rsidR="006C3C08" w:rsidRPr="0083160A">
        <w:rPr>
          <w:rFonts w:ascii="Times New Roman" w:hAnsi="Times New Roman"/>
          <w:bCs/>
          <w:color w:val="272525"/>
          <w:lang w:val="en-US"/>
        </w:rPr>
        <w:t xml:space="preserve">El Niño and Atlantic equatorial mode </w:t>
      </w:r>
      <w:r w:rsidR="006C3C08" w:rsidRPr="0083160A">
        <w:rPr>
          <w:rFonts w:ascii="Times New Roman" w:hAnsi="Times New Roman"/>
          <w:color w:val="000000"/>
          <w:lang w:val="en-US"/>
        </w:rPr>
        <w:t>// Research Activities in Atmospheric and Oceanic Modelling. J. Cote (ed.). Geneva: World Climate Research Programme. 2008. Rep</w:t>
      </w:r>
      <w:r w:rsidR="0043704F" w:rsidRPr="0083160A">
        <w:rPr>
          <w:rFonts w:ascii="Times New Roman" w:hAnsi="Times New Roman"/>
          <w:color w:val="000000"/>
          <w:lang w:val="en-US"/>
        </w:rPr>
        <w:t>.38. S.</w:t>
      </w:r>
      <w:r w:rsidR="00833E8D" w:rsidRPr="0083160A">
        <w:rPr>
          <w:rFonts w:ascii="Times New Roman" w:hAnsi="Times New Roman"/>
          <w:color w:val="000000"/>
          <w:lang w:val="en-US"/>
        </w:rPr>
        <w:t xml:space="preserve"> 2. P.13-14.</w:t>
      </w:r>
    </w:p>
    <w:p w14:paraId="13227E93" w14:textId="77777777" w:rsidR="00833E8D" w:rsidRPr="0083160A" w:rsidRDefault="00833E8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Muryshev K.E., Eliseev A.V., Mokhov I.I.</w:t>
      </w:r>
      <w:r w:rsidRPr="0083160A">
        <w:rPr>
          <w:rFonts w:ascii="Times New Roman" w:hAnsi="Times New Roman"/>
          <w:color w:val="000000"/>
          <w:lang w:val="en-US"/>
        </w:rPr>
        <w:t xml:space="preserve"> </w:t>
      </w:r>
      <w:r w:rsidRPr="0083160A">
        <w:rPr>
          <w:rFonts w:ascii="Times New Roman" w:hAnsi="Times New Roman"/>
          <w:bCs/>
          <w:lang w:val="en-US"/>
        </w:rPr>
        <w:t xml:space="preserve">Climate simulations by the IAP RAS model of intermediate complexity with an implemented ocean general circulation module </w:t>
      </w:r>
      <w:r w:rsidRPr="0083160A">
        <w:rPr>
          <w:rFonts w:ascii="Times New Roman" w:hAnsi="Times New Roman"/>
          <w:color w:val="000000"/>
          <w:lang w:val="en-US"/>
        </w:rPr>
        <w:t>// Research Activities in Atmospheric and Oceanic Modelling. J. Cote (ed.). Geneva: World Climate Research Programme. 2008. Rep</w:t>
      </w:r>
      <w:r w:rsidR="0043704F" w:rsidRPr="0083160A">
        <w:rPr>
          <w:rFonts w:ascii="Times New Roman" w:hAnsi="Times New Roman"/>
          <w:color w:val="000000"/>
          <w:lang w:val="en-US"/>
        </w:rPr>
        <w:t>.38. S.</w:t>
      </w:r>
      <w:r w:rsidR="004C5186" w:rsidRPr="0083160A">
        <w:rPr>
          <w:rFonts w:ascii="Times New Roman" w:hAnsi="Times New Roman"/>
          <w:color w:val="000000"/>
          <w:lang w:val="en-US"/>
        </w:rPr>
        <w:t xml:space="preserve"> 7. P.23-24. </w:t>
      </w:r>
    </w:p>
    <w:p w14:paraId="2D5E85D3" w14:textId="77777777" w:rsidR="00833E8D" w:rsidRPr="0083160A" w:rsidRDefault="00833E8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Mokhov I.I., Eliseev A.V.</w:t>
      </w:r>
      <w:r w:rsidRPr="0083160A">
        <w:rPr>
          <w:rFonts w:ascii="Times New Roman" w:hAnsi="Times New Roman"/>
          <w:color w:val="000000"/>
          <w:lang w:val="en-US"/>
        </w:rPr>
        <w:t xml:space="preserve"> </w:t>
      </w:r>
      <w:r w:rsidRPr="0083160A">
        <w:rPr>
          <w:rFonts w:ascii="Times New Roman" w:hAnsi="Times New Roman"/>
          <w:lang w:val="en-US"/>
        </w:rPr>
        <w:t xml:space="preserve">Estimating geoengineering efficiency with a climate model of intermediate complexity: Preliminary results </w:t>
      </w:r>
      <w:r w:rsidRPr="0083160A">
        <w:rPr>
          <w:rFonts w:ascii="Times New Roman" w:hAnsi="Times New Roman"/>
          <w:color w:val="000000"/>
          <w:lang w:val="en-US"/>
        </w:rPr>
        <w:t>// Research Activities in Atmospheric and Oceanic Modelling. J. Cote (ed.). Geneva: World Climate Research Programme. 2008. Rep</w:t>
      </w:r>
      <w:r w:rsidR="0043704F" w:rsidRPr="0083160A">
        <w:rPr>
          <w:rFonts w:ascii="Times New Roman" w:hAnsi="Times New Roman"/>
          <w:color w:val="000000"/>
          <w:lang w:val="en-US"/>
        </w:rPr>
        <w:t>.38. S.</w:t>
      </w:r>
      <w:r w:rsidR="00597A69" w:rsidRPr="0083160A">
        <w:rPr>
          <w:rFonts w:ascii="Times New Roman" w:hAnsi="Times New Roman"/>
          <w:color w:val="000000"/>
          <w:lang w:val="en-US"/>
        </w:rPr>
        <w:t xml:space="preserve"> 7. P.21-22. </w:t>
      </w:r>
    </w:p>
    <w:p w14:paraId="1E40C0E1" w14:textId="77777777" w:rsidR="00833E8D" w:rsidRPr="0083160A" w:rsidRDefault="00833E8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 xml:space="preserve">Karpenko A.A., Mokhov I.I. </w:t>
      </w:r>
      <w:r w:rsidRPr="0083160A">
        <w:rPr>
          <w:rFonts w:ascii="Times New Roman" w:hAnsi="Times New Roman"/>
          <w:bCs/>
          <w:lang w:val="en-US"/>
        </w:rPr>
        <w:t>Antarctic Peninsula warming from model simulations</w:t>
      </w:r>
      <w:r w:rsidRPr="0083160A">
        <w:rPr>
          <w:rFonts w:ascii="Times New Roman" w:hAnsi="Times New Roman"/>
          <w:lang w:val="en-US"/>
        </w:rPr>
        <w:t xml:space="preserve"> </w:t>
      </w:r>
      <w:r w:rsidRPr="0083160A">
        <w:rPr>
          <w:rFonts w:ascii="Times New Roman" w:hAnsi="Times New Roman"/>
          <w:color w:val="000000"/>
          <w:lang w:val="en-US"/>
        </w:rPr>
        <w:t xml:space="preserve">// Research Activities in Atmospheric and Oceanic Modelling. J. Cote (ed.). Geneva: World Climate Research </w:t>
      </w:r>
      <w:r w:rsidR="0043704F" w:rsidRPr="0083160A">
        <w:rPr>
          <w:rFonts w:ascii="Times New Roman" w:hAnsi="Times New Roman"/>
          <w:color w:val="000000"/>
          <w:lang w:val="en-US"/>
        </w:rPr>
        <w:t>Programme. 2008. Rep.38. S.</w:t>
      </w:r>
      <w:r w:rsidRPr="0083160A">
        <w:rPr>
          <w:rFonts w:ascii="Times New Roman" w:hAnsi="Times New Roman"/>
          <w:color w:val="000000"/>
          <w:lang w:val="en-US"/>
        </w:rPr>
        <w:t xml:space="preserve"> 2. P.11-12.</w:t>
      </w:r>
    </w:p>
    <w:p w14:paraId="35342752" w14:textId="77777777" w:rsidR="00833E8D" w:rsidRPr="0083160A" w:rsidRDefault="00833E8D"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 xml:space="preserve">Mokhov I.I., Smirnov D.A. </w:t>
      </w:r>
      <w:r w:rsidRPr="0083160A">
        <w:rPr>
          <w:rFonts w:ascii="Times New Roman" w:hAnsi="Times New Roman"/>
          <w:bCs/>
          <w:lang w:val="en-US"/>
        </w:rPr>
        <w:t xml:space="preserve">Relationships between global surface temperature, carbon dioxide atmospheric content, solar and volcanic activity during the last 150 years </w:t>
      </w:r>
      <w:r w:rsidRPr="0083160A">
        <w:rPr>
          <w:rFonts w:ascii="Times New Roman" w:hAnsi="Times New Roman"/>
          <w:color w:val="000000"/>
          <w:lang w:val="en-US"/>
        </w:rPr>
        <w:t xml:space="preserve">// Research Activities in Atmospheric and Oceanic Modelling. J. Cote (ed.). Geneva: World Climate Research </w:t>
      </w:r>
      <w:r w:rsidR="0043704F" w:rsidRPr="0083160A">
        <w:rPr>
          <w:rFonts w:ascii="Times New Roman" w:hAnsi="Times New Roman"/>
          <w:color w:val="000000"/>
          <w:lang w:val="en-US"/>
        </w:rPr>
        <w:t>Programme. 2008. Rep.38. S.</w:t>
      </w:r>
      <w:r w:rsidRPr="0083160A">
        <w:rPr>
          <w:rFonts w:ascii="Times New Roman" w:hAnsi="Times New Roman"/>
          <w:color w:val="000000"/>
          <w:lang w:val="en-US"/>
        </w:rPr>
        <w:t xml:space="preserve"> 2. P.15-16.</w:t>
      </w:r>
      <w:r w:rsidR="003531EE" w:rsidRPr="0083160A">
        <w:rPr>
          <w:rFonts w:ascii="Times New Roman" w:hAnsi="Times New Roman"/>
          <w:color w:val="000000"/>
          <w:lang w:val="en-US"/>
        </w:rPr>
        <w:t xml:space="preserve"> </w:t>
      </w:r>
    </w:p>
    <w:p w14:paraId="2CD53561" w14:textId="77777777" w:rsidR="00CB7387" w:rsidRPr="00A178A7" w:rsidRDefault="003531EE"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Arzhanov M.M., Demchenko P.F., Eliseev A.V., Mokhov I.I.</w:t>
      </w:r>
      <w:r w:rsidRPr="0083160A">
        <w:rPr>
          <w:rFonts w:ascii="Times New Roman" w:hAnsi="Times New Roman"/>
          <w:color w:val="272525"/>
          <w:lang w:val="en-US"/>
        </w:rPr>
        <w:t xml:space="preserve"> </w:t>
      </w:r>
      <w:r w:rsidRPr="0083160A">
        <w:rPr>
          <w:rFonts w:ascii="Times New Roman" w:hAnsi="Times New Roman"/>
          <w:lang w:val="en-US"/>
        </w:rPr>
        <w:t>Response of permafrost to SRES A2 forcing in a climate model of intermediate complexity with a detailed soil module</w:t>
      </w:r>
      <w:r w:rsidRPr="0083160A">
        <w:rPr>
          <w:rFonts w:ascii="Times New Roman" w:hAnsi="Times New Roman"/>
          <w:color w:val="000000"/>
          <w:lang w:val="en-US"/>
        </w:rPr>
        <w:t xml:space="preserve">// Research Activities in Atmospheric and Oceanic Modelling. J. Cote (ed.). Geneva: World Climate Research </w:t>
      </w:r>
      <w:r w:rsidR="0043704F" w:rsidRPr="0083160A">
        <w:rPr>
          <w:rFonts w:ascii="Times New Roman" w:hAnsi="Times New Roman"/>
          <w:color w:val="000000"/>
          <w:lang w:val="en-US"/>
        </w:rPr>
        <w:t>Programme. 2008. Rep.38. S</w:t>
      </w:r>
      <w:r w:rsidR="0043704F" w:rsidRPr="00A178A7">
        <w:rPr>
          <w:rFonts w:ascii="Times New Roman" w:hAnsi="Times New Roman"/>
          <w:color w:val="000000"/>
          <w:lang w:val="en-US"/>
        </w:rPr>
        <w:t>.</w:t>
      </w:r>
      <w:r w:rsidRPr="00A178A7">
        <w:rPr>
          <w:rFonts w:ascii="Times New Roman" w:hAnsi="Times New Roman"/>
          <w:color w:val="000000"/>
          <w:lang w:val="en-US"/>
        </w:rPr>
        <w:t xml:space="preserve"> 7. </w:t>
      </w:r>
      <w:r w:rsidRPr="0083160A">
        <w:rPr>
          <w:rFonts w:ascii="Times New Roman" w:hAnsi="Times New Roman"/>
          <w:color w:val="000000"/>
          <w:lang w:val="en-US"/>
        </w:rPr>
        <w:t>P</w:t>
      </w:r>
      <w:r w:rsidRPr="00A178A7">
        <w:rPr>
          <w:rFonts w:ascii="Times New Roman" w:hAnsi="Times New Roman"/>
          <w:color w:val="000000"/>
          <w:lang w:val="en-US"/>
        </w:rPr>
        <w:t xml:space="preserve">.1-2. </w:t>
      </w:r>
    </w:p>
    <w:bookmarkEnd w:id="86"/>
    <w:p w14:paraId="0A6D93BF" w14:textId="77777777" w:rsidR="0043704F" w:rsidRPr="0083160A" w:rsidRDefault="0043704F" w:rsidP="00175824">
      <w:pPr>
        <w:spacing w:before="100" w:beforeAutospacing="1" w:after="0"/>
        <w:jc w:val="center"/>
        <w:rPr>
          <w:rFonts w:ascii="Times New Roman" w:hAnsi="Times New Roman"/>
          <w:b/>
          <w:color w:val="000000"/>
        </w:rPr>
      </w:pPr>
      <w:r w:rsidRPr="0083160A">
        <w:rPr>
          <w:rFonts w:ascii="Times New Roman" w:hAnsi="Times New Roman"/>
          <w:b/>
        </w:rPr>
        <w:t>2009</w:t>
      </w:r>
    </w:p>
    <w:p w14:paraId="28C9C122" w14:textId="77777777" w:rsidR="0057578A" w:rsidRPr="0083160A" w:rsidRDefault="0057578A"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Мохов И.И. </w:t>
      </w:r>
      <w:r w:rsidRPr="0083160A">
        <w:rPr>
          <w:rFonts w:ascii="Times New Roman" w:hAnsi="Times New Roman"/>
        </w:rPr>
        <w:t>Российские климатические исследования в 2003-2006 гг. // Изв. РАН. Физика атмосферы и океана. 2009. Т. N</w:t>
      </w:r>
      <w:r w:rsidRPr="0083160A">
        <w:rPr>
          <w:rFonts w:ascii="Times New Roman" w:hAnsi="Times New Roman"/>
          <w:lang w:val="en-US"/>
        </w:rPr>
        <w:t>o</w:t>
      </w:r>
      <w:r w:rsidRPr="0083160A">
        <w:rPr>
          <w:rFonts w:ascii="Times New Roman" w:hAnsi="Times New Roman"/>
        </w:rPr>
        <w:t>.2. С. 180–192.</w:t>
      </w:r>
    </w:p>
    <w:p w14:paraId="40EB3377" w14:textId="77777777" w:rsidR="006E0748" w:rsidRDefault="0057578A" w:rsidP="006E0748">
      <w:pPr>
        <w:numPr>
          <w:ilvl w:val="0"/>
          <w:numId w:val="1"/>
        </w:numPr>
        <w:spacing w:before="100" w:beforeAutospacing="1" w:after="0"/>
        <w:rPr>
          <w:rFonts w:ascii="Times New Roman" w:hAnsi="Times New Roman"/>
          <w:color w:val="000000"/>
        </w:rPr>
      </w:pPr>
      <w:r w:rsidRPr="0083160A">
        <w:rPr>
          <w:rFonts w:ascii="Times New Roman" w:hAnsi="Times New Roman"/>
        </w:rPr>
        <w:t>Мохов И.И. Российские исследования в области метеорологии и атмосферных н</w:t>
      </w:r>
      <w:r w:rsidR="0043704F" w:rsidRPr="0083160A">
        <w:rPr>
          <w:rFonts w:ascii="Times New Roman" w:hAnsi="Times New Roman"/>
        </w:rPr>
        <w:t>аук в 2003-2006 гг. // Изв.</w:t>
      </w:r>
      <w:r w:rsidRPr="0083160A">
        <w:rPr>
          <w:rFonts w:ascii="Times New Roman" w:hAnsi="Times New Roman"/>
        </w:rPr>
        <w:t xml:space="preserve"> РАН. Физика атмосферы и океана. 2009. Т. 45. № 2. С. 163. </w:t>
      </w:r>
    </w:p>
    <w:p w14:paraId="34D7F402" w14:textId="56E2412D" w:rsidR="006E0748" w:rsidRPr="005B32B7" w:rsidRDefault="006E0748" w:rsidP="006E0748">
      <w:pPr>
        <w:numPr>
          <w:ilvl w:val="0"/>
          <w:numId w:val="1"/>
        </w:numPr>
        <w:spacing w:before="100" w:beforeAutospacing="1" w:after="0"/>
        <w:rPr>
          <w:rFonts w:ascii="Times New Roman" w:hAnsi="Times New Roman"/>
          <w:color w:val="000000"/>
          <w:lang w:val="en-US"/>
        </w:rPr>
      </w:pPr>
      <w:r w:rsidRPr="006E0748">
        <w:rPr>
          <w:rFonts w:ascii="Times New Roman" w:hAnsi="Times New Roman"/>
        </w:rPr>
        <w:t>Мохов И.И. Оценки возможных региональных изменений гидрологического режима на основе глобальных климатических моделей / В: Гидрологические последствия изменений климата. Барнаул</w:t>
      </w:r>
      <w:r w:rsidRPr="006E0748">
        <w:rPr>
          <w:rFonts w:ascii="Times New Roman" w:hAnsi="Times New Roman"/>
          <w:lang w:val="en-GB"/>
        </w:rPr>
        <w:t>:</w:t>
      </w:r>
      <w:r w:rsidRPr="006E0748">
        <w:rPr>
          <w:rFonts w:ascii="Times New Roman" w:hAnsi="Times New Roman"/>
          <w:lang w:val="en-US"/>
        </w:rPr>
        <w:t xml:space="preserve"> </w:t>
      </w:r>
      <w:r w:rsidRPr="006E0748">
        <w:rPr>
          <w:rFonts w:ascii="Times New Roman" w:hAnsi="Times New Roman"/>
        </w:rPr>
        <w:t>изд</w:t>
      </w:r>
      <w:r w:rsidRPr="006E0748">
        <w:rPr>
          <w:rFonts w:ascii="Times New Roman" w:hAnsi="Times New Roman"/>
          <w:lang w:val="en-US"/>
        </w:rPr>
        <w:t>. “</w:t>
      </w:r>
      <w:r w:rsidRPr="006E0748">
        <w:rPr>
          <w:rFonts w:ascii="Times New Roman" w:hAnsi="Times New Roman"/>
        </w:rPr>
        <w:t>Пять</w:t>
      </w:r>
      <w:r w:rsidRPr="006E0748">
        <w:rPr>
          <w:rFonts w:ascii="Times New Roman" w:hAnsi="Times New Roman"/>
          <w:lang w:val="en-US"/>
        </w:rPr>
        <w:t xml:space="preserve"> </w:t>
      </w:r>
      <w:r w:rsidRPr="006E0748">
        <w:rPr>
          <w:rFonts w:ascii="Times New Roman" w:hAnsi="Times New Roman"/>
        </w:rPr>
        <w:t>плюс</w:t>
      </w:r>
      <w:r w:rsidRPr="006E0748">
        <w:rPr>
          <w:rFonts w:ascii="Times New Roman" w:hAnsi="Times New Roman"/>
          <w:lang w:val="en-US"/>
        </w:rPr>
        <w:t>”</w:t>
      </w:r>
      <w:r w:rsidRPr="006E0748">
        <w:rPr>
          <w:rFonts w:ascii="Times New Roman" w:hAnsi="Times New Roman"/>
          <w:lang w:val="en-GB"/>
        </w:rPr>
        <w:t>. 2009.</w:t>
      </w:r>
      <w:r w:rsidRPr="006E0748">
        <w:rPr>
          <w:rFonts w:ascii="Times New Roman" w:hAnsi="Times New Roman"/>
          <w:lang w:val="en-US"/>
        </w:rPr>
        <w:t xml:space="preserve"> </w:t>
      </w:r>
      <w:r w:rsidRPr="006E0748">
        <w:rPr>
          <w:rFonts w:ascii="Times New Roman" w:hAnsi="Times New Roman"/>
        </w:rPr>
        <w:t>С</w:t>
      </w:r>
      <w:r w:rsidRPr="006E0748">
        <w:rPr>
          <w:rFonts w:ascii="Times New Roman" w:hAnsi="Times New Roman"/>
          <w:lang w:val="en-US"/>
        </w:rPr>
        <w:t xml:space="preserve">. 103-111. </w:t>
      </w:r>
      <w:r w:rsidRPr="006E0748">
        <w:rPr>
          <w:rFonts w:ascii="Times New Roman" w:hAnsi="Times New Roman"/>
          <w:lang w:val="en-GB"/>
        </w:rPr>
        <w:t>(REGIONAL</w:t>
      </w:r>
      <w:r w:rsidRPr="006E0748">
        <w:rPr>
          <w:rFonts w:ascii="Times New Roman" w:hAnsi="Times New Roman"/>
          <w:lang w:val="en-US"/>
        </w:rPr>
        <w:t xml:space="preserve"> </w:t>
      </w:r>
      <w:r w:rsidRPr="006E0748">
        <w:rPr>
          <w:rFonts w:ascii="Times New Roman" w:hAnsi="Times New Roman"/>
          <w:lang w:val="en-GB"/>
        </w:rPr>
        <w:t>HYDROLOGICAL</w:t>
      </w:r>
      <w:r w:rsidRPr="006E0748">
        <w:rPr>
          <w:rFonts w:ascii="Times New Roman" w:hAnsi="Times New Roman"/>
          <w:lang w:val="en-US"/>
        </w:rPr>
        <w:t xml:space="preserve"> </w:t>
      </w:r>
      <w:r w:rsidRPr="006E0748">
        <w:rPr>
          <w:rFonts w:ascii="Times New Roman" w:hAnsi="Times New Roman"/>
          <w:lang w:val="en-GB"/>
        </w:rPr>
        <w:t>REGIME</w:t>
      </w:r>
      <w:r w:rsidRPr="006E0748">
        <w:rPr>
          <w:rFonts w:ascii="Times New Roman" w:hAnsi="Times New Roman"/>
          <w:lang w:val="en-US"/>
        </w:rPr>
        <w:t xml:space="preserve"> </w:t>
      </w:r>
      <w:r w:rsidRPr="006E0748">
        <w:rPr>
          <w:rFonts w:ascii="Times New Roman" w:hAnsi="Times New Roman"/>
          <w:lang w:val="en-GB"/>
        </w:rPr>
        <w:t>CHANGES</w:t>
      </w:r>
      <w:r w:rsidRPr="006E0748">
        <w:rPr>
          <w:rFonts w:ascii="Times New Roman" w:hAnsi="Times New Roman"/>
          <w:lang w:val="en-US"/>
        </w:rPr>
        <w:t xml:space="preserve"> </w:t>
      </w:r>
      <w:r w:rsidRPr="006E0748">
        <w:rPr>
          <w:rFonts w:ascii="Times New Roman" w:hAnsi="Times New Roman"/>
          <w:lang w:val="en-GB"/>
        </w:rPr>
        <w:t>IN</w:t>
      </w:r>
      <w:r w:rsidRPr="006E0748">
        <w:rPr>
          <w:rFonts w:ascii="Times New Roman" w:hAnsi="Times New Roman"/>
          <w:lang w:val="en-US"/>
        </w:rPr>
        <w:t xml:space="preserve"> </w:t>
      </w:r>
      <w:r w:rsidRPr="006E0748">
        <w:rPr>
          <w:rFonts w:ascii="Times New Roman" w:hAnsi="Times New Roman"/>
          <w:lang w:val="en-GB"/>
        </w:rPr>
        <w:t>THE</w:t>
      </w:r>
      <w:r w:rsidRPr="006E0748">
        <w:rPr>
          <w:rFonts w:ascii="Times New Roman" w:hAnsi="Times New Roman"/>
          <w:lang w:val="en-US"/>
        </w:rPr>
        <w:t xml:space="preserve"> 21</w:t>
      </w:r>
      <w:r w:rsidRPr="006E0748">
        <w:rPr>
          <w:rFonts w:ascii="Times New Roman" w:hAnsi="Times New Roman"/>
          <w:lang w:val="en-GB"/>
        </w:rPr>
        <w:t>ST</w:t>
      </w:r>
      <w:r w:rsidRPr="006E0748">
        <w:rPr>
          <w:rFonts w:ascii="Times New Roman" w:hAnsi="Times New Roman"/>
          <w:lang w:val="en-US"/>
        </w:rPr>
        <w:t xml:space="preserve"> </w:t>
      </w:r>
      <w:r w:rsidRPr="006E0748">
        <w:rPr>
          <w:rFonts w:ascii="Times New Roman" w:hAnsi="Times New Roman"/>
          <w:lang w:val="en-GB"/>
        </w:rPr>
        <w:t>CENTURY</w:t>
      </w:r>
      <w:r w:rsidRPr="006E0748">
        <w:rPr>
          <w:rFonts w:ascii="Times New Roman" w:hAnsi="Times New Roman"/>
          <w:lang w:val="en-US"/>
        </w:rPr>
        <w:t xml:space="preserve"> </w:t>
      </w:r>
      <w:r w:rsidRPr="006E0748">
        <w:rPr>
          <w:rFonts w:ascii="Times New Roman" w:hAnsi="Times New Roman"/>
          <w:lang w:val="en-GB"/>
        </w:rPr>
        <w:t>BASED</w:t>
      </w:r>
      <w:r w:rsidRPr="006E0748">
        <w:rPr>
          <w:rFonts w:ascii="Times New Roman" w:hAnsi="Times New Roman"/>
          <w:lang w:val="en-US"/>
        </w:rPr>
        <w:t xml:space="preserve"> </w:t>
      </w:r>
      <w:r w:rsidRPr="006E0748">
        <w:rPr>
          <w:rFonts w:ascii="Times New Roman" w:hAnsi="Times New Roman"/>
          <w:lang w:val="en-GB"/>
        </w:rPr>
        <w:t>ON</w:t>
      </w:r>
      <w:r w:rsidRPr="006E0748">
        <w:rPr>
          <w:rFonts w:ascii="Times New Roman" w:hAnsi="Times New Roman"/>
          <w:lang w:val="en-US"/>
        </w:rPr>
        <w:t xml:space="preserve"> </w:t>
      </w:r>
      <w:r w:rsidRPr="006E0748">
        <w:rPr>
          <w:rFonts w:ascii="Times New Roman" w:hAnsi="Times New Roman"/>
          <w:lang w:val="en-GB"/>
        </w:rPr>
        <w:t>GLOBAL</w:t>
      </w:r>
      <w:r w:rsidRPr="006E0748">
        <w:rPr>
          <w:rFonts w:ascii="Times New Roman" w:hAnsi="Times New Roman"/>
          <w:lang w:val="en-US"/>
        </w:rPr>
        <w:t xml:space="preserve"> </w:t>
      </w:r>
      <w:r w:rsidRPr="006E0748">
        <w:rPr>
          <w:rFonts w:ascii="Times New Roman" w:hAnsi="Times New Roman"/>
          <w:lang w:val="en-GB"/>
        </w:rPr>
        <w:t>CLIMATE</w:t>
      </w:r>
      <w:r w:rsidRPr="006E0748">
        <w:rPr>
          <w:rFonts w:ascii="Times New Roman" w:hAnsi="Times New Roman"/>
          <w:lang w:val="en-US"/>
        </w:rPr>
        <w:t xml:space="preserve"> </w:t>
      </w:r>
      <w:r w:rsidRPr="006E0748">
        <w:rPr>
          <w:rFonts w:ascii="Times New Roman" w:hAnsi="Times New Roman"/>
          <w:lang w:val="en-GB"/>
        </w:rPr>
        <w:t>MODELS)</w:t>
      </w:r>
    </w:p>
    <w:p w14:paraId="1000C3CA"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lastRenderedPageBreak/>
        <w:t>Мохов И.И., Хон В.Ч.</w:t>
      </w:r>
      <w:r w:rsidRPr="0083160A">
        <w:rPr>
          <w:rFonts w:ascii="Times New Roman" w:hAnsi="Times New Roman"/>
        </w:rPr>
        <w:t xml:space="preserve"> Перспективы Северного морского пути (по данным моделирования)</w:t>
      </w:r>
      <w:r w:rsidRPr="0083160A">
        <w:rPr>
          <w:rFonts w:ascii="Times New Roman" w:hAnsi="Times New Roman"/>
          <w:color w:val="000000"/>
        </w:rPr>
        <w:t xml:space="preserve"> // Земля и Вселенная. 2009. </w:t>
      </w:r>
      <w:r w:rsidRPr="0083160A">
        <w:rPr>
          <w:rFonts w:ascii="Times New Roman" w:hAnsi="Times New Roman"/>
        </w:rPr>
        <w:t>N</w:t>
      </w:r>
      <w:r w:rsidRPr="0083160A">
        <w:rPr>
          <w:rFonts w:ascii="Times New Roman" w:hAnsi="Times New Roman"/>
          <w:lang w:val="en-US"/>
        </w:rPr>
        <w:t>o</w:t>
      </w:r>
      <w:r w:rsidRPr="0083160A">
        <w:rPr>
          <w:rFonts w:ascii="Times New Roman" w:hAnsi="Times New Roman"/>
        </w:rPr>
        <w:t xml:space="preserve">.2. </w:t>
      </w:r>
      <w:r w:rsidRPr="0083160A">
        <w:rPr>
          <w:rFonts w:ascii="Times New Roman" w:hAnsi="Times New Roman"/>
          <w:color w:val="000000"/>
        </w:rPr>
        <w:t xml:space="preserve"> С.30-35. </w:t>
      </w:r>
    </w:p>
    <w:p w14:paraId="0863E897" w14:textId="77777777" w:rsidR="00AB202C"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rPr>
        <w:t>Мохов И.И. Связь интенсивности “острова тепла” города с его размерами и ко</w:t>
      </w:r>
      <w:r w:rsidR="0043704F" w:rsidRPr="0083160A">
        <w:rPr>
          <w:rFonts w:ascii="Times New Roman" w:hAnsi="Times New Roman"/>
        </w:rPr>
        <w:t xml:space="preserve">личеством населения // Доклады </w:t>
      </w:r>
      <w:r w:rsidRPr="0083160A">
        <w:rPr>
          <w:rFonts w:ascii="Times New Roman" w:hAnsi="Times New Roman"/>
        </w:rPr>
        <w:t>АН</w:t>
      </w:r>
      <w:r w:rsidR="00AB202C" w:rsidRPr="0083160A">
        <w:rPr>
          <w:rFonts w:ascii="Times New Roman" w:hAnsi="Times New Roman"/>
        </w:rPr>
        <w:t xml:space="preserve">. 2009. Т. 427. № 4. С. 530-533. </w:t>
      </w:r>
    </w:p>
    <w:p w14:paraId="7BDE91EA" w14:textId="77777777" w:rsidR="00CB7387" w:rsidRPr="0083160A" w:rsidRDefault="00CB7387" w:rsidP="0083160A">
      <w:pPr>
        <w:numPr>
          <w:ilvl w:val="0"/>
          <w:numId w:val="1"/>
        </w:numPr>
        <w:spacing w:before="100" w:beforeAutospacing="1" w:after="0"/>
        <w:rPr>
          <w:rFonts w:ascii="Times New Roman" w:hAnsi="Times New Roman"/>
          <w:color w:val="000000"/>
        </w:rPr>
      </w:pPr>
      <w:bookmarkStart w:id="87" w:name="_Hlk174363622"/>
      <w:r w:rsidRPr="0083160A">
        <w:rPr>
          <w:rFonts w:ascii="Times New Roman" w:hAnsi="Times New Roman"/>
        </w:rPr>
        <w:t>Елисеев А.В., Аржанов М.М., Демченко П.Ф., Мохов И.И. Изменения климатических характеристик суши внетропических широт Северного полушария в XXI веке: оценки с климатической моделью ИФА РАН // Изв.</w:t>
      </w:r>
      <w:r w:rsidR="009D508F" w:rsidRPr="0083160A">
        <w:rPr>
          <w:rFonts w:ascii="Times New Roman" w:hAnsi="Times New Roman"/>
        </w:rPr>
        <w:t xml:space="preserve"> </w:t>
      </w:r>
      <w:r w:rsidRPr="0083160A">
        <w:rPr>
          <w:rFonts w:ascii="Times New Roman" w:hAnsi="Times New Roman"/>
        </w:rPr>
        <w:t>РАН. Физика атмосферы и океана 2009. Т.45. N.3. С.291-304.</w:t>
      </w:r>
    </w:p>
    <w:bookmarkEnd w:id="87"/>
    <w:p w14:paraId="2490AC87"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rPr>
        <w:t xml:space="preserve"> </w:t>
      </w:r>
      <w:bookmarkStart w:id="88" w:name="_Hlk174363666"/>
      <w:r w:rsidRPr="0083160A">
        <w:rPr>
          <w:rFonts w:ascii="Times New Roman" w:hAnsi="Times New Roman"/>
        </w:rPr>
        <w:t xml:space="preserve">Елисеев А.В., Мохов И.И. Модельные оценки эффективности ослабления и предотвращения глобального потепления климата в зависимости от сценариев контролируемых аэрозольных эмиссий в стратосферу // Изв. РАН. Физика атмосферы и океана. 2009. </w:t>
      </w:r>
      <w:r w:rsidRPr="0083160A">
        <w:rPr>
          <w:rFonts w:ascii="Times New Roman" w:hAnsi="Times New Roman"/>
          <w:iCs/>
        </w:rPr>
        <w:t xml:space="preserve">Т.45. No.2. С.232–244. </w:t>
      </w:r>
      <w:bookmarkEnd w:id="88"/>
    </w:p>
    <w:p w14:paraId="5D378DE2"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rPr>
        <w:t>Мурышев К.Е., Елисеев А.В., Мохов И.И., Дианский Н.А. Валидация и оценка чувствительности климатической модели ИФА РАН с использованием блока общей циркуляции океана // Изв.</w:t>
      </w:r>
      <w:r w:rsidR="0043704F" w:rsidRPr="0083160A">
        <w:rPr>
          <w:rFonts w:ascii="Times New Roman" w:hAnsi="Times New Roman"/>
        </w:rPr>
        <w:t xml:space="preserve"> </w:t>
      </w:r>
      <w:r w:rsidRPr="0083160A">
        <w:rPr>
          <w:rFonts w:ascii="Times New Roman" w:hAnsi="Times New Roman"/>
        </w:rPr>
        <w:t xml:space="preserve">РАН. Физика атмосферы и океана. 2009. Т.45. N.4. С.448-466. </w:t>
      </w:r>
    </w:p>
    <w:p w14:paraId="374B04F3"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Козленко С.С., Мохов И.И. Смирнов Д.А. </w:t>
      </w:r>
      <w:r w:rsidRPr="0083160A">
        <w:rPr>
          <w:rFonts w:ascii="Times New Roman" w:hAnsi="Times New Roman"/>
        </w:rPr>
        <w:t xml:space="preserve">Анализ причинно-следственных связей между Эль-Ниньо в Тихом океане и его аналогом в экваториальной Атлантике // Изв. РАН. Физика атмосферы и океана. 2009. </w:t>
      </w:r>
      <w:r w:rsidRPr="0083160A">
        <w:rPr>
          <w:rFonts w:ascii="Times New Roman" w:hAnsi="Times New Roman"/>
          <w:iCs/>
        </w:rPr>
        <w:t xml:space="preserve">Т.45. No.6. С.754–763. </w:t>
      </w:r>
    </w:p>
    <w:p w14:paraId="54099CB1"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bCs/>
        </w:rPr>
        <w:t>Мохов И.И., Чернокульский А.В., Акперов М.Г., Дюфрен Ж.-Л., Ле Трет Э. Изменения характеристик циклонической активности и облачности в атмосфере внетропических широт северного полушария по модельным расч</w:t>
      </w:r>
      <w:r w:rsidR="006D0429" w:rsidRPr="0083160A">
        <w:rPr>
          <w:rFonts w:ascii="Times New Roman" w:hAnsi="Times New Roman"/>
          <w:bCs/>
        </w:rPr>
        <w:t xml:space="preserve">етам в сопоставлении с данными </w:t>
      </w:r>
      <w:r w:rsidRPr="0083160A">
        <w:rPr>
          <w:rFonts w:ascii="Times New Roman" w:hAnsi="Times New Roman"/>
          <w:bCs/>
        </w:rPr>
        <w:t xml:space="preserve">реанализа и спутниковыми данными </w:t>
      </w:r>
      <w:r w:rsidR="0043704F" w:rsidRPr="0083160A">
        <w:rPr>
          <w:rFonts w:ascii="Times New Roman" w:hAnsi="Times New Roman"/>
        </w:rPr>
        <w:t xml:space="preserve">// Доклады </w:t>
      </w:r>
      <w:r w:rsidRPr="0083160A">
        <w:rPr>
          <w:rFonts w:ascii="Times New Roman" w:hAnsi="Times New Roman"/>
        </w:rPr>
        <w:t xml:space="preserve">АН. 2009. </w:t>
      </w:r>
      <w:r w:rsidRPr="0083160A">
        <w:rPr>
          <w:rFonts w:ascii="Times New Roman" w:hAnsi="Times New Roman"/>
          <w:color w:val="000000"/>
        </w:rPr>
        <w:t xml:space="preserve">Т. 424. </w:t>
      </w:r>
      <w:r w:rsidRPr="0083160A">
        <w:rPr>
          <w:rFonts w:ascii="Times New Roman" w:hAnsi="Times New Roman"/>
          <w:color w:val="000000"/>
          <w:lang w:val="en-US"/>
        </w:rPr>
        <w:t>No</w:t>
      </w:r>
      <w:r w:rsidRPr="0083160A">
        <w:rPr>
          <w:rFonts w:ascii="Times New Roman" w:hAnsi="Times New Roman"/>
          <w:color w:val="000000"/>
        </w:rPr>
        <w:t xml:space="preserve">.3. </w:t>
      </w:r>
      <w:r w:rsidRPr="0083160A">
        <w:rPr>
          <w:rFonts w:ascii="Times New Roman" w:hAnsi="Times New Roman"/>
          <w:color w:val="000000"/>
          <w:lang w:val="en-US"/>
        </w:rPr>
        <w:t>C</w:t>
      </w:r>
      <w:r w:rsidRPr="0083160A">
        <w:rPr>
          <w:rFonts w:ascii="Times New Roman" w:hAnsi="Times New Roman"/>
          <w:color w:val="000000"/>
        </w:rPr>
        <w:t xml:space="preserve">.393-397. </w:t>
      </w:r>
    </w:p>
    <w:p w14:paraId="0FCD17E8"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rPr>
        <w:t xml:space="preserve">Мохов И.И., Смирнов Д.А. Эмпирические оценки воздействия антропогенных и естественных факторов на глобальную приповерхностную температуру </w:t>
      </w:r>
      <w:r w:rsidR="003D601A" w:rsidRPr="0083160A">
        <w:rPr>
          <w:rFonts w:ascii="Times New Roman" w:hAnsi="Times New Roman"/>
        </w:rPr>
        <w:t xml:space="preserve">// </w:t>
      </w:r>
      <w:r w:rsidR="0043704F" w:rsidRPr="0083160A">
        <w:rPr>
          <w:rFonts w:ascii="Times New Roman" w:hAnsi="Times New Roman"/>
        </w:rPr>
        <w:t>Доклады АН</w:t>
      </w:r>
      <w:r w:rsidR="0003271A" w:rsidRPr="0083160A">
        <w:rPr>
          <w:rFonts w:ascii="Times New Roman" w:hAnsi="Times New Roman"/>
        </w:rPr>
        <w:t>. 2009. Т.426. С.</w:t>
      </w:r>
      <w:r w:rsidR="003D601A" w:rsidRPr="0083160A">
        <w:rPr>
          <w:rFonts w:ascii="Times New Roman" w:hAnsi="Times New Roman"/>
        </w:rPr>
        <w:t>679-684.</w:t>
      </w:r>
    </w:p>
    <w:p w14:paraId="4A1ADE72" w14:textId="77777777" w:rsidR="00CB7387" w:rsidRPr="0083160A" w:rsidRDefault="00CB7387" w:rsidP="0083160A">
      <w:pPr>
        <w:numPr>
          <w:ilvl w:val="0"/>
          <w:numId w:val="1"/>
        </w:numPr>
        <w:spacing w:before="100" w:beforeAutospacing="1" w:after="0"/>
        <w:rPr>
          <w:rFonts w:ascii="Times New Roman" w:hAnsi="Times New Roman"/>
          <w:color w:val="000000"/>
        </w:rPr>
      </w:pPr>
      <w:r w:rsidRPr="0083160A">
        <w:rPr>
          <w:rFonts w:ascii="Times New Roman" w:hAnsi="Times New Roman"/>
          <w:lang w:val="en-US"/>
        </w:rPr>
        <w:t>Smirnov D.A., Mokhov I.I. From Granger causality to “long-term causality”: applicat</w:t>
      </w:r>
      <w:r w:rsidR="0043704F" w:rsidRPr="0083160A">
        <w:rPr>
          <w:rFonts w:ascii="Times New Roman" w:hAnsi="Times New Roman"/>
          <w:lang w:val="en-US"/>
        </w:rPr>
        <w:t>ion to climatic data // Phys.</w:t>
      </w:r>
      <w:r w:rsidRPr="0083160A">
        <w:rPr>
          <w:rFonts w:ascii="Times New Roman" w:hAnsi="Times New Roman"/>
          <w:lang w:val="en-US"/>
        </w:rPr>
        <w:t xml:space="preserve"> </w:t>
      </w:r>
      <w:r w:rsidR="0043704F" w:rsidRPr="0083160A">
        <w:rPr>
          <w:rFonts w:ascii="Times New Roman" w:hAnsi="Times New Roman"/>
          <w:lang w:val="en-US"/>
        </w:rPr>
        <w:t>Rev</w:t>
      </w:r>
      <w:r w:rsidR="0043704F" w:rsidRPr="0083160A">
        <w:rPr>
          <w:rFonts w:ascii="Times New Roman" w:hAnsi="Times New Roman"/>
        </w:rPr>
        <w:t>.</w:t>
      </w:r>
      <w:r w:rsidRPr="0083160A">
        <w:rPr>
          <w:rFonts w:ascii="Times New Roman" w:hAnsi="Times New Roman"/>
        </w:rPr>
        <w:t xml:space="preserve"> </w:t>
      </w:r>
      <w:r w:rsidRPr="0083160A">
        <w:rPr>
          <w:rFonts w:ascii="Times New Roman" w:hAnsi="Times New Roman"/>
          <w:lang w:val="en-US"/>
        </w:rPr>
        <w:t>E</w:t>
      </w:r>
      <w:r w:rsidRPr="0083160A">
        <w:rPr>
          <w:rFonts w:ascii="Times New Roman" w:hAnsi="Times New Roman"/>
        </w:rPr>
        <w:t xml:space="preserve">. </w:t>
      </w:r>
      <w:r w:rsidR="005E2753" w:rsidRPr="0083160A">
        <w:rPr>
          <w:rFonts w:ascii="Times New Roman" w:hAnsi="Times New Roman"/>
        </w:rPr>
        <w:t xml:space="preserve">2009. </w:t>
      </w:r>
      <w:r w:rsidR="005E2753" w:rsidRPr="0083160A">
        <w:rPr>
          <w:rFonts w:ascii="Times New Roman" w:hAnsi="Times New Roman"/>
          <w:lang w:val="en-US"/>
        </w:rPr>
        <w:t>V</w:t>
      </w:r>
      <w:r w:rsidR="005E2753" w:rsidRPr="0083160A">
        <w:rPr>
          <w:rFonts w:ascii="Times New Roman" w:hAnsi="Times New Roman"/>
        </w:rPr>
        <w:t xml:space="preserve">.80. </w:t>
      </w:r>
      <w:r w:rsidR="005E2753" w:rsidRPr="0083160A">
        <w:rPr>
          <w:rFonts w:ascii="Times New Roman" w:hAnsi="Times New Roman"/>
          <w:lang w:val="en-US"/>
        </w:rPr>
        <w:t>P</w:t>
      </w:r>
      <w:r w:rsidR="005E2753" w:rsidRPr="0083160A">
        <w:rPr>
          <w:rFonts w:ascii="Times New Roman" w:hAnsi="Times New Roman"/>
        </w:rPr>
        <w:t xml:space="preserve">. 016208. </w:t>
      </w:r>
    </w:p>
    <w:p w14:paraId="03D499FA" w14:textId="77777777" w:rsidR="005F3BF7" w:rsidRPr="0083160A" w:rsidRDefault="005F3BF7" w:rsidP="0083160A">
      <w:pPr>
        <w:numPr>
          <w:ilvl w:val="0"/>
          <w:numId w:val="1"/>
        </w:numPr>
        <w:spacing w:after="0"/>
        <w:rPr>
          <w:rFonts w:ascii="Times New Roman" w:hAnsi="Times New Roman"/>
        </w:rPr>
      </w:pPr>
      <w:r w:rsidRPr="0083160A">
        <w:rPr>
          <w:rFonts w:ascii="Times New Roman" w:hAnsi="Times New Roman"/>
        </w:rPr>
        <w:t>Мохов И.И., Хон В.Ч. Изменения климата и возможные последствия для арктических регионов // В: Окружающая среда и устойчивое развитие регионов: новые методы и технологии исследований. Казань: КГУ. 2009. с. 5-8.</w:t>
      </w:r>
    </w:p>
    <w:p w14:paraId="0E23C824" w14:textId="77777777" w:rsidR="00C02E96" w:rsidRPr="0083160A" w:rsidRDefault="00C02E96" w:rsidP="0083160A">
      <w:pPr>
        <w:numPr>
          <w:ilvl w:val="0"/>
          <w:numId w:val="1"/>
        </w:numPr>
        <w:spacing w:before="100" w:beforeAutospacing="1" w:after="0"/>
        <w:rPr>
          <w:rFonts w:ascii="Times New Roman" w:hAnsi="Times New Roman"/>
          <w:color w:val="000000"/>
        </w:rPr>
      </w:pPr>
      <w:bookmarkStart w:id="89" w:name="_Hlk486717494"/>
      <w:r w:rsidRPr="0083160A">
        <w:rPr>
          <w:rFonts w:ascii="Times New Roman" w:hAnsi="Times New Roman"/>
        </w:rPr>
        <w:t>Мохов И.И., Хон В.Ч. Оценки возможных изменений гидрологического режима крупнейших бассейнов Северной Евразии в XXI веке / В: Водные проблемы крупных речных бассейнов и пути их решения. Барнаул, ООО</w:t>
      </w:r>
      <w:r w:rsidR="0043704F" w:rsidRPr="0083160A">
        <w:rPr>
          <w:rFonts w:ascii="Times New Roman" w:hAnsi="Times New Roman"/>
        </w:rPr>
        <w:t xml:space="preserve"> “АРТ</w:t>
      </w:r>
      <w:r w:rsidRPr="0083160A">
        <w:rPr>
          <w:rFonts w:ascii="Times New Roman" w:hAnsi="Times New Roman"/>
        </w:rPr>
        <w:t xml:space="preserve">”. 2009. С.166-176.  </w:t>
      </w:r>
    </w:p>
    <w:bookmarkEnd w:id="89"/>
    <w:p w14:paraId="0DC1C906" w14:textId="77777777" w:rsidR="006062C8" w:rsidRPr="0083160A" w:rsidRDefault="006062C8"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Елисеев А.В., Мохов И.И., Карпенко А.А. Предотвращение и ослабление глобального и регионального потепление с помощью контролируемых эмиссий аэрозолей в стратосферу: расчеты с КМ ИФА РАН // Окружающая среда и устойчивое развитие регионов: новые методы и технологии исследований. Т.</w:t>
      </w:r>
      <w:r w:rsidRPr="0083160A">
        <w:rPr>
          <w:rFonts w:ascii="Times New Roman" w:hAnsi="Times New Roman"/>
          <w:color w:val="000000"/>
          <w:lang w:val="en-US"/>
        </w:rPr>
        <w:t>II</w:t>
      </w:r>
      <w:r w:rsidRPr="0083160A">
        <w:rPr>
          <w:rFonts w:ascii="Times New Roman" w:hAnsi="Times New Roman"/>
          <w:color w:val="000000"/>
        </w:rPr>
        <w:t>. Климат, макроциркуляционные процессы и экология атмосферы. Социально-экономические и природные условия конкурентноспособнос</w:t>
      </w:r>
      <w:r w:rsidR="0043704F" w:rsidRPr="0083160A">
        <w:rPr>
          <w:rFonts w:ascii="Times New Roman" w:hAnsi="Times New Roman"/>
          <w:color w:val="000000"/>
        </w:rPr>
        <w:t xml:space="preserve">ти и позиционирования региона. </w:t>
      </w:r>
      <w:r w:rsidRPr="0083160A">
        <w:rPr>
          <w:rFonts w:ascii="Times New Roman" w:hAnsi="Times New Roman"/>
          <w:color w:val="000000"/>
        </w:rPr>
        <w:t>Казань: КГУ. 2009. С.84-86.</w:t>
      </w:r>
    </w:p>
    <w:p w14:paraId="5E49AAA4" w14:textId="77777777" w:rsidR="005E2753" w:rsidRPr="0083160A" w:rsidRDefault="00CB7387" w:rsidP="0083160A">
      <w:pPr>
        <w:numPr>
          <w:ilvl w:val="0"/>
          <w:numId w:val="1"/>
        </w:numPr>
        <w:spacing w:before="100" w:beforeAutospacing="1" w:after="0"/>
        <w:rPr>
          <w:rFonts w:ascii="Times New Roman" w:hAnsi="Times New Roman"/>
          <w:color w:val="000000"/>
          <w:lang w:val="en-US"/>
        </w:rPr>
      </w:pPr>
      <w:bookmarkStart w:id="90" w:name="_Hlk174363730"/>
      <w:r w:rsidRPr="0083160A">
        <w:rPr>
          <w:rFonts w:ascii="Times New Roman" w:hAnsi="Times New Roman"/>
          <w:color w:val="000000"/>
        </w:rPr>
        <w:t xml:space="preserve">Елисеев А.В., Мохов И.И., Карпенко А.В. </w:t>
      </w:r>
      <w:r w:rsidR="005E2753" w:rsidRPr="0083160A">
        <w:rPr>
          <w:rFonts w:ascii="Times New Roman" w:hAnsi="Times New Roman"/>
        </w:rPr>
        <w:t xml:space="preserve">Предотвращение глобального потепления с помощью контролируемых эмиссий аэрозолей в стратосферу: глобальные и региональные особенности отклика температуры по расчетам с КМ ИФА РАН // Оптика атмосферы и океана. </w:t>
      </w:r>
      <w:r w:rsidR="005E2753" w:rsidRPr="00EA2247">
        <w:rPr>
          <w:rFonts w:ascii="Times New Roman" w:hAnsi="Times New Roman"/>
          <w:lang w:val="en-US"/>
        </w:rPr>
        <w:t xml:space="preserve">2009. </w:t>
      </w:r>
      <w:r w:rsidR="005E2753" w:rsidRPr="0083160A">
        <w:rPr>
          <w:rFonts w:ascii="Times New Roman" w:hAnsi="Times New Roman"/>
        </w:rPr>
        <w:t>Т</w:t>
      </w:r>
      <w:r w:rsidR="005E2753" w:rsidRPr="0083160A">
        <w:rPr>
          <w:rFonts w:ascii="Times New Roman" w:hAnsi="Times New Roman"/>
          <w:lang w:val="en-US"/>
        </w:rPr>
        <w:t xml:space="preserve">.22. N.6. </w:t>
      </w:r>
      <w:r w:rsidR="005E2753" w:rsidRPr="0083160A">
        <w:rPr>
          <w:rFonts w:ascii="Times New Roman" w:hAnsi="Times New Roman"/>
        </w:rPr>
        <w:t>С</w:t>
      </w:r>
      <w:r w:rsidR="005E2753" w:rsidRPr="0083160A">
        <w:rPr>
          <w:rFonts w:ascii="Times New Roman" w:hAnsi="Times New Roman"/>
          <w:lang w:val="en-US"/>
        </w:rPr>
        <w:t xml:space="preserve">.521-526. </w:t>
      </w:r>
      <w:bookmarkEnd w:id="90"/>
      <w:r w:rsidR="00480D1B" w:rsidRPr="0083160A">
        <w:rPr>
          <w:rFonts w:ascii="Times New Roman" w:hAnsi="Times New Roman"/>
          <w:iCs/>
          <w:lang w:val="en-US"/>
        </w:rPr>
        <w:t>(</w:t>
      </w:r>
      <w:r w:rsidR="0043704F" w:rsidRPr="0083160A">
        <w:rPr>
          <w:rFonts w:ascii="Times New Roman" w:hAnsi="Times New Roman"/>
          <w:bCs/>
          <w:lang w:val="en-US"/>
        </w:rPr>
        <w:t>Global warming mitigation by means of controlled aerosol emissions into the stratosphere: Global and r</w:t>
      </w:r>
      <w:r w:rsidRPr="0083160A">
        <w:rPr>
          <w:rFonts w:ascii="Times New Roman" w:hAnsi="Times New Roman"/>
          <w:bCs/>
          <w:lang w:val="en-US"/>
        </w:rPr>
        <w:t>eg</w:t>
      </w:r>
      <w:r w:rsidR="0043704F" w:rsidRPr="0083160A">
        <w:rPr>
          <w:rFonts w:ascii="Times New Roman" w:hAnsi="Times New Roman"/>
          <w:bCs/>
          <w:lang w:val="en-US"/>
        </w:rPr>
        <w:t>ional peculiarities of temperature response as e</w:t>
      </w:r>
      <w:r w:rsidRPr="0083160A">
        <w:rPr>
          <w:rFonts w:ascii="Times New Roman" w:hAnsi="Times New Roman"/>
          <w:bCs/>
          <w:lang w:val="en-US"/>
        </w:rPr>
        <w:t>stimated in IAP RAS</w:t>
      </w:r>
      <w:r w:rsidR="0043704F" w:rsidRPr="0083160A">
        <w:rPr>
          <w:rFonts w:ascii="Times New Roman" w:hAnsi="Times New Roman"/>
          <w:bCs/>
          <w:lang w:val="en-US"/>
        </w:rPr>
        <w:t xml:space="preserve"> CM s</w:t>
      </w:r>
      <w:r w:rsidR="005E2753" w:rsidRPr="0083160A">
        <w:rPr>
          <w:rFonts w:ascii="Times New Roman" w:hAnsi="Times New Roman"/>
          <w:bCs/>
          <w:lang w:val="en-US"/>
        </w:rPr>
        <w:t>imulations</w:t>
      </w:r>
      <w:r w:rsidR="005E2753" w:rsidRPr="0083160A">
        <w:rPr>
          <w:rFonts w:ascii="Times New Roman" w:hAnsi="Times New Roman"/>
          <w:color w:val="000000"/>
          <w:lang w:val="en-US"/>
        </w:rPr>
        <w:t xml:space="preserve"> // </w:t>
      </w:r>
      <w:r w:rsidR="005E2753" w:rsidRPr="0083160A">
        <w:rPr>
          <w:rFonts w:ascii="Times New Roman" w:hAnsi="Times New Roman"/>
          <w:iCs/>
          <w:lang w:val="en-US"/>
        </w:rPr>
        <w:t>Atmospher</w:t>
      </w:r>
      <w:r w:rsidR="0043704F" w:rsidRPr="0083160A">
        <w:rPr>
          <w:rFonts w:ascii="Times New Roman" w:hAnsi="Times New Roman"/>
          <w:iCs/>
          <w:lang w:val="en-US"/>
        </w:rPr>
        <w:t>ic and Oceanic Optics, 2009, V. 22, No. 4, P</w:t>
      </w:r>
      <w:r w:rsidR="005E2753" w:rsidRPr="0083160A">
        <w:rPr>
          <w:rFonts w:ascii="Times New Roman" w:hAnsi="Times New Roman"/>
          <w:iCs/>
          <w:lang w:val="en-US"/>
        </w:rPr>
        <w:t>. 388–395.</w:t>
      </w:r>
      <w:r w:rsidR="00480D1B" w:rsidRPr="0083160A">
        <w:rPr>
          <w:rFonts w:ascii="Times New Roman" w:hAnsi="Times New Roman"/>
          <w:iCs/>
          <w:lang w:val="en-US"/>
        </w:rPr>
        <w:t>)</w:t>
      </w:r>
      <w:r w:rsidR="005E2753" w:rsidRPr="0083160A">
        <w:rPr>
          <w:rFonts w:ascii="Times New Roman" w:hAnsi="Times New Roman"/>
          <w:color w:val="000000"/>
          <w:lang w:val="en-US"/>
        </w:rPr>
        <w:t xml:space="preserve"> </w:t>
      </w:r>
    </w:p>
    <w:p w14:paraId="4B245003" w14:textId="77777777" w:rsidR="00CB7387" w:rsidRPr="0083160A" w:rsidRDefault="00CB7387" w:rsidP="0083160A">
      <w:pPr>
        <w:numPr>
          <w:ilvl w:val="0"/>
          <w:numId w:val="1"/>
        </w:numPr>
        <w:spacing w:before="100" w:beforeAutospacing="1" w:after="0"/>
        <w:rPr>
          <w:rFonts w:ascii="Times New Roman" w:hAnsi="Times New Roman"/>
        </w:rPr>
      </w:pPr>
      <w:r w:rsidRPr="0083160A">
        <w:rPr>
          <w:rFonts w:ascii="Times New Roman" w:hAnsi="Times New Roman"/>
          <w:bCs/>
          <w:lang w:val="en-US"/>
        </w:rPr>
        <w:t xml:space="preserve"> </w:t>
      </w:r>
      <w:r w:rsidRPr="0083160A">
        <w:rPr>
          <w:rFonts w:ascii="Times New Roman" w:hAnsi="Times New Roman"/>
          <w:color w:val="000000"/>
        </w:rPr>
        <w:t>Мохов И.И. Климат / В: Большая российская энциклопедия. 2009.</w:t>
      </w:r>
      <w:r w:rsidR="00AB202C" w:rsidRPr="0083160A">
        <w:rPr>
          <w:rFonts w:ascii="Times New Roman" w:hAnsi="Times New Roman"/>
          <w:color w:val="000000"/>
        </w:rPr>
        <w:t xml:space="preserve"> Т. 14. С. 278 – 283.</w:t>
      </w:r>
    </w:p>
    <w:p w14:paraId="4B1E5549" w14:textId="77777777" w:rsidR="0043704F" w:rsidRPr="0083160A" w:rsidRDefault="00CB7387" w:rsidP="0083160A">
      <w:pPr>
        <w:numPr>
          <w:ilvl w:val="0"/>
          <w:numId w:val="1"/>
        </w:numPr>
        <w:spacing w:before="100" w:beforeAutospacing="1" w:after="0"/>
        <w:rPr>
          <w:rFonts w:ascii="Times New Roman" w:hAnsi="Times New Roman"/>
        </w:rPr>
      </w:pPr>
      <w:bookmarkStart w:id="91" w:name="_Hlk174363770"/>
      <w:r w:rsidRPr="0083160A">
        <w:rPr>
          <w:rFonts w:ascii="Times New Roman" w:hAnsi="Times New Roman"/>
        </w:rPr>
        <w:t>Елисеев А.В., Мохов И.И. Модельные оценки эффективности ослабления и предотвращения глобального потепления климата в зависимости от сценариев контролируемых аэрозольных эмиссий в стратосферу // Изв.</w:t>
      </w:r>
      <w:r w:rsidR="0057578A" w:rsidRPr="0083160A">
        <w:rPr>
          <w:rFonts w:ascii="Times New Roman" w:hAnsi="Times New Roman"/>
        </w:rPr>
        <w:t xml:space="preserve"> </w:t>
      </w:r>
      <w:r w:rsidRPr="0083160A">
        <w:rPr>
          <w:rFonts w:ascii="Times New Roman" w:hAnsi="Times New Roman"/>
        </w:rPr>
        <w:t>РАН. Физика атмосферы и океана. 2009. Т.45. N.2. С.232-244</w:t>
      </w:r>
      <w:r w:rsidR="0043704F" w:rsidRPr="0083160A">
        <w:rPr>
          <w:rFonts w:ascii="Times New Roman" w:hAnsi="Times New Roman"/>
        </w:rPr>
        <w:t>.</w:t>
      </w:r>
      <w:r w:rsidRPr="0083160A">
        <w:rPr>
          <w:rFonts w:ascii="Times New Roman" w:hAnsi="Times New Roman"/>
        </w:rPr>
        <w:t xml:space="preserve"> </w:t>
      </w:r>
    </w:p>
    <w:p w14:paraId="65BAB552" w14:textId="77777777" w:rsidR="00A578C4" w:rsidRPr="0083160A" w:rsidRDefault="00A578C4" w:rsidP="0083160A">
      <w:pPr>
        <w:numPr>
          <w:ilvl w:val="0"/>
          <w:numId w:val="1"/>
        </w:numPr>
        <w:spacing w:before="100" w:beforeAutospacing="1" w:after="0"/>
        <w:rPr>
          <w:rFonts w:ascii="Times New Roman" w:hAnsi="Times New Roman"/>
          <w:color w:val="000000"/>
          <w:lang w:val="en-US"/>
        </w:rPr>
      </w:pPr>
      <w:bookmarkStart w:id="92" w:name="_Hlk66554358"/>
      <w:bookmarkEnd w:id="91"/>
      <w:r w:rsidRPr="0083160A">
        <w:rPr>
          <w:rFonts w:ascii="Times New Roman" w:hAnsi="Times New Roman"/>
          <w:lang w:val="en-US"/>
        </w:rPr>
        <w:t>Mokhov I.I., Vetrova</w:t>
      </w:r>
      <w:r w:rsidRPr="0083160A">
        <w:rPr>
          <w:rFonts w:ascii="Times New Roman" w:hAnsi="Times New Roman"/>
          <w:bCs/>
          <w:lang w:val="en-US"/>
        </w:rPr>
        <w:t xml:space="preserve"> </w:t>
      </w:r>
      <w:r w:rsidRPr="0083160A">
        <w:rPr>
          <w:rFonts w:ascii="Times New Roman" w:hAnsi="Times New Roman"/>
          <w:lang w:val="en-US"/>
        </w:rPr>
        <w:t xml:space="preserve">A.A. </w:t>
      </w:r>
      <w:r w:rsidRPr="0083160A">
        <w:rPr>
          <w:rFonts w:ascii="Times New Roman" w:hAnsi="Times New Roman"/>
          <w:bCs/>
          <w:lang w:val="en-US"/>
        </w:rPr>
        <w:t xml:space="preserve">Changes in action of atmospheric blockings </w:t>
      </w:r>
      <w:r w:rsidRPr="0083160A">
        <w:rPr>
          <w:rFonts w:ascii="Times New Roman" w:hAnsi="Times New Roman"/>
          <w:color w:val="000000"/>
          <w:lang w:val="en-US"/>
        </w:rPr>
        <w:t>// Research Activities in Atmospheric and Oceanic Modelling. J. Cote (ed.). Geneva: World Climate Research P</w:t>
      </w:r>
      <w:r w:rsidR="0043704F" w:rsidRPr="0083160A">
        <w:rPr>
          <w:rFonts w:ascii="Times New Roman" w:hAnsi="Times New Roman"/>
          <w:color w:val="000000"/>
          <w:lang w:val="en-US"/>
        </w:rPr>
        <w:t>rogramme. 2009. Rep. 39. S.</w:t>
      </w:r>
      <w:r w:rsidRPr="0083160A">
        <w:rPr>
          <w:rFonts w:ascii="Times New Roman" w:hAnsi="Times New Roman"/>
          <w:color w:val="000000"/>
          <w:lang w:val="en-US"/>
        </w:rPr>
        <w:t xml:space="preserve"> 2. P.19-20. </w:t>
      </w:r>
    </w:p>
    <w:p w14:paraId="46CB08E5" w14:textId="77777777" w:rsidR="00A578C4" w:rsidRPr="0083160A" w:rsidRDefault="00A578C4"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 xml:space="preserve">Denisov S.N., Arzhanov M.M., Eliseev A.V., Mokhov I.I. Sensitivity of methane emissions from wetlands to atmospheric impact in permafrost-covered regions </w:t>
      </w:r>
      <w:r w:rsidRPr="0083160A">
        <w:rPr>
          <w:rFonts w:ascii="Times New Roman" w:hAnsi="Times New Roman"/>
          <w:color w:val="000000"/>
          <w:lang w:val="en-US"/>
        </w:rPr>
        <w:t>// Research Activities in Atmospheric and Oceanic Modelling. J. Cote (ed.). Geneva: World Climate Research P</w:t>
      </w:r>
      <w:r w:rsidR="0043704F" w:rsidRPr="0083160A">
        <w:rPr>
          <w:rFonts w:ascii="Times New Roman" w:hAnsi="Times New Roman"/>
          <w:color w:val="000000"/>
          <w:lang w:val="en-US"/>
        </w:rPr>
        <w:t>rogramme. 2009. Rep. 39. S.</w:t>
      </w:r>
      <w:r w:rsidRPr="0083160A">
        <w:rPr>
          <w:rFonts w:ascii="Times New Roman" w:hAnsi="Times New Roman"/>
          <w:color w:val="000000"/>
          <w:lang w:val="en-US"/>
        </w:rPr>
        <w:t xml:space="preserve"> 7. P.5-6. </w:t>
      </w:r>
    </w:p>
    <w:p w14:paraId="76210790" w14:textId="77777777" w:rsidR="00A578C4" w:rsidRPr="0083160A" w:rsidRDefault="00A578C4"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lang w:val="en-US"/>
        </w:rPr>
        <w:t xml:space="preserve">Kozlenko S.S., Mokhov I.I., Mueller W.A, Smirnov D.A. Nonlinear analysis of interaction between El Niño and Atlantic equatorial mode based on model simulations </w:t>
      </w:r>
      <w:r w:rsidRPr="0083160A">
        <w:rPr>
          <w:rFonts w:ascii="Times New Roman" w:hAnsi="Times New Roman"/>
          <w:color w:val="000000"/>
          <w:lang w:val="en-US"/>
        </w:rPr>
        <w:t>// Research Activities in Atmospheric and Oceanic Modelling. J. Cote (ed.). Geneva: World Climate Research P</w:t>
      </w:r>
      <w:r w:rsidR="0043704F" w:rsidRPr="0083160A">
        <w:rPr>
          <w:rFonts w:ascii="Times New Roman" w:hAnsi="Times New Roman"/>
          <w:color w:val="000000"/>
          <w:lang w:val="en-US"/>
        </w:rPr>
        <w:t>rogramme. 2009. Rep. 39. S.</w:t>
      </w:r>
      <w:r w:rsidRPr="0083160A">
        <w:rPr>
          <w:rFonts w:ascii="Times New Roman" w:hAnsi="Times New Roman"/>
          <w:color w:val="000000"/>
          <w:lang w:val="en-US"/>
        </w:rPr>
        <w:t xml:space="preserve"> 2. P.13-14. </w:t>
      </w:r>
    </w:p>
    <w:p w14:paraId="6C2C1F5D" w14:textId="77777777" w:rsidR="00A578C4" w:rsidRPr="0083160A" w:rsidRDefault="00A578C4" w:rsidP="0083160A">
      <w:pPr>
        <w:numPr>
          <w:ilvl w:val="0"/>
          <w:numId w:val="1"/>
        </w:numPr>
        <w:spacing w:before="100" w:beforeAutospacing="1" w:after="0"/>
        <w:rPr>
          <w:rFonts w:ascii="Times New Roman" w:hAnsi="Times New Roman"/>
          <w:color w:val="000000"/>
          <w:lang w:val="en-US"/>
        </w:rPr>
      </w:pPr>
      <w:r w:rsidRPr="0083160A">
        <w:rPr>
          <w:rFonts w:ascii="Times New Roman" w:hAnsi="Times New Roman"/>
          <w:color w:val="000000"/>
          <w:lang w:val="en-US"/>
        </w:rPr>
        <w:lastRenderedPageBreak/>
        <w:t xml:space="preserve">Malyshkin A.V., Mokhov I.I. </w:t>
      </w:r>
      <w:r w:rsidRPr="0083160A">
        <w:rPr>
          <w:rFonts w:ascii="Times New Roman" w:hAnsi="Times New Roman"/>
          <w:lang w:val="en-US"/>
        </w:rPr>
        <w:t>Mass balance of the Antarctic ice sheet: conceptual model interpretation</w:t>
      </w:r>
      <w:r w:rsidRPr="0083160A">
        <w:rPr>
          <w:rFonts w:ascii="Times New Roman" w:hAnsi="Times New Roman"/>
          <w:color w:val="000000"/>
          <w:lang w:val="en-US"/>
        </w:rPr>
        <w:t xml:space="preserve"> // Research Activities in Atmospheric and Oceanic Modelling. J. Cote (ed.). Geneva: World Climate Research P</w:t>
      </w:r>
      <w:r w:rsidR="0043704F" w:rsidRPr="0083160A">
        <w:rPr>
          <w:rFonts w:ascii="Times New Roman" w:hAnsi="Times New Roman"/>
          <w:color w:val="000000"/>
          <w:lang w:val="en-US"/>
        </w:rPr>
        <w:t>rogramme. 2009. Rep. 39. S.</w:t>
      </w:r>
      <w:r w:rsidRPr="0083160A">
        <w:rPr>
          <w:rFonts w:ascii="Times New Roman" w:hAnsi="Times New Roman"/>
          <w:color w:val="000000"/>
          <w:lang w:val="en-US"/>
        </w:rPr>
        <w:t xml:space="preserve"> 7. P.7-8. </w:t>
      </w:r>
    </w:p>
    <w:p w14:paraId="73BC1CF5" w14:textId="77777777" w:rsidR="00A578C4" w:rsidRPr="00A178A7" w:rsidRDefault="00A578C4" w:rsidP="0083160A">
      <w:pPr>
        <w:numPr>
          <w:ilvl w:val="0"/>
          <w:numId w:val="1"/>
        </w:numPr>
        <w:spacing w:before="100" w:beforeAutospacing="1" w:after="0"/>
        <w:rPr>
          <w:rFonts w:ascii="Times New Roman" w:hAnsi="Times New Roman"/>
          <w:color w:val="000000"/>
          <w:lang w:val="en-US"/>
        </w:rPr>
      </w:pPr>
      <w:bookmarkStart w:id="93" w:name="_Hlk39527984"/>
      <w:r w:rsidRPr="0083160A">
        <w:rPr>
          <w:rFonts w:ascii="Times New Roman" w:hAnsi="Times New Roman"/>
          <w:color w:val="000000"/>
          <w:lang w:val="en-US"/>
        </w:rPr>
        <w:t>Mokhov I.I., Akperov M.G., Dufresne J.-L., Le Treut H.</w:t>
      </w:r>
      <w:r w:rsidRPr="0083160A">
        <w:rPr>
          <w:rFonts w:ascii="Times New Roman" w:hAnsi="Times New Roman"/>
          <w:bCs/>
          <w:color w:val="000000"/>
          <w:lang w:val="en-US"/>
        </w:rPr>
        <w:t xml:space="preserve"> Cyclonic activity and its total action over extratropical latitudes in Northern Hemisphere from model simulations </w:t>
      </w:r>
      <w:r w:rsidRPr="0083160A">
        <w:rPr>
          <w:rFonts w:ascii="Times New Roman" w:hAnsi="Times New Roman"/>
          <w:color w:val="000000"/>
          <w:lang w:val="en-US"/>
        </w:rPr>
        <w:t>// Research Activities in Atmospheric and Oceanic Modelling. J. Cote (ed.). Geneva: World Climate Research P</w:t>
      </w:r>
      <w:r w:rsidR="0043704F" w:rsidRPr="0083160A">
        <w:rPr>
          <w:rFonts w:ascii="Times New Roman" w:hAnsi="Times New Roman"/>
          <w:color w:val="000000"/>
          <w:lang w:val="en-US"/>
        </w:rPr>
        <w:t>rogramme. 2009. Rep. 39. S</w:t>
      </w:r>
      <w:r w:rsidR="0043704F" w:rsidRPr="00A178A7">
        <w:rPr>
          <w:rFonts w:ascii="Times New Roman" w:hAnsi="Times New Roman"/>
          <w:color w:val="000000"/>
          <w:lang w:val="en-US"/>
        </w:rPr>
        <w:t>.</w:t>
      </w:r>
      <w:r w:rsidRPr="00A178A7">
        <w:rPr>
          <w:rFonts w:ascii="Times New Roman" w:hAnsi="Times New Roman"/>
          <w:color w:val="000000"/>
          <w:lang w:val="en-US"/>
        </w:rPr>
        <w:t xml:space="preserve"> 7. </w:t>
      </w:r>
      <w:r w:rsidRPr="0083160A">
        <w:rPr>
          <w:rFonts w:ascii="Times New Roman" w:hAnsi="Times New Roman"/>
          <w:color w:val="000000"/>
          <w:lang w:val="en-US"/>
        </w:rPr>
        <w:t>P</w:t>
      </w:r>
      <w:r w:rsidRPr="00A178A7">
        <w:rPr>
          <w:rFonts w:ascii="Times New Roman" w:hAnsi="Times New Roman"/>
          <w:color w:val="000000"/>
          <w:lang w:val="en-US"/>
        </w:rPr>
        <w:t xml:space="preserve">.9-10. </w:t>
      </w:r>
    </w:p>
    <w:bookmarkEnd w:id="92"/>
    <w:bookmarkEnd w:id="93"/>
    <w:p w14:paraId="12AFCBAF" w14:textId="77777777" w:rsidR="005D563E" w:rsidRPr="0083160A" w:rsidRDefault="005D563E" w:rsidP="0083160A">
      <w:pPr>
        <w:numPr>
          <w:ilvl w:val="0"/>
          <w:numId w:val="1"/>
        </w:numPr>
        <w:spacing w:before="100" w:beforeAutospacing="1" w:after="0"/>
        <w:rPr>
          <w:rFonts w:ascii="Times New Roman" w:hAnsi="Times New Roman"/>
          <w:color w:val="000000"/>
        </w:rPr>
      </w:pPr>
      <w:r w:rsidRPr="0083160A">
        <w:rPr>
          <w:rFonts w:ascii="Times New Roman" w:hAnsi="Times New Roman"/>
          <w:color w:val="000000"/>
        </w:rPr>
        <w:t xml:space="preserve">Голицын Г.С., Мохов И.И. </w:t>
      </w:r>
      <w:r w:rsidR="006D0429" w:rsidRPr="0083160A">
        <w:rPr>
          <w:rFonts w:ascii="Times New Roman" w:hAnsi="Times New Roman"/>
          <w:color w:val="000000"/>
        </w:rPr>
        <w:t>К 90-</w:t>
      </w:r>
      <w:r w:rsidR="002359C3" w:rsidRPr="0083160A">
        <w:rPr>
          <w:rFonts w:ascii="Times New Roman" w:hAnsi="Times New Roman"/>
          <w:color w:val="000000"/>
        </w:rPr>
        <w:t>летию</w:t>
      </w:r>
      <w:r w:rsidRPr="0083160A">
        <w:rPr>
          <w:rFonts w:ascii="Times New Roman" w:hAnsi="Times New Roman"/>
          <w:color w:val="000000"/>
        </w:rPr>
        <w:t xml:space="preserve"> Е.М. Добрышмана</w:t>
      </w:r>
      <w:r w:rsidR="002359C3" w:rsidRPr="0083160A">
        <w:rPr>
          <w:rFonts w:ascii="Times New Roman" w:hAnsi="Times New Roman"/>
          <w:color w:val="000000"/>
        </w:rPr>
        <w:t xml:space="preserve"> // </w:t>
      </w:r>
      <w:r w:rsidR="002359C3" w:rsidRPr="0083160A">
        <w:rPr>
          <w:rFonts w:ascii="Times New Roman" w:hAnsi="Times New Roman"/>
          <w:color w:val="000000"/>
          <w:shd w:val="clear" w:color="auto" w:fill="FFFFFF"/>
        </w:rPr>
        <w:t xml:space="preserve">Геофизические процессы и биосфера. 2009. Т. 8. </w:t>
      </w:r>
      <w:r w:rsidR="002359C3" w:rsidRPr="0083160A">
        <w:rPr>
          <w:rFonts w:ascii="Times New Roman" w:hAnsi="Times New Roman"/>
          <w:color w:val="000000"/>
        </w:rPr>
        <w:t xml:space="preserve">№ 1. С. 73. </w:t>
      </w:r>
    </w:p>
    <w:p w14:paraId="7D25A29B" w14:textId="77777777" w:rsidR="00FD6AF7" w:rsidRPr="0083160A" w:rsidRDefault="00FD6AF7" w:rsidP="0083160A">
      <w:pPr>
        <w:numPr>
          <w:ilvl w:val="0"/>
          <w:numId w:val="1"/>
        </w:numPr>
        <w:spacing w:before="100" w:beforeAutospacing="1" w:after="0"/>
        <w:rPr>
          <w:rStyle w:val="apple-converted-space"/>
          <w:rFonts w:ascii="Times New Roman" w:hAnsi="Times New Roman"/>
          <w:color w:val="000000"/>
        </w:rPr>
      </w:pPr>
      <w:hyperlink r:id="rId9" w:history="1">
        <w:r w:rsidRPr="0083160A">
          <w:rPr>
            <w:rStyle w:val="ac"/>
            <w:rFonts w:ascii="Times New Roman" w:hAnsi="Times New Roman"/>
            <w:bCs/>
            <w:color w:val="auto"/>
            <w:u w:val="none"/>
            <w:shd w:val="clear" w:color="auto" w:fill="FFFFFF"/>
          </w:rPr>
          <w:t>Чернокульский</w:t>
        </w:r>
      </w:hyperlink>
      <w:r w:rsidRPr="0083160A">
        <w:rPr>
          <w:rFonts w:ascii="Times New Roman" w:hAnsi="Times New Roman"/>
        </w:rPr>
        <w:t xml:space="preserve"> А.В.</w:t>
      </w:r>
      <w:r w:rsidRPr="0083160A">
        <w:rPr>
          <w:rFonts w:ascii="Times New Roman" w:hAnsi="Times New Roman"/>
          <w:shd w:val="clear" w:color="auto" w:fill="FFFFFF"/>
        </w:rPr>
        <w:t>,</w:t>
      </w:r>
      <w:r w:rsidRPr="0083160A">
        <w:rPr>
          <w:rFonts w:ascii="Times New Roman" w:hAnsi="Times New Roman"/>
        </w:rPr>
        <w:t xml:space="preserve"> Мохов И.И.</w:t>
      </w:r>
      <w:r w:rsidRPr="0083160A">
        <w:rPr>
          <w:rStyle w:val="apple-converted-space"/>
          <w:rFonts w:ascii="Times New Roman" w:hAnsi="Times New Roman"/>
          <w:shd w:val="clear" w:color="auto" w:fill="FFFFFF"/>
        </w:rPr>
        <w:t xml:space="preserve"> </w:t>
      </w:r>
      <w:hyperlink r:id="rId10" w:history="1">
        <w:r w:rsidRPr="0083160A">
          <w:rPr>
            <w:rStyle w:val="ac"/>
            <w:rFonts w:ascii="Times New Roman" w:hAnsi="Times New Roman"/>
            <w:bCs/>
            <w:color w:val="auto"/>
            <w:u w:val="none"/>
            <w:shd w:val="clear" w:color="auto" w:fill="FFFFFF"/>
          </w:rPr>
          <w:t>Сравнение современных глобальных климатологий облачности</w:t>
        </w:r>
      </w:hyperlink>
      <w:r w:rsidR="002359C3" w:rsidRPr="0083160A">
        <w:rPr>
          <w:rFonts w:ascii="Times New Roman" w:hAnsi="Times New Roman"/>
          <w:shd w:val="clear" w:color="auto" w:fill="FFFFFF"/>
        </w:rPr>
        <w:t xml:space="preserve"> // Современные проблемы дистанционного зондирования Земли из космоса.</w:t>
      </w:r>
      <w:r w:rsidRPr="0083160A">
        <w:rPr>
          <w:rFonts w:ascii="Times New Roman" w:hAnsi="Times New Roman"/>
          <w:shd w:val="clear" w:color="auto" w:fill="FFFFFF"/>
        </w:rPr>
        <w:t xml:space="preserve"> 2009. </w:t>
      </w:r>
      <w:r w:rsidR="002359C3" w:rsidRPr="0083160A">
        <w:rPr>
          <w:rFonts w:ascii="Times New Roman" w:hAnsi="Times New Roman"/>
          <w:shd w:val="clear" w:color="auto" w:fill="FFFFFF"/>
        </w:rPr>
        <w:t xml:space="preserve">Т. 2. </w:t>
      </w:r>
      <w:r w:rsidRPr="0083160A">
        <w:rPr>
          <w:rStyle w:val="label"/>
          <w:rFonts w:ascii="Times New Roman" w:hAnsi="Times New Roman"/>
          <w:iCs/>
          <w:shd w:val="clear" w:color="auto" w:fill="FFFFFF"/>
        </w:rPr>
        <w:t>С</w:t>
      </w:r>
      <w:r w:rsidRPr="0083160A">
        <w:rPr>
          <w:rFonts w:ascii="Times New Roman" w:hAnsi="Times New Roman"/>
          <w:shd w:val="clear" w:color="auto" w:fill="FFFFFF"/>
        </w:rPr>
        <w:t>: 235-243</w:t>
      </w:r>
      <w:r w:rsidR="002359C3" w:rsidRPr="0083160A">
        <w:rPr>
          <w:rStyle w:val="apple-converted-space"/>
          <w:rFonts w:ascii="Times New Roman" w:hAnsi="Times New Roman"/>
          <w:shd w:val="clear" w:color="auto" w:fill="FFFFFF"/>
        </w:rPr>
        <w:t>.</w:t>
      </w:r>
    </w:p>
    <w:p w14:paraId="27DC10B1" w14:textId="157131E0" w:rsidR="00C324B7" w:rsidRPr="0083160A" w:rsidRDefault="00C324B7" w:rsidP="00175824">
      <w:pPr>
        <w:spacing w:before="100" w:beforeAutospacing="1" w:after="0"/>
        <w:jc w:val="center"/>
        <w:rPr>
          <w:rFonts w:ascii="Times New Roman" w:hAnsi="Times New Roman"/>
          <w:b/>
          <w:color w:val="000000"/>
        </w:rPr>
      </w:pPr>
      <w:r w:rsidRPr="0083160A">
        <w:rPr>
          <w:rFonts w:ascii="Times New Roman" w:hAnsi="Times New Roman"/>
          <w:b/>
          <w:color w:val="000000"/>
        </w:rPr>
        <w:t>2010</w:t>
      </w:r>
    </w:p>
    <w:p w14:paraId="40791DDC" w14:textId="77777777" w:rsidR="0031543A" w:rsidRPr="0083160A" w:rsidRDefault="0031543A" w:rsidP="0083160A">
      <w:pPr>
        <w:widowControl w:val="0"/>
        <w:numPr>
          <w:ilvl w:val="0"/>
          <w:numId w:val="1"/>
        </w:numPr>
        <w:tabs>
          <w:tab w:val="decimal" w:pos="567"/>
          <w:tab w:val="left" w:pos="2160"/>
          <w:tab w:val="left" w:pos="3168"/>
          <w:tab w:val="left" w:pos="3312"/>
          <w:tab w:val="left" w:pos="4752"/>
        </w:tabs>
        <w:spacing w:after="0"/>
        <w:rPr>
          <w:rFonts w:ascii="Times New Roman" w:hAnsi="Times New Roman"/>
        </w:rPr>
      </w:pPr>
      <w:r w:rsidRPr="0083160A">
        <w:rPr>
          <w:rFonts w:ascii="Times New Roman" w:hAnsi="Times New Roman"/>
        </w:rPr>
        <w:t xml:space="preserve">Мохов И.И., Чефранов С.Г, Чефранов А.Г. Динамика </w:t>
      </w:r>
      <w:r w:rsidRPr="0083160A">
        <w:rPr>
          <w:rFonts w:ascii="Times New Roman" w:hAnsi="Times New Roman"/>
          <w:position w:val="-6"/>
        </w:rPr>
        <w:object w:dxaOrig="220" w:dyaOrig="279" w14:anchorId="6DCF0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1" o:title=""/>
          </v:shape>
          <o:OLEObject Type="Embed" ProgID="Equation.DSMT4" ShapeID="_x0000_i1025" DrawAspect="Content" ObjectID="_1806768668" r:id="rId12"/>
        </w:object>
      </w:r>
      <w:r w:rsidR="0043704F" w:rsidRPr="0083160A">
        <w:rPr>
          <w:rFonts w:ascii="Times New Roman" w:hAnsi="Times New Roman"/>
        </w:rPr>
        <w:t>-</w:t>
      </w:r>
      <w:r w:rsidRPr="0083160A">
        <w:rPr>
          <w:rFonts w:ascii="Times New Roman" w:hAnsi="Times New Roman"/>
        </w:rPr>
        <w:t>сингулярных вихрей на вращающейся сфере и устойчивость парных центров действия атмосферы // Док</w:t>
      </w:r>
      <w:r w:rsidR="0043704F" w:rsidRPr="0083160A">
        <w:rPr>
          <w:rFonts w:ascii="Times New Roman" w:hAnsi="Times New Roman"/>
        </w:rPr>
        <w:t xml:space="preserve">лады </w:t>
      </w:r>
      <w:r w:rsidRPr="0083160A">
        <w:rPr>
          <w:rFonts w:ascii="Times New Roman" w:hAnsi="Times New Roman"/>
        </w:rPr>
        <w:t>АН. 2010. Т. 433. № 2. С. 248 – 253.</w:t>
      </w:r>
    </w:p>
    <w:p w14:paraId="017B464F" w14:textId="77777777" w:rsidR="007D1BC2" w:rsidRPr="00DF2AAE" w:rsidRDefault="007D1BC2" w:rsidP="0083160A">
      <w:pPr>
        <w:widowControl w:val="0"/>
        <w:numPr>
          <w:ilvl w:val="0"/>
          <w:numId w:val="1"/>
        </w:numPr>
        <w:tabs>
          <w:tab w:val="decimal" w:pos="567"/>
          <w:tab w:val="left" w:pos="2160"/>
          <w:tab w:val="left" w:pos="3168"/>
          <w:tab w:val="left" w:pos="3312"/>
          <w:tab w:val="left" w:pos="4752"/>
        </w:tabs>
        <w:spacing w:after="0"/>
        <w:rPr>
          <w:rFonts w:ascii="Times New Roman" w:hAnsi="Times New Roman"/>
        </w:rPr>
      </w:pPr>
      <w:r w:rsidRPr="0083160A">
        <w:rPr>
          <w:rFonts w:ascii="Times New Roman" w:hAnsi="Times New Roman"/>
        </w:rPr>
        <w:t xml:space="preserve">Акперов М.Г., Мохов И.И. Сравнительный анализ методов идентификации внетропических циклонов // Изв. РАН. </w:t>
      </w:r>
      <w:r w:rsidRPr="00DF2AAE">
        <w:rPr>
          <w:rFonts w:ascii="Times New Roman" w:hAnsi="Times New Roman"/>
        </w:rPr>
        <w:t>Физика атмосферы и океана. 2010. Т. 46, 5. С. 620-637.</w:t>
      </w:r>
    </w:p>
    <w:p w14:paraId="7144FFD1" w14:textId="77777777" w:rsidR="007D1BC2" w:rsidRPr="00DF2AAE"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bookmarkStart w:id="94" w:name="_Hlk174363832"/>
      <w:r w:rsidRPr="00DF2AAE">
        <w:rPr>
          <w:rFonts w:ascii="Times New Roman" w:hAnsi="Times New Roman"/>
        </w:rPr>
        <w:t>Аржанов М.М., Демченко П.Ф., Елисеев А.В., Мохов И.И. Моделирование осадки оттаивания многолетнемерзлых грунтов // Криосфера Земли. 2010. Т.XIV. N.3. C. 37-42.</w:t>
      </w:r>
    </w:p>
    <w:p w14:paraId="7F16DAD3"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bookmarkStart w:id="95" w:name="_Hlk504331102"/>
      <w:bookmarkEnd w:id="94"/>
      <w:r w:rsidRPr="0083160A">
        <w:rPr>
          <w:rFonts w:ascii="Times New Roman" w:hAnsi="Times New Roman"/>
        </w:rPr>
        <w:t>Денисов С.Н., Елисеев А.В., Мохов И.И. Оценка изменений эмиссии метана болотными экосистемами северной Евразии в XXI веке с использованием результатов расчетов с региональной моделью климата // Метеорология и гидрология. 2010. N.2. С. 55-62.</w:t>
      </w:r>
    </w:p>
    <w:p w14:paraId="2AD5DD98" w14:textId="77777777" w:rsidR="007D1BC2"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Елисеев А.В., Мохов И.И. Влияние изменения альбедо поверхности суши при землепользовании на климат XVI-XXI веков: оценки с испо</w:t>
      </w:r>
      <w:r w:rsidR="00D0303B" w:rsidRPr="0083160A">
        <w:rPr>
          <w:rFonts w:ascii="Times New Roman" w:hAnsi="Times New Roman"/>
        </w:rPr>
        <w:t xml:space="preserve">льзованием КМ ИФА РАН // </w:t>
      </w:r>
      <w:r w:rsidRPr="0083160A">
        <w:rPr>
          <w:rFonts w:ascii="Times New Roman" w:hAnsi="Times New Roman"/>
        </w:rPr>
        <w:t>Проблемы экологического мониторинга и моделирования экосист</w:t>
      </w:r>
      <w:r w:rsidR="00D0303B" w:rsidRPr="0083160A">
        <w:rPr>
          <w:rFonts w:ascii="Times New Roman" w:hAnsi="Times New Roman"/>
        </w:rPr>
        <w:t>ем</w:t>
      </w:r>
      <w:r w:rsidRPr="0083160A">
        <w:rPr>
          <w:rFonts w:ascii="Times New Roman" w:hAnsi="Times New Roman"/>
        </w:rPr>
        <w:t>. Т.XXIII</w:t>
      </w:r>
      <w:r w:rsidR="00D0303B" w:rsidRPr="0083160A">
        <w:rPr>
          <w:rFonts w:ascii="Times New Roman" w:hAnsi="Times New Roman"/>
        </w:rPr>
        <w:t>.</w:t>
      </w:r>
      <w:r w:rsidRPr="0083160A">
        <w:rPr>
          <w:rFonts w:ascii="Times New Roman" w:hAnsi="Times New Roman"/>
        </w:rPr>
        <w:t xml:space="preserve"> 2010. C.39-66.</w:t>
      </w:r>
      <w:r w:rsidR="00A770D7">
        <w:rPr>
          <w:rFonts w:ascii="Times New Roman" w:hAnsi="Times New Roman"/>
        </w:rPr>
        <w:t xml:space="preserve"> </w:t>
      </w:r>
    </w:p>
    <w:bookmarkEnd w:id="95"/>
    <w:p w14:paraId="69A2DD51" w14:textId="77777777" w:rsidR="00A770D7" w:rsidRPr="00A770D7" w:rsidRDefault="00A770D7" w:rsidP="00A770D7">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A770D7">
        <w:rPr>
          <w:rFonts w:ascii="Times New Roman" w:hAnsi="Times New Roman"/>
        </w:rPr>
        <w:t>Мохов И.И. Международная антарктическая школа/конференция на российской станции Беллинсгаузен</w:t>
      </w:r>
      <w:r>
        <w:rPr>
          <w:rFonts w:ascii="Times New Roman" w:hAnsi="Times New Roman"/>
        </w:rPr>
        <w:t xml:space="preserve"> </w:t>
      </w:r>
      <w:r w:rsidRPr="00A770D7">
        <w:rPr>
          <w:rFonts w:ascii="Times New Roman" w:hAnsi="Times New Roman"/>
        </w:rPr>
        <w:t xml:space="preserve">// </w:t>
      </w:r>
      <w:r>
        <w:rPr>
          <w:rFonts w:ascii="Times New Roman" w:hAnsi="Times New Roman"/>
        </w:rPr>
        <w:t xml:space="preserve">Земля и вселенная. </w:t>
      </w:r>
      <w:r w:rsidRPr="00A770D7">
        <w:rPr>
          <w:rFonts w:ascii="Times New Roman" w:hAnsi="Times New Roman"/>
        </w:rPr>
        <w:t>2010.</w:t>
      </w:r>
      <w:r w:rsidRPr="00A770D7">
        <w:rPr>
          <w:rFonts w:ascii="Times New Roman" w:hAnsi="Times New Roman"/>
          <w:bCs/>
        </w:rPr>
        <w:t xml:space="preserve"> </w:t>
      </w:r>
      <w:r>
        <w:rPr>
          <w:rFonts w:ascii="Times New Roman" w:hAnsi="Times New Roman"/>
          <w:bCs/>
        </w:rPr>
        <w:t>№</w:t>
      </w:r>
      <w:r w:rsidRPr="00A770D7">
        <w:rPr>
          <w:rFonts w:ascii="Times New Roman" w:hAnsi="Times New Roman"/>
          <w:bCs/>
        </w:rPr>
        <w:t xml:space="preserve"> 5</w:t>
      </w:r>
      <w:r w:rsidRPr="00A770D7">
        <w:rPr>
          <w:rFonts w:ascii="Times New Roman" w:hAnsi="Times New Roman"/>
        </w:rPr>
        <w:t>. С. 53-59</w:t>
      </w:r>
      <w:r w:rsidR="00163E9B">
        <w:rPr>
          <w:rFonts w:ascii="Times New Roman" w:hAnsi="Times New Roman"/>
        </w:rPr>
        <w:t xml:space="preserve">. </w:t>
      </w:r>
    </w:p>
    <w:p w14:paraId="2811691C"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bookmarkStart w:id="96" w:name="_Hlk174363905"/>
      <w:r w:rsidRPr="0083160A">
        <w:rPr>
          <w:rFonts w:ascii="Times New Roman" w:hAnsi="Times New Roman"/>
        </w:rPr>
        <w:t>Чернокульский А.В., Елисеев А.В., Мохов И.И. Аналитические оценки эффективности предотвращения потепления климата контролируемыми аэрозольными эмиссиями в стратосферу // Метеорология и гидрология. 2010. N.5. С.16-25.</w:t>
      </w:r>
    </w:p>
    <w:p w14:paraId="3EFA143D"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bookmarkStart w:id="97" w:name="_Hlk504331166"/>
      <w:bookmarkEnd w:id="96"/>
      <w:r w:rsidRPr="0083160A">
        <w:rPr>
          <w:rFonts w:ascii="Times New Roman" w:hAnsi="Times New Roman"/>
        </w:rPr>
        <w:t>Мохов И.И., Безверхний В.А., Карпенко А.А. Взаимные изменения температурного режима и содержания парниковых газов в атмосфере по палеореконструкция</w:t>
      </w:r>
      <w:r w:rsidR="001A16BD" w:rsidRPr="0083160A">
        <w:rPr>
          <w:rFonts w:ascii="Times New Roman" w:hAnsi="Times New Roman"/>
        </w:rPr>
        <w:t>м для последних 800 тысяч лет / В:</w:t>
      </w:r>
      <w:r w:rsidRPr="0083160A">
        <w:rPr>
          <w:rFonts w:ascii="Times New Roman" w:hAnsi="Times New Roman"/>
        </w:rPr>
        <w:t xml:space="preserve"> Экстремальные природные явления и катастрофы. Том 1. Оценка и пути снижения негативных последствий экстремальных природных явлений. Отв. ред. А.О. Глико. М.: ИФЗ РАН. 2010. С. 312-319.</w:t>
      </w:r>
      <w:bookmarkEnd w:id="97"/>
    </w:p>
    <w:p w14:paraId="1AE7436D"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Мохов И.И., Величко А.А., Демченко П.Ф., Нечаев В.П., Карпенко А.А. Сравнение палеоклиматических аналогов с расчётами по моделям общей циркуляции атмосферы и океана и данным</w:t>
      </w:r>
      <w:r w:rsidR="001A16BD" w:rsidRPr="0083160A">
        <w:rPr>
          <w:rFonts w:ascii="Times New Roman" w:hAnsi="Times New Roman"/>
        </w:rPr>
        <w:t>и инструментальных наблюдений / В:</w:t>
      </w:r>
      <w:r w:rsidRPr="0083160A">
        <w:rPr>
          <w:rFonts w:ascii="Times New Roman" w:hAnsi="Times New Roman"/>
        </w:rPr>
        <w:t xml:space="preserve"> Атлас-монография: Развитие ландшафтов и климата Северной Евразии. Поздний плейстоцен – голоцен – элементы прогноза. Ретроспективный анализ и сценарии. Выпуск III. </w:t>
      </w:r>
      <w:r w:rsidR="001A16BD" w:rsidRPr="0083160A">
        <w:rPr>
          <w:rFonts w:ascii="Times New Roman" w:hAnsi="Times New Roman"/>
        </w:rPr>
        <w:t>Под ред.</w:t>
      </w:r>
      <w:r w:rsidR="001A16BD" w:rsidRPr="0083160A">
        <w:rPr>
          <w:rFonts w:ascii="Times New Roman" w:hAnsi="Times New Roman"/>
          <w:lang w:val="en-US"/>
        </w:rPr>
        <w:t xml:space="preserve"> </w:t>
      </w:r>
      <w:r w:rsidR="001A16BD" w:rsidRPr="0083160A">
        <w:rPr>
          <w:rFonts w:ascii="Times New Roman" w:hAnsi="Times New Roman"/>
        </w:rPr>
        <w:t>А.А</w:t>
      </w:r>
      <w:r w:rsidRPr="0083160A">
        <w:rPr>
          <w:rFonts w:ascii="Times New Roman" w:hAnsi="Times New Roman"/>
        </w:rPr>
        <w:t>. Величко. М.: ГЕОС. 2010. Гл. 6. С. 87-104.</w:t>
      </w:r>
    </w:p>
    <w:p w14:paraId="1BD9BAD2" w14:textId="285EA18B" w:rsidR="002F2D8D" w:rsidRPr="002F2D8D" w:rsidRDefault="007D1BC2" w:rsidP="002F2D8D">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Мохов И.И., Чернокульский А.В. Региональные модельные оценки риска лесных пожаров в азиатской части России при изменениях климата // География и природные ресурсы. 2010. № 2. С. 120-126.</w:t>
      </w:r>
      <w:r w:rsidR="002F2D8D">
        <w:rPr>
          <w:rFonts w:ascii="Times New Roman" w:hAnsi="Times New Roman"/>
          <w:lang w:val="en-GB"/>
        </w:rPr>
        <w:t xml:space="preserve"> (</w:t>
      </w:r>
      <w:r w:rsidR="002F2D8D" w:rsidRPr="002F2D8D">
        <w:rPr>
          <w:rFonts w:ascii="Times New Roman" w:hAnsi="Times New Roman"/>
          <w:color w:val="000000" w:themeColor="text1"/>
          <w:lang w:val="en-US"/>
        </w:rPr>
        <w:t>Mokhov I.I., Chernokulsky A.V.</w:t>
      </w:r>
    </w:p>
    <w:p w14:paraId="374D9698" w14:textId="51680A11" w:rsidR="002F2D8D" w:rsidRPr="002F2D8D" w:rsidRDefault="002F2D8D" w:rsidP="002F2D8D">
      <w:pPr>
        <w:widowControl w:val="0"/>
        <w:tabs>
          <w:tab w:val="decimal" w:pos="567"/>
          <w:tab w:val="decimal" w:pos="1152"/>
          <w:tab w:val="left" w:pos="2160"/>
          <w:tab w:val="left" w:pos="3168"/>
          <w:tab w:val="left" w:pos="3312"/>
          <w:tab w:val="left" w:pos="4752"/>
        </w:tabs>
        <w:spacing w:after="0"/>
        <w:ind w:left="786"/>
        <w:rPr>
          <w:rFonts w:ascii="Times New Roman" w:hAnsi="Times New Roman"/>
          <w:color w:val="000000" w:themeColor="text1"/>
          <w:lang w:val="en-US"/>
        </w:rPr>
      </w:pPr>
      <w:r>
        <w:fldChar w:fldCharType="begin"/>
      </w:r>
      <w:r w:rsidRPr="00D52DCE">
        <w:rPr>
          <w:lang w:val="en-US"/>
        </w:rPr>
        <w:instrText>HYPERLINK "https://elibrary.ru/item.asp?id=15324995"</w:instrText>
      </w:r>
      <w:r>
        <w:fldChar w:fldCharType="separate"/>
      </w:r>
      <w:r w:rsidRPr="002F2D8D">
        <w:rPr>
          <w:rStyle w:val="ac"/>
          <w:rFonts w:ascii="Times New Roman" w:hAnsi="Times New Roman"/>
          <w:color w:val="000000" w:themeColor="text1"/>
          <w:u w:val="none"/>
          <w:lang w:val="en-US"/>
        </w:rPr>
        <w:t>REGIONAL MODEL ASSESSMENTS OF FOREST FIRE RISKS IN THE ASIAN PART OF RUSSIA UNDER CLIMATE CHANGE</w:t>
      </w:r>
      <w:r>
        <w:fldChar w:fldCharType="end"/>
      </w:r>
      <w:r>
        <w:rPr>
          <w:rFonts w:ascii="Times New Roman" w:hAnsi="Times New Roman"/>
          <w:color w:val="000000" w:themeColor="text1"/>
          <w:lang w:val="en-GB"/>
        </w:rPr>
        <w:t xml:space="preserve"> // </w:t>
      </w:r>
      <w:r>
        <w:fldChar w:fldCharType="begin"/>
      </w:r>
      <w:r w:rsidRPr="00D52DCE">
        <w:rPr>
          <w:lang w:val="en-US"/>
        </w:rPr>
        <w:instrText>HYPERLINK "https://elibrary.ru/contents.asp?id=33609313"</w:instrText>
      </w:r>
      <w:r>
        <w:fldChar w:fldCharType="separate"/>
      </w:r>
      <w:r w:rsidRPr="002F2D8D">
        <w:rPr>
          <w:rStyle w:val="ac"/>
          <w:rFonts w:ascii="Times New Roman" w:hAnsi="Times New Roman"/>
          <w:color w:val="000000" w:themeColor="text1"/>
          <w:u w:val="none"/>
          <w:lang w:val="en-US"/>
        </w:rPr>
        <w:t>Geography and Natural Resources</w:t>
      </w:r>
      <w:r>
        <w:fldChar w:fldCharType="end"/>
      </w:r>
      <w:r w:rsidRPr="002F2D8D">
        <w:rPr>
          <w:rFonts w:ascii="Times New Roman" w:hAnsi="Times New Roman"/>
          <w:color w:val="000000" w:themeColor="text1"/>
          <w:lang w:val="en-US"/>
        </w:rPr>
        <w:t xml:space="preserve">. 2010. </w:t>
      </w:r>
      <w:r w:rsidRPr="002F2D8D">
        <w:rPr>
          <w:rFonts w:ascii="Times New Roman" w:hAnsi="Times New Roman"/>
          <w:color w:val="000000" w:themeColor="text1"/>
        </w:rPr>
        <w:t>Т</w:t>
      </w:r>
      <w:r w:rsidRPr="002F2D8D">
        <w:rPr>
          <w:rFonts w:ascii="Times New Roman" w:hAnsi="Times New Roman"/>
          <w:color w:val="000000" w:themeColor="text1"/>
          <w:lang w:val="en-US"/>
        </w:rPr>
        <w:t>. 31. </w:t>
      </w:r>
      <w:hyperlink r:id="rId13" w:history="1">
        <w:r w:rsidRPr="002F2D8D">
          <w:rPr>
            <w:rStyle w:val="ac"/>
            <w:rFonts w:ascii="Times New Roman" w:hAnsi="Times New Roman"/>
            <w:color w:val="000000" w:themeColor="text1"/>
            <w:u w:val="none"/>
            <w:lang w:val="en-US"/>
          </w:rPr>
          <w:t>№ 2</w:t>
        </w:r>
      </w:hyperlink>
      <w:r w:rsidRPr="002F2D8D">
        <w:rPr>
          <w:rFonts w:ascii="Times New Roman" w:hAnsi="Times New Roman"/>
          <w:color w:val="000000" w:themeColor="text1"/>
          <w:lang w:val="en-US"/>
        </w:rPr>
        <w:t xml:space="preserve">. </w:t>
      </w:r>
      <w:r w:rsidRPr="002F2D8D">
        <w:rPr>
          <w:rFonts w:ascii="Times New Roman" w:hAnsi="Times New Roman"/>
          <w:color w:val="000000" w:themeColor="text1"/>
        </w:rPr>
        <w:t>С</w:t>
      </w:r>
      <w:r w:rsidRPr="002F2D8D">
        <w:rPr>
          <w:rFonts w:ascii="Times New Roman" w:hAnsi="Times New Roman"/>
          <w:color w:val="000000" w:themeColor="text1"/>
          <w:lang w:val="en-US"/>
        </w:rPr>
        <w:t>. 165-169.</w:t>
      </w:r>
      <w:r>
        <w:rPr>
          <w:rFonts w:ascii="Times New Roman" w:hAnsi="Times New Roman"/>
          <w:color w:val="000000" w:themeColor="text1"/>
          <w:lang w:val="en-US"/>
        </w:rPr>
        <w:t>)</w:t>
      </w:r>
    </w:p>
    <w:p w14:paraId="1E5B3ACC"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 xml:space="preserve">Хон В.Ч., Мохов И.И. Климатические изменения в Арктике и возможные условия арктической морской </w:t>
      </w:r>
      <w:r w:rsidR="0043704F" w:rsidRPr="0083160A">
        <w:rPr>
          <w:rFonts w:ascii="Times New Roman" w:hAnsi="Times New Roman"/>
        </w:rPr>
        <w:t>навигации в ХХI веке // Изв.</w:t>
      </w:r>
      <w:r w:rsidRPr="0083160A">
        <w:rPr>
          <w:rFonts w:ascii="Times New Roman" w:hAnsi="Times New Roman"/>
        </w:rPr>
        <w:t xml:space="preserve"> РАН. Физика атмосферы и океана. 2010. Т. 46.</w:t>
      </w:r>
      <w:r w:rsidR="00216B73" w:rsidRPr="0083160A">
        <w:rPr>
          <w:rFonts w:ascii="Times New Roman" w:hAnsi="Times New Roman"/>
        </w:rPr>
        <w:t xml:space="preserve"> № 1. </w:t>
      </w:r>
      <w:r w:rsidRPr="0083160A">
        <w:rPr>
          <w:rFonts w:ascii="Times New Roman" w:hAnsi="Times New Roman"/>
        </w:rPr>
        <w:t>С. 19-25.</w:t>
      </w:r>
    </w:p>
    <w:p w14:paraId="2CEB7974"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Чернокульский А.В., Мохов И.И. Сравнительный анализ характеристик глобальной и зональной облачности по различным спутниковым и наземным наблюдениям // Исследования Земли из космоса. 2010. № 3. С. 12-29.</w:t>
      </w:r>
    </w:p>
    <w:p w14:paraId="609F2CB5" w14:textId="77777777" w:rsidR="007D1BC2"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Мохов И.И., Смирнов Д.А., Наконечный П.И., Козленко С.С., Куртс Ю. Оценка взаимного воздействия Эль-Ниньо-Южного</w:t>
      </w:r>
      <w:r w:rsidR="00AA7492" w:rsidRPr="0083160A">
        <w:rPr>
          <w:rFonts w:ascii="Times New Roman" w:hAnsi="Times New Roman"/>
        </w:rPr>
        <w:t xml:space="preserve"> колебания и Индийского муссона / В:</w:t>
      </w:r>
      <w:r w:rsidRPr="0083160A">
        <w:rPr>
          <w:rFonts w:ascii="Times New Roman" w:hAnsi="Times New Roman"/>
        </w:rPr>
        <w:t xml:space="preserve"> </w:t>
      </w:r>
      <w:r w:rsidR="003D601A" w:rsidRPr="0083160A">
        <w:rPr>
          <w:rFonts w:ascii="Times New Roman" w:hAnsi="Times New Roman"/>
        </w:rPr>
        <w:t xml:space="preserve">Современные проблемы динамики океана и атмосферы. </w:t>
      </w:r>
      <w:r w:rsidR="00AA7492" w:rsidRPr="0083160A">
        <w:rPr>
          <w:rFonts w:ascii="Times New Roman" w:hAnsi="Times New Roman"/>
        </w:rPr>
        <w:t>П</w:t>
      </w:r>
      <w:r w:rsidRPr="0083160A">
        <w:rPr>
          <w:rFonts w:ascii="Times New Roman" w:hAnsi="Times New Roman"/>
        </w:rPr>
        <w:t>од ред. А.В. Ф</w:t>
      </w:r>
      <w:r w:rsidR="00AA7492" w:rsidRPr="0083160A">
        <w:rPr>
          <w:rFonts w:ascii="Times New Roman" w:hAnsi="Times New Roman"/>
        </w:rPr>
        <w:t>ролова и Ю.Д. Реснянского. М.: Триад</w:t>
      </w:r>
      <w:r w:rsidRPr="0083160A">
        <w:rPr>
          <w:rFonts w:ascii="Times New Roman" w:hAnsi="Times New Roman"/>
        </w:rPr>
        <w:t>а ЛТД.</w:t>
      </w:r>
      <w:r w:rsidR="00AA7492" w:rsidRPr="0083160A">
        <w:rPr>
          <w:rFonts w:ascii="Times New Roman" w:hAnsi="Times New Roman"/>
        </w:rPr>
        <w:t xml:space="preserve"> 2010. </w:t>
      </w:r>
      <w:r w:rsidRPr="0083160A">
        <w:rPr>
          <w:rFonts w:ascii="Times New Roman" w:hAnsi="Times New Roman"/>
        </w:rPr>
        <w:t>С. 251-267.</w:t>
      </w:r>
      <w:r w:rsidR="00284C1B" w:rsidRPr="00A178A7">
        <w:rPr>
          <w:rFonts w:ascii="Times New Roman" w:hAnsi="Times New Roman"/>
        </w:rPr>
        <w:t xml:space="preserve"> </w:t>
      </w:r>
    </w:p>
    <w:p w14:paraId="5583063A" w14:textId="77777777" w:rsidR="00284C1B" w:rsidRPr="0083160A" w:rsidRDefault="00284C1B"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 xml:space="preserve">Мохов И.И., Краснокутская Л.Д. Вступительная статья. Краткий очерк научной, научно-организационной, педагогической и общественной деятельности </w:t>
      </w:r>
      <w:r w:rsidR="003F196B" w:rsidRPr="0083160A">
        <w:rPr>
          <w:rFonts w:ascii="Times New Roman" w:hAnsi="Times New Roman"/>
        </w:rPr>
        <w:t>/</w:t>
      </w:r>
      <w:r w:rsidRPr="0083160A">
        <w:rPr>
          <w:rFonts w:ascii="Times New Roman" w:hAnsi="Times New Roman"/>
        </w:rPr>
        <w:t xml:space="preserve"> В: Георгий Сергеевич Голицын</w:t>
      </w:r>
      <w:r w:rsidR="003F196B" w:rsidRPr="0083160A">
        <w:rPr>
          <w:rFonts w:ascii="Times New Roman" w:hAnsi="Times New Roman"/>
        </w:rPr>
        <w:t xml:space="preserve">. М.: Наука. 2010. С. 7-41. (Материалы к библиографии ученых: физические науки; вып. 49). </w:t>
      </w:r>
    </w:p>
    <w:p w14:paraId="1E92BD2F" w14:textId="77777777" w:rsidR="00D872EA" w:rsidRPr="0083160A" w:rsidRDefault="007D1BC2"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color w:val="000000"/>
        </w:rPr>
      </w:pPr>
      <w:r w:rsidRPr="0083160A">
        <w:rPr>
          <w:rFonts w:ascii="Times New Roman" w:hAnsi="Times New Roman"/>
        </w:rPr>
        <w:lastRenderedPageBreak/>
        <w:t>Мохов И.И. Атмосфера. Федеральный справочник. 2010. Т. 24. М.: Центр стратегического партнёрства. С. 575-576.</w:t>
      </w:r>
      <w:r w:rsidR="004B63B0" w:rsidRPr="0083160A">
        <w:rPr>
          <w:rFonts w:ascii="Times New Roman" w:hAnsi="Times New Roman"/>
        </w:rPr>
        <w:t xml:space="preserve"> </w:t>
      </w:r>
    </w:p>
    <w:p w14:paraId="7E706CF1" w14:textId="1578AE64" w:rsidR="004B63B0" w:rsidRPr="0083160A" w:rsidRDefault="004B63B0"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color w:val="000000"/>
          <w:lang w:val="en-US"/>
        </w:rPr>
      </w:pPr>
      <w:r w:rsidRPr="0083160A">
        <w:rPr>
          <w:rFonts w:ascii="Times New Roman" w:hAnsi="Times New Roman"/>
          <w:color w:val="000000"/>
          <w:lang w:val="en-US"/>
        </w:rPr>
        <w:t>Mokhov</w:t>
      </w:r>
      <w:r w:rsidRPr="00A178A7">
        <w:rPr>
          <w:rFonts w:ascii="Times New Roman" w:hAnsi="Times New Roman"/>
          <w:color w:val="000000"/>
          <w:lang w:val="en-US"/>
        </w:rPr>
        <w:t xml:space="preserve"> </w:t>
      </w:r>
      <w:r w:rsidRPr="0083160A">
        <w:rPr>
          <w:rFonts w:ascii="Times New Roman" w:hAnsi="Times New Roman"/>
          <w:color w:val="000000"/>
          <w:lang w:val="en-US"/>
        </w:rPr>
        <w:t>I</w:t>
      </w:r>
      <w:r w:rsidRPr="00A178A7">
        <w:rPr>
          <w:rFonts w:ascii="Times New Roman" w:hAnsi="Times New Roman"/>
          <w:color w:val="000000"/>
          <w:lang w:val="en-US"/>
        </w:rPr>
        <w:t>.</w:t>
      </w:r>
      <w:r w:rsidRPr="0083160A">
        <w:rPr>
          <w:rFonts w:ascii="Times New Roman" w:hAnsi="Times New Roman"/>
          <w:color w:val="000000"/>
          <w:lang w:val="en-US"/>
        </w:rPr>
        <w:t>I</w:t>
      </w:r>
      <w:r w:rsidRPr="00A178A7">
        <w:rPr>
          <w:rFonts w:ascii="Times New Roman" w:hAnsi="Times New Roman"/>
          <w:color w:val="000000"/>
          <w:lang w:val="en-US"/>
        </w:rPr>
        <w:t xml:space="preserve">., </w:t>
      </w:r>
      <w:r w:rsidRPr="0083160A">
        <w:rPr>
          <w:rFonts w:ascii="Times New Roman" w:hAnsi="Times New Roman"/>
          <w:color w:val="000000"/>
          <w:lang w:val="en-US"/>
        </w:rPr>
        <w:t xml:space="preserve">Chefranov S.G., Chefranov A.G. // </w:t>
      </w:r>
      <w:r>
        <w:fldChar w:fldCharType="begin"/>
      </w:r>
      <w:r w:rsidRPr="00D52DCE">
        <w:rPr>
          <w:lang w:val="en-US"/>
        </w:rPr>
        <w:instrText>HYPERLINK "http://arxiv.org/list/physics/1009"</w:instrText>
      </w:r>
      <w:r>
        <w:fldChar w:fldCharType="separate"/>
      </w:r>
      <w:r w:rsidRPr="0083160A">
        <w:rPr>
          <w:rStyle w:val="ac"/>
          <w:rFonts w:ascii="Times New Roman" w:hAnsi="Times New Roman"/>
          <w:color w:val="auto"/>
          <w:u w:val="none"/>
          <w:lang w:val="en-US"/>
        </w:rPr>
        <w:t>http://arxiv.org/list/physics/1009</w:t>
      </w:r>
      <w:r>
        <w:fldChar w:fldCharType="end"/>
      </w:r>
      <w:r w:rsidRPr="0083160A">
        <w:rPr>
          <w:rFonts w:ascii="Times New Roman" w:hAnsi="Times New Roman"/>
          <w:color w:val="000000"/>
          <w:lang w:val="en-US"/>
        </w:rPr>
        <w:t xml:space="preserve">, 2 Sept. 2010. </w:t>
      </w:r>
    </w:p>
    <w:p w14:paraId="3A105495" w14:textId="77777777" w:rsidR="00D872EA" w:rsidRPr="0083160A" w:rsidRDefault="00D872EA"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color w:val="000000"/>
          <w:lang w:val="en-US"/>
        </w:rPr>
      </w:pPr>
      <w:bookmarkStart w:id="98" w:name="_Hlk66554054"/>
      <w:r w:rsidRPr="0083160A">
        <w:rPr>
          <w:rFonts w:ascii="Times New Roman" w:hAnsi="Times New Roman"/>
          <w:color w:val="000000"/>
          <w:lang w:val="en-US"/>
        </w:rPr>
        <w:t>Denisov S.N., M.M. Arzhanov, Eliseev A.V., Mokhov I.I. Methane emissions from Western Siberian wetlands: sensitivity to climate change from multi-model estimations // Research Activities in Atmospheric and Oceanic Modelling. J. Cote (ed.). Geneva: World Climate R</w:t>
      </w:r>
      <w:r w:rsidR="0043704F" w:rsidRPr="0083160A">
        <w:rPr>
          <w:rFonts w:ascii="Times New Roman" w:hAnsi="Times New Roman"/>
          <w:color w:val="000000"/>
          <w:lang w:val="en-US"/>
        </w:rPr>
        <w:t>esearch Programme. 2010. S.</w:t>
      </w:r>
      <w:r w:rsidRPr="0083160A">
        <w:rPr>
          <w:rFonts w:ascii="Times New Roman" w:hAnsi="Times New Roman"/>
          <w:color w:val="000000"/>
          <w:lang w:val="en-US"/>
        </w:rPr>
        <w:t xml:space="preserve"> 7. P.3-4.</w:t>
      </w:r>
      <w:r w:rsidR="006813D7" w:rsidRPr="0083160A">
        <w:rPr>
          <w:rFonts w:ascii="Times New Roman" w:hAnsi="Times New Roman"/>
          <w:color w:val="000000"/>
          <w:lang w:val="en-US"/>
        </w:rPr>
        <w:t xml:space="preserve"> </w:t>
      </w:r>
    </w:p>
    <w:p w14:paraId="1F89BBDC" w14:textId="77777777" w:rsidR="006813D7" w:rsidRPr="0083160A" w:rsidRDefault="006813D7"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color w:val="000000"/>
          <w:lang w:val="en-US"/>
        </w:rPr>
        <w:t xml:space="preserve">Malyshkin A.V., Mokhov I.I. Qualitative </w:t>
      </w:r>
      <w:r w:rsidR="00792DAC" w:rsidRPr="0083160A">
        <w:rPr>
          <w:rFonts w:ascii="Times New Roman" w:hAnsi="Times New Roman"/>
          <w:color w:val="000000"/>
          <w:lang w:val="en-US"/>
        </w:rPr>
        <w:t xml:space="preserve">analysis of the ice sheets mass balance variations under global climate change </w:t>
      </w:r>
      <w:r w:rsidRPr="0083160A">
        <w:rPr>
          <w:rFonts w:ascii="Times New Roman" w:hAnsi="Times New Roman"/>
          <w:color w:val="000000"/>
          <w:lang w:val="en-US"/>
        </w:rPr>
        <w:t>// Research Activities in Atmospheric and Oceanic Modelling. J. Cote (ed.). Geneva: World Climate Research Programme. 2010. Rep.40</w:t>
      </w:r>
      <w:r w:rsidR="0043704F" w:rsidRPr="0083160A">
        <w:rPr>
          <w:rFonts w:ascii="Times New Roman" w:hAnsi="Times New Roman"/>
          <w:color w:val="000000"/>
          <w:lang w:val="en-US"/>
        </w:rPr>
        <w:t>. S</w:t>
      </w:r>
      <w:r w:rsidR="0043704F" w:rsidRPr="00A178A7">
        <w:rPr>
          <w:rFonts w:ascii="Times New Roman" w:hAnsi="Times New Roman"/>
          <w:color w:val="000000"/>
          <w:lang w:val="en-US"/>
        </w:rPr>
        <w:t>.</w:t>
      </w:r>
      <w:r w:rsidRPr="0083160A">
        <w:rPr>
          <w:rFonts w:ascii="Times New Roman" w:hAnsi="Times New Roman"/>
          <w:color w:val="000000"/>
          <w:lang w:val="en-US"/>
        </w:rPr>
        <w:t xml:space="preserve"> 7. P.5-6.</w:t>
      </w:r>
    </w:p>
    <w:p w14:paraId="01F8B7B3" w14:textId="77777777" w:rsidR="006813D7" w:rsidRPr="0083160A" w:rsidRDefault="006813D7"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Denisov S.N., Arzhanov M.M., Eliseev A.V., Mokhov I.I. </w:t>
      </w:r>
      <w:r w:rsidRPr="0083160A">
        <w:rPr>
          <w:rFonts w:ascii="Times New Roman" w:hAnsi="Times New Roman"/>
          <w:bCs/>
          <w:color w:val="000000"/>
          <w:lang w:val="en-US"/>
        </w:rPr>
        <w:t xml:space="preserve"> </w:t>
      </w:r>
      <w:r w:rsidR="00792DAC" w:rsidRPr="0083160A">
        <w:rPr>
          <w:rFonts w:ascii="Times New Roman" w:hAnsi="Times New Roman"/>
          <w:bCs/>
          <w:color w:val="000000"/>
          <w:lang w:val="en-US"/>
        </w:rPr>
        <w:t>M</w:t>
      </w:r>
      <w:r w:rsidRPr="0083160A">
        <w:rPr>
          <w:rFonts w:ascii="Times New Roman" w:hAnsi="Times New Roman"/>
          <w:bCs/>
          <w:color w:val="000000"/>
          <w:lang w:val="en-US"/>
        </w:rPr>
        <w:t xml:space="preserve">ethane emissions from </w:t>
      </w:r>
      <w:r w:rsidR="00792DAC" w:rsidRPr="0083160A">
        <w:rPr>
          <w:rFonts w:ascii="Times New Roman" w:hAnsi="Times New Roman"/>
          <w:bCs/>
          <w:color w:val="000000"/>
          <w:lang w:val="en-US"/>
        </w:rPr>
        <w:t xml:space="preserve">Western Siberian </w:t>
      </w:r>
      <w:r w:rsidRPr="0083160A">
        <w:rPr>
          <w:rFonts w:ascii="Times New Roman" w:hAnsi="Times New Roman"/>
          <w:bCs/>
          <w:color w:val="000000"/>
          <w:lang w:val="en-US"/>
        </w:rPr>
        <w:t>wetlands</w:t>
      </w:r>
      <w:r w:rsidR="00792DAC" w:rsidRPr="0083160A">
        <w:rPr>
          <w:rFonts w:ascii="Times New Roman" w:hAnsi="Times New Roman"/>
          <w:bCs/>
          <w:color w:val="000000"/>
          <w:lang w:val="en-US"/>
        </w:rPr>
        <w:t>: sensitivity to climate change from multi-model estimations</w:t>
      </w:r>
      <w:r w:rsidRPr="0083160A">
        <w:rPr>
          <w:rFonts w:ascii="Times New Roman" w:hAnsi="Times New Roman"/>
          <w:bCs/>
          <w:color w:val="000000"/>
          <w:lang w:val="en-US"/>
        </w:rPr>
        <w:t xml:space="preserve"> </w:t>
      </w:r>
      <w:r w:rsidRPr="0083160A">
        <w:rPr>
          <w:rFonts w:ascii="Times New Roman" w:hAnsi="Times New Roman"/>
          <w:color w:val="000000"/>
          <w:lang w:val="en-US"/>
        </w:rPr>
        <w:t>// Research Activities in Atmospheric and Oceanic Modelling. J. Cote (ed.). Geneva: World Climate Research Programme. 2010. Rep.</w:t>
      </w:r>
      <w:r w:rsidR="00792DAC" w:rsidRPr="0083160A">
        <w:rPr>
          <w:rFonts w:ascii="Times New Roman" w:hAnsi="Times New Roman"/>
          <w:color w:val="000000"/>
          <w:lang w:val="en-US"/>
        </w:rPr>
        <w:t>40</w:t>
      </w:r>
      <w:r w:rsidR="0043704F" w:rsidRPr="0083160A">
        <w:rPr>
          <w:rFonts w:ascii="Times New Roman" w:hAnsi="Times New Roman"/>
          <w:color w:val="000000"/>
          <w:lang w:val="en-US"/>
        </w:rPr>
        <w:t>. S.</w:t>
      </w:r>
      <w:r w:rsidRPr="0083160A">
        <w:rPr>
          <w:rFonts w:ascii="Times New Roman" w:hAnsi="Times New Roman"/>
          <w:color w:val="000000"/>
          <w:lang w:val="en-US"/>
        </w:rPr>
        <w:t xml:space="preserve"> 7. </w:t>
      </w:r>
      <w:r w:rsidR="00792DAC" w:rsidRPr="0083160A">
        <w:rPr>
          <w:rFonts w:ascii="Times New Roman" w:hAnsi="Times New Roman"/>
          <w:color w:val="000000"/>
          <w:lang w:val="en-US"/>
        </w:rPr>
        <w:t>P.3-4.</w:t>
      </w:r>
      <w:r w:rsidR="00C132DC" w:rsidRPr="00A178A7">
        <w:rPr>
          <w:rFonts w:ascii="Times New Roman" w:hAnsi="Times New Roman"/>
          <w:color w:val="000000"/>
          <w:lang w:val="en-US"/>
        </w:rPr>
        <w:t xml:space="preserve"> </w:t>
      </w:r>
    </w:p>
    <w:bookmarkEnd w:id="98"/>
    <w:p w14:paraId="3DABFA29" w14:textId="77777777" w:rsidR="00C132DC" w:rsidRPr="002930C6" w:rsidRDefault="00FD278F" w:rsidP="002930C6">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Мохов И.И. </w:t>
      </w:r>
      <w:r w:rsidR="00C132DC" w:rsidRPr="0083160A">
        <w:rPr>
          <w:rFonts w:ascii="Times New Roman" w:hAnsi="Times New Roman"/>
        </w:rPr>
        <w:t>О</w:t>
      </w:r>
      <w:r w:rsidRPr="0083160A">
        <w:rPr>
          <w:rFonts w:ascii="Times New Roman" w:hAnsi="Times New Roman"/>
        </w:rPr>
        <w:t xml:space="preserve">т </w:t>
      </w:r>
      <w:r w:rsidR="00C132DC" w:rsidRPr="0083160A">
        <w:rPr>
          <w:rFonts w:ascii="Times New Roman" w:hAnsi="Times New Roman"/>
        </w:rPr>
        <w:t>атмосферных микромасштабов до процессов во Вселенной</w:t>
      </w:r>
      <w:r w:rsidRPr="0083160A">
        <w:rPr>
          <w:rFonts w:ascii="Times New Roman" w:hAnsi="Times New Roman"/>
        </w:rPr>
        <w:t xml:space="preserve"> // Исследователь</w:t>
      </w:r>
      <w:r w:rsidR="003637C2" w:rsidRPr="0083160A">
        <w:rPr>
          <w:rFonts w:ascii="Times New Roman" w:hAnsi="Times New Roman"/>
        </w:rPr>
        <w:t>ская работа школьников</w:t>
      </w:r>
      <w:r w:rsidRPr="0083160A">
        <w:rPr>
          <w:rFonts w:ascii="Times New Roman" w:hAnsi="Times New Roman"/>
        </w:rPr>
        <w:t>.</w:t>
      </w:r>
      <w:r w:rsidR="003637C2" w:rsidRPr="0083160A">
        <w:rPr>
          <w:rFonts w:ascii="Times New Roman" w:hAnsi="Times New Roman"/>
        </w:rPr>
        <w:t xml:space="preserve"> 2010.</w:t>
      </w:r>
      <w:r w:rsidRPr="0083160A">
        <w:rPr>
          <w:rFonts w:ascii="Times New Roman" w:hAnsi="Times New Roman"/>
        </w:rPr>
        <w:t xml:space="preserve"> </w:t>
      </w:r>
      <w:r w:rsidRPr="002930C6">
        <w:rPr>
          <w:rFonts w:ascii="Times New Roman" w:hAnsi="Times New Roman"/>
        </w:rPr>
        <w:t>http://www.researcher.ru/noo/personalii/a_3je4y6.html</w:t>
      </w:r>
    </w:p>
    <w:p w14:paraId="09A8D037" w14:textId="77777777" w:rsidR="00D872EA" w:rsidRPr="0083160A" w:rsidRDefault="00D872EA"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bookmarkStart w:id="99" w:name="_Hlk174364017"/>
      <w:r w:rsidRPr="0083160A">
        <w:rPr>
          <w:rFonts w:ascii="Times New Roman" w:hAnsi="Times New Roman"/>
          <w:color w:val="000000"/>
          <w:lang w:val="en-US"/>
        </w:rPr>
        <w:t>Eliseev A.V., Chernokulsky A.V., Karpenko A.A., Mokhov I.I. Global warming mitigation by sulphur loading in the stratosphere: Dependence of required emissions on allowable residual warming rate // Theor. Appl. Climatol. 2010. V.101. N.1-2. P.67-81.</w:t>
      </w:r>
      <w:r w:rsidR="004B63B0" w:rsidRPr="0083160A">
        <w:rPr>
          <w:rFonts w:ascii="Times New Roman" w:hAnsi="Times New Roman"/>
          <w:color w:val="000000"/>
          <w:lang w:val="en-US"/>
        </w:rPr>
        <w:t xml:space="preserve"> </w:t>
      </w:r>
      <w:r w:rsidR="004B63B0" w:rsidRPr="0083160A">
        <w:rPr>
          <w:rFonts w:ascii="Times New Roman" w:hAnsi="Times New Roman"/>
          <w:lang w:val="en-US"/>
        </w:rPr>
        <w:t>DOI</w:t>
      </w:r>
      <w:r w:rsidR="004B63B0" w:rsidRPr="0083160A">
        <w:rPr>
          <w:rFonts w:ascii="Times New Roman" w:hAnsi="Times New Roman"/>
        </w:rPr>
        <w:t xml:space="preserve"> 10.1007/</w:t>
      </w:r>
      <w:r w:rsidR="004B63B0" w:rsidRPr="0083160A">
        <w:rPr>
          <w:rFonts w:ascii="Times New Roman" w:hAnsi="Times New Roman"/>
          <w:lang w:val="en-US"/>
        </w:rPr>
        <w:t>s</w:t>
      </w:r>
      <w:r w:rsidR="004B63B0" w:rsidRPr="0083160A">
        <w:rPr>
          <w:rFonts w:ascii="Times New Roman" w:hAnsi="Times New Roman"/>
        </w:rPr>
        <w:t>00704-009-0198-6.</w:t>
      </w:r>
      <w:r w:rsidR="004B63B0" w:rsidRPr="0083160A">
        <w:rPr>
          <w:rFonts w:ascii="Times New Roman" w:hAnsi="Times New Roman"/>
          <w:lang w:val="en-US"/>
        </w:rPr>
        <w:t xml:space="preserve"> </w:t>
      </w:r>
    </w:p>
    <w:bookmarkEnd w:id="99"/>
    <w:p w14:paraId="2C4885E1" w14:textId="77777777" w:rsidR="00D872EA" w:rsidRPr="0083160A" w:rsidRDefault="00D872EA"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color w:val="000000"/>
          <w:lang w:val="en-US"/>
        </w:rPr>
      </w:pPr>
      <w:r w:rsidRPr="0083160A">
        <w:rPr>
          <w:rFonts w:ascii="Times New Roman" w:hAnsi="Times New Roman"/>
          <w:color w:val="000000"/>
          <w:lang w:val="en-US"/>
        </w:rPr>
        <w:t>Khon V.C., Mokhov I.I., Latif M., Semenov V.A., Park W. Perspectives of Northern Sea Route and Northwest Passage in the 21st century // Climatic Change. 2010. V.</w:t>
      </w:r>
      <w:r w:rsidR="00BA5961" w:rsidRPr="0083160A">
        <w:rPr>
          <w:rFonts w:ascii="Times New Roman" w:hAnsi="Times New Roman"/>
          <w:color w:val="000000"/>
          <w:lang w:val="en-US"/>
        </w:rPr>
        <w:t xml:space="preserve"> </w:t>
      </w:r>
      <w:r w:rsidRPr="0083160A">
        <w:rPr>
          <w:rFonts w:ascii="Times New Roman" w:hAnsi="Times New Roman"/>
          <w:color w:val="000000"/>
          <w:lang w:val="en-US"/>
        </w:rPr>
        <w:t>100. N</w:t>
      </w:r>
      <w:r w:rsidR="00BA5961" w:rsidRPr="0083160A">
        <w:rPr>
          <w:rFonts w:ascii="Times New Roman" w:hAnsi="Times New Roman"/>
          <w:color w:val="000000"/>
          <w:lang w:val="en-US"/>
        </w:rPr>
        <w:t>o</w:t>
      </w:r>
      <w:r w:rsidRPr="0083160A">
        <w:rPr>
          <w:rFonts w:ascii="Times New Roman" w:hAnsi="Times New Roman"/>
          <w:color w:val="000000"/>
          <w:lang w:val="en-US"/>
        </w:rPr>
        <w:t>.</w:t>
      </w:r>
      <w:r w:rsidR="00BA5961" w:rsidRPr="0083160A">
        <w:rPr>
          <w:rFonts w:ascii="Times New Roman" w:hAnsi="Times New Roman"/>
          <w:color w:val="000000"/>
          <w:lang w:val="en-US"/>
        </w:rPr>
        <w:t xml:space="preserve"> </w:t>
      </w:r>
      <w:r w:rsidRPr="0083160A">
        <w:rPr>
          <w:rFonts w:ascii="Times New Roman" w:hAnsi="Times New Roman"/>
          <w:color w:val="000000"/>
          <w:lang w:val="en-US"/>
        </w:rPr>
        <w:t>3-4. P. 757-768.</w:t>
      </w:r>
      <w:r w:rsidR="006813D7" w:rsidRPr="0083160A">
        <w:rPr>
          <w:rFonts w:ascii="Times New Roman" w:hAnsi="Times New Roman"/>
          <w:color w:val="000000"/>
        </w:rPr>
        <w:t xml:space="preserve"> </w:t>
      </w:r>
    </w:p>
    <w:p w14:paraId="7544CF8B" w14:textId="77777777" w:rsidR="00C324B7" w:rsidRPr="001B2FB9" w:rsidRDefault="00D872EA"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color w:val="000000"/>
          <w:lang w:val="en-US"/>
        </w:rPr>
        <w:t>Khon V.C., Park W., Latif M., Mokhov I.I., Schneider B. Response of the hydrological cycle to orbital and greenhouse gas forcing // Geophys. Res. Lett. 2010. V</w:t>
      </w:r>
      <w:r w:rsidRPr="0083160A">
        <w:rPr>
          <w:rFonts w:ascii="Times New Roman" w:hAnsi="Times New Roman"/>
          <w:color w:val="000000"/>
        </w:rPr>
        <w:t>.</w:t>
      </w:r>
      <w:r w:rsidR="00BA5961" w:rsidRPr="0083160A">
        <w:rPr>
          <w:rFonts w:ascii="Times New Roman" w:hAnsi="Times New Roman"/>
          <w:color w:val="000000"/>
          <w:lang w:val="en-US"/>
        </w:rPr>
        <w:t xml:space="preserve"> </w:t>
      </w:r>
      <w:r w:rsidRPr="0083160A">
        <w:rPr>
          <w:rFonts w:ascii="Times New Roman" w:hAnsi="Times New Roman"/>
          <w:color w:val="000000"/>
        </w:rPr>
        <w:t xml:space="preserve">37. </w:t>
      </w:r>
      <w:r w:rsidRPr="0083160A">
        <w:rPr>
          <w:rFonts w:ascii="Times New Roman" w:hAnsi="Times New Roman"/>
          <w:color w:val="000000"/>
          <w:lang w:val="en-US"/>
        </w:rPr>
        <w:t>N</w:t>
      </w:r>
      <w:r w:rsidR="00BA5961" w:rsidRPr="0083160A">
        <w:rPr>
          <w:rFonts w:ascii="Times New Roman" w:hAnsi="Times New Roman"/>
          <w:color w:val="000000"/>
          <w:lang w:val="en-US"/>
        </w:rPr>
        <w:t>o</w:t>
      </w:r>
      <w:r w:rsidRPr="0083160A">
        <w:rPr>
          <w:rFonts w:ascii="Times New Roman" w:hAnsi="Times New Roman"/>
          <w:color w:val="000000"/>
        </w:rPr>
        <w:t>.</w:t>
      </w:r>
      <w:r w:rsidR="00BA5961" w:rsidRPr="0083160A">
        <w:rPr>
          <w:rFonts w:ascii="Times New Roman" w:hAnsi="Times New Roman"/>
          <w:color w:val="000000"/>
        </w:rPr>
        <w:t xml:space="preserve"> </w:t>
      </w:r>
      <w:r w:rsidRPr="0083160A">
        <w:rPr>
          <w:rFonts w:ascii="Times New Roman" w:hAnsi="Times New Roman"/>
          <w:color w:val="000000"/>
        </w:rPr>
        <w:t xml:space="preserve">19. </w:t>
      </w:r>
      <w:r w:rsidRPr="0083160A">
        <w:rPr>
          <w:rFonts w:ascii="Times New Roman" w:hAnsi="Times New Roman"/>
          <w:color w:val="000000"/>
          <w:lang w:val="en-US"/>
        </w:rPr>
        <w:t>P</w:t>
      </w:r>
      <w:r w:rsidRPr="0083160A">
        <w:rPr>
          <w:rFonts w:ascii="Times New Roman" w:hAnsi="Times New Roman"/>
          <w:color w:val="000000"/>
        </w:rPr>
        <w:t>.</w:t>
      </w:r>
      <w:r w:rsidR="00BA5961" w:rsidRPr="0083160A">
        <w:rPr>
          <w:rFonts w:ascii="Times New Roman" w:hAnsi="Times New Roman"/>
          <w:color w:val="000000"/>
        </w:rPr>
        <w:t xml:space="preserve"> </w:t>
      </w:r>
      <w:r w:rsidRPr="0083160A">
        <w:rPr>
          <w:rFonts w:ascii="Times New Roman" w:hAnsi="Times New Roman"/>
          <w:color w:val="000000"/>
          <w:lang w:val="en-US"/>
        </w:rPr>
        <w:t>L</w:t>
      </w:r>
      <w:r w:rsidRPr="0083160A">
        <w:rPr>
          <w:rFonts w:ascii="Times New Roman" w:hAnsi="Times New Roman"/>
          <w:color w:val="000000"/>
        </w:rPr>
        <w:t>19705</w:t>
      </w:r>
      <w:r w:rsidR="00C324B7" w:rsidRPr="0083160A">
        <w:rPr>
          <w:rFonts w:ascii="Times New Roman" w:hAnsi="Times New Roman"/>
          <w:color w:val="000000"/>
        </w:rPr>
        <w:t xml:space="preserve"> </w:t>
      </w:r>
    </w:p>
    <w:p w14:paraId="698F3D08" w14:textId="77777777" w:rsidR="00175824" w:rsidRDefault="00175824" w:rsidP="0083160A">
      <w:pPr>
        <w:widowControl w:val="0"/>
        <w:tabs>
          <w:tab w:val="decimal" w:pos="567"/>
          <w:tab w:val="decimal" w:pos="1152"/>
          <w:tab w:val="left" w:pos="2160"/>
          <w:tab w:val="left" w:pos="3168"/>
          <w:tab w:val="left" w:pos="3312"/>
          <w:tab w:val="left" w:pos="4752"/>
        </w:tabs>
        <w:spacing w:after="0"/>
        <w:rPr>
          <w:rFonts w:ascii="Times New Roman" w:hAnsi="Times New Roman"/>
          <w:b/>
          <w:color w:val="000000"/>
          <w:lang w:val="en-GB"/>
        </w:rPr>
      </w:pPr>
    </w:p>
    <w:p w14:paraId="6BDAFA49" w14:textId="37254A34" w:rsidR="00C324B7" w:rsidRPr="001B2FB9" w:rsidRDefault="00C324B7" w:rsidP="00175824">
      <w:pPr>
        <w:widowControl w:val="0"/>
        <w:tabs>
          <w:tab w:val="decimal" w:pos="567"/>
          <w:tab w:val="decimal" w:pos="1152"/>
          <w:tab w:val="left" w:pos="2160"/>
          <w:tab w:val="left" w:pos="3168"/>
          <w:tab w:val="left" w:pos="3312"/>
          <w:tab w:val="left" w:pos="4752"/>
        </w:tabs>
        <w:spacing w:after="0"/>
        <w:jc w:val="center"/>
        <w:rPr>
          <w:rFonts w:ascii="Times New Roman" w:hAnsi="Times New Roman"/>
          <w:b/>
          <w:color w:val="000000"/>
        </w:rPr>
      </w:pPr>
      <w:r w:rsidRPr="0083160A">
        <w:rPr>
          <w:rFonts w:ascii="Times New Roman" w:hAnsi="Times New Roman"/>
          <w:b/>
          <w:color w:val="000000"/>
        </w:rPr>
        <w:t>2011</w:t>
      </w:r>
    </w:p>
    <w:p w14:paraId="4AC0A6D9"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iCs/>
        </w:rPr>
        <w:t>Мохов И.И.</w:t>
      </w:r>
      <w:r w:rsidRPr="0083160A">
        <w:rPr>
          <w:rFonts w:ascii="Times New Roman" w:hAnsi="Times New Roman"/>
          <w:i/>
          <w:iCs/>
        </w:rPr>
        <w:t xml:space="preserve"> </w:t>
      </w:r>
      <w:r w:rsidRPr="0083160A">
        <w:rPr>
          <w:rFonts w:ascii="Times New Roman" w:hAnsi="Times New Roman"/>
        </w:rPr>
        <w:t>Аномальное лето 2010 г. в контексте</w:t>
      </w:r>
      <w:r w:rsidRPr="0083160A">
        <w:rPr>
          <w:rFonts w:ascii="Times New Roman" w:hAnsi="Times New Roman"/>
          <w:color w:val="000000"/>
        </w:rPr>
        <w:t xml:space="preserve"> </w:t>
      </w:r>
      <w:r w:rsidRPr="0083160A">
        <w:rPr>
          <w:rFonts w:ascii="Times New Roman" w:hAnsi="Times New Roman"/>
        </w:rPr>
        <w:t>общих изменений климата и его аномалий / В: Анализ условий аномальной погоды на территории России летом 2010 года. М.: Триада, лтд. 2011. С.</w:t>
      </w:r>
      <w:r w:rsidR="00BA5961" w:rsidRPr="0083160A">
        <w:rPr>
          <w:rFonts w:ascii="Times New Roman" w:hAnsi="Times New Roman"/>
          <w:lang w:val="en-US"/>
        </w:rPr>
        <w:t xml:space="preserve"> </w:t>
      </w:r>
      <w:r w:rsidRPr="0083160A">
        <w:rPr>
          <w:rFonts w:ascii="Times New Roman" w:hAnsi="Times New Roman"/>
        </w:rPr>
        <w:t xml:space="preserve">41-47. </w:t>
      </w:r>
    </w:p>
    <w:p w14:paraId="5BCDB510"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 xml:space="preserve">Mokhov I.I., Smirnov D.A., Nakonechny P.V., Kozlenko S.S., Seleznev E.P., Kurths J. Alternating mutual influence of El-Nino/Southern Oscillation and Indian monsoon // Geophys. Res. Lett. 2011. doi: 10.1029/2010 GL 045932. </w:t>
      </w:r>
    </w:p>
    <w:p w14:paraId="7DA805AB" w14:textId="09152C64" w:rsidR="0043704F" w:rsidRPr="0083160A" w:rsidRDefault="0043704F"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rPr>
      </w:pPr>
      <w:r w:rsidRPr="0083160A">
        <w:rPr>
          <w:rFonts w:ascii="Times New Roman" w:hAnsi="Times New Roman"/>
        </w:rPr>
        <w:t xml:space="preserve">Мохов И.И., Малышкин А.В. Аналитическая оценка критического уровня глобального потепления для перехода от роста к уменьшению массы Антарктического ледового щита // Доклады АН. 2011. Т. 436. № 3. </w:t>
      </w:r>
      <w:r w:rsidRPr="0083160A">
        <w:rPr>
          <w:rFonts w:ascii="Times New Roman" w:hAnsi="Times New Roman"/>
          <w:lang w:val="en-US"/>
        </w:rPr>
        <w:t>C</w:t>
      </w:r>
      <w:r w:rsidRPr="0083160A">
        <w:rPr>
          <w:rFonts w:ascii="Times New Roman" w:hAnsi="Times New Roman"/>
        </w:rPr>
        <w:t>.</w:t>
      </w:r>
      <w:r w:rsidR="00B87089">
        <w:rPr>
          <w:rFonts w:ascii="Times New Roman" w:hAnsi="Times New Roman"/>
        </w:rPr>
        <w:t>3</w:t>
      </w:r>
      <w:r w:rsidRPr="0083160A">
        <w:rPr>
          <w:rFonts w:ascii="Times New Roman" w:hAnsi="Times New Roman"/>
        </w:rPr>
        <w:t>97–400.</w:t>
      </w:r>
    </w:p>
    <w:p w14:paraId="31EE6FAD"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Еланский Н.Ф., Мохов И.И., Беликов И.Б., Березина Е.В., Елохов А.С., Иванов В.А., Панкратова Н.В.,</w:t>
      </w:r>
      <w:r w:rsidR="002C11C6" w:rsidRPr="0083160A">
        <w:rPr>
          <w:rFonts w:ascii="Times New Roman" w:hAnsi="Times New Roman"/>
        </w:rPr>
        <w:t xml:space="preserve"> Постыляков О.В., Сафронов А.Н.</w:t>
      </w:r>
      <w:r w:rsidRPr="0083160A">
        <w:rPr>
          <w:rFonts w:ascii="Times New Roman" w:hAnsi="Times New Roman"/>
        </w:rPr>
        <w:t>,</w:t>
      </w:r>
      <w:r w:rsidR="00654B4C" w:rsidRPr="0083160A">
        <w:rPr>
          <w:rFonts w:ascii="Times New Roman" w:hAnsi="Times New Roman"/>
        </w:rPr>
        <w:t xml:space="preserve"> А.И. Скороход,</w:t>
      </w:r>
      <w:r w:rsidRPr="0083160A">
        <w:rPr>
          <w:rFonts w:ascii="Times New Roman" w:hAnsi="Times New Roman"/>
        </w:rPr>
        <w:t xml:space="preserve"> Шумский Р.А. Газовый состав приземной атмосферы в г. Москве в экстремальных условиях лета 2010 г</w:t>
      </w:r>
      <w:r w:rsidR="0043704F" w:rsidRPr="0083160A">
        <w:rPr>
          <w:rFonts w:ascii="Times New Roman" w:hAnsi="Times New Roman"/>
        </w:rPr>
        <w:t xml:space="preserve">. // Доклады </w:t>
      </w:r>
      <w:r w:rsidRPr="0083160A">
        <w:rPr>
          <w:rFonts w:ascii="Times New Roman" w:hAnsi="Times New Roman"/>
        </w:rPr>
        <w:t xml:space="preserve">АН. 2011. Т. </w:t>
      </w:r>
      <w:r w:rsidRPr="0083160A">
        <w:rPr>
          <w:rFonts w:ascii="Times New Roman" w:hAnsi="Times New Roman"/>
          <w:iCs/>
        </w:rPr>
        <w:t>437. № 1. С. 90–96.</w:t>
      </w:r>
    </w:p>
    <w:p w14:paraId="233F11BF"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Eliseev A.V., Mokhov I.I. Uncertainty of climate response to natural and anthropogenic forcings due to different land use scenarios // Adv. Atmos. Sci. 2011. V.28. N.5. P.1215-1232. </w:t>
      </w:r>
    </w:p>
    <w:p w14:paraId="45989451"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rPr>
      </w:pPr>
      <w:bookmarkStart w:id="100" w:name="_Hlk504331259"/>
      <w:r w:rsidRPr="0083160A">
        <w:rPr>
          <w:rFonts w:ascii="Times New Roman" w:hAnsi="Times New Roman"/>
        </w:rPr>
        <w:t xml:space="preserve">Денисов С.Н., Аржанов М.М., Елисеев А.В., Мохов И.И. Чувствительность эмиссий метана болотными экосистемами Западной Сибири к изменениям климата: мультимодельные оценки // Оптика атмосферы и океана. 2011. Т.24. N.4. C.319-322. </w:t>
      </w:r>
    </w:p>
    <w:bookmarkEnd w:id="100"/>
    <w:p w14:paraId="097ECFA8" w14:textId="77777777" w:rsidR="003A7CDE" w:rsidRPr="0083160A" w:rsidRDefault="000456AF"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 xml:space="preserve">Мохов И.И. </w:t>
      </w:r>
      <w:r w:rsidR="003A7CDE" w:rsidRPr="0083160A">
        <w:rPr>
          <w:rFonts w:ascii="Times New Roman" w:hAnsi="Times New Roman"/>
          <w:color w:val="000000"/>
        </w:rPr>
        <w:t xml:space="preserve">Особенности формирования летней жары 2010 г. на Европейской территории России в контексте общих изменений климата и его аномалий </w:t>
      </w:r>
      <w:r w:rsidR="003A7CDE" w:rsidRPr="0083160A">
        <w:rPr>
          <w:rFonts w:ascii="Times New Roman" w:hAnsi="Times New Roman"/>
        </w:rPr>
        <w:t>// Изв. РАН. Физика атмосферы и океана. 2011. Т.47. N</w:t>
      </w:r>
      <w:r w:rsidR="00D063BF" w:rsidRPr="0083160A">
        <w:rPr>
          <w:rFonts w:ascii="Times New Roman" w:hAnsi="Times New Roman"/>
          <w:lang w:val="en-US"/>
        </w:rPr>
        <w:t>o</w:t>
      </w:r>
      <w:r w:rsidR="003A7CDE" w:rsidRPr="0083160A">
        <w:rPr>
          <w:rFonts w:ascii="Times New Roman" w:hAnsi="Times New Roman"/>
        </w:rPr>
        <w:t xml:space="preserve">.6. </w:t>
      </w:r>
      <w:r w:rsidR="00D063BF" w:rsidRPr="0083160A">
        <w:rPr>
          <w:rFonts w:ascii="Times New Roman" w:hAnsi="Times New Roman"/>
          <w:lang w:val="en-US"/>
        </w:rPr>
        <w:t>C</w:t>
      </w:r>
      <w:r w:rsidR="00D063BF" w:rsidRPr="0083160A">
        <w:rPr>
          <w:rFonts w:ascii="Times New Roman" w:hAnsi="Times New Roman"/>
        </w:rPr>
        <w:t>.709-716.</w:t>
      </w:r>
      <w:r w:rsidR="00E91753" w:rsidRPr="0083160A">
        <w:rPr>
          <w:rFonts w:ascii="Times New Roman" w:hAnsi="Times New Roman"/>
          <w:lang w:val="en-US"/>
        </w:rPr>
        <w:t xml:space="preserve"> </w:t>
      </w:r>
    </w:p>
    <w:p w14:paraId="60F1068B" w14:textId="77777777" w:rsidR="00E91753" w:rsidRPr="0083160A" w:rsidRDefault="00E91753"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Еланский Н.Ф., Мохов И.И., Беликов И.Б., Березина Е.В., Елохов А.С., Иванов В.А., Панкратова Н.В.,</w:t>
      </w:r>
      <w:r w:rsidR="0043704F" w:rsidRPr="0083160A">
        <w:rPr>
          <w:rFonts w:ascii="Times New Roman" w:hAnsi="Times New Roman"/>
        </w:rPr>
        <w:t xml:space="preserve"> Постыляков О.В., Сафронов А.Н.</w:t>
      </w:r>
      <w:r w:rsidRPr="0083160A">
        <w:rPr>
          <w:rFonts w:ascii="Times New Roman" w:hAnsi="Times New Roman"/>
        </w:rPr>
        <w:t>, А.И. Скороход,</w:t>
      </w:r>
      <w:r w:rsidR="00EF5801" w:rsidRPr="0083160A">
        <w:rPr>
          <w:rFonts w:ascii="Times New Roman" w:hAnsi="Times New Roman"/>
        </w:rPr>
        <w:t xml:space="preserve"> Шумский Р.А. Газовые примеси в атмосфере над Москвой летом</w:t>
      </w:r>
      <w:r w:rsidRPr="0083160A">
        <w:rPr>
          <w:rFonts w:ascii="Times New Roman" w:hAnsi="Times New Roman"/>
        </w:rPr>
        <w:t xml:space="preserve"> 2010 г. // Изв. РАН. Физика атмосферы и океана. 2011. Т.47. N</w:t>
      </w:r>
      <w:r w:rsidRPr="0083160A">
        <w:rPr>
          <w:rFonts w:ascii="Times New Roman" w:hAnsi="Times New Roman"/>
          <w:lang w:val="en-US"/>
        </w:rPr>
        <w:t>o</w:t>
      </w:r>
      <w:r w:rsidRPr="0083160A">
        <w:rPr>
          <w:rFonts w:ascii="Times New Roman" w:hAnsi="Times New Roman"/>
        </w:rPr>
        <w:t xml:space="preserve">.6. </w:t>
      </w:r>
      <w:r w:rsidRPr="0083160A">
        <w:rPr>
          <w:rFonts w:ascii="Times New Roman" w:hAnsi="Times New Roman"/>
          <w:lang w:val="en-US"/>
        </w:rPr>
        <w:t>C</w:t>
      </w:r>
      <w:r w:rsidRPr="0083160A">
        <w:rPr>
          <w:rFonts w:ascii="Times New Roman" w:hAnsi="Times New Roman"/>
        </w:rPr>
        <w:t>.</w:t>
      </w:r>
      <w:r w:rsidR="00EF5801" w:rsidRPr="0083160A">
        <w:rPr>
          <w:rFonts w:ascii="Times New Roman" w:hAnsi="Times New Roman"/>
        </w:rPr>
        <w:t>729-738</w:t>
      </w:r>
      <w:r w:rsidRPr="0083160A">
        <w:rPr>
          <w:rFonts w:ascii="Times New Roman" w:hAnsi="Times New Roman"/>
        </w:rPr>
        <w:t xml:space="preserve">. </w:t>
      </w:r>
    </w:p>
    <w:p w14:paraId="1994EA46"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rPr>
      </w:pPr>
      <w:bookmarkStart w:id="101" w:name="_Hlk504331331"/>
      <w:r w:rsidRPr="0083160A">
        <w:rPr>
          <w:rFonts w:ascii="Times New Roman" w:hAnsi="Times New Roman"/>
        </w:rPr>
        <w:t xml:space="preserve">Елисеев А.В., Мохов И.И. Влияние учёта радиационного эффекта изменения альбедо поверхности суши при землепользовании на воспроизведение климата XVI-XXI веков // Изв. РАН. Физика атмосферы и океана. 2011. Т.47. N.1. C.18-34. </w:t>
      </w:r>
    </w:p>
    <w:bookmarkEnd w:id="101"/>
    <w:p w14:paraId="00EC48DD"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bCs/>
          <w:lang w:val="en-US"/>
        </w:rPr>
        <w:t>Chernokulsky A.V., Bulygina</w:t>
      </w:r>
      <w:r w:rsidRPr="0083160A">
        <w:rPr>
          <w:rFonts w:ascii="Times New Roman" w:hAnsi="Times New Roman"/>
          <w:lang w:val="en-US"/>
        </w:rPr>
        <w:t xml:space="preserve"> </w:t>
      </w:r>
      <w:r w:rsidRPr="0083160A">
        <w:rPr>
          <w:rFonts w:ascii="Times New Roman" w:hAnsi="Times New Roman"/>
          <w:bCs/>
          <w:lang w:val="en-US"/>
        </w:rPr>
        <w:t>O.N., Mokhov</w:t>
      </w:r>
      <w:r w:rsidRPr="0083160A">
        <w:rPr>
          <w:rFonts w:ascii="Times New Roman" w:hAnsi="Times New Roman"/>
          <w:lang w:val="en-US"/>
        </w:rPr>
        <w:t xml:space="preserve"> I.I.</w:t>
      </w:r>
      <w:r w:rsidRPr="0083160A">
        <w:rPr>
          <w:rFonts w:ascii="Times New Roman" w:hAnsi="Times New Roman"/>
          <w:color w:val="000000"/>
          <w:lang w:val="en-US"/>
        </w:rPr>
        <w:t xml:space="preserve"> </w:t>
      </w:r>
      <w:r w:rsidRPr="0083160A">
        <w:rPr>
          <w:rFonts w:ascii="Times New Roman" w:hAnsi="Times New Roman"/>
          <w:bCs/>
          <w:lang w:val="en-US"/>
        </w:rPr>
        <w:t xml:space="preserve">Recent variations of cloudiness over Russia from surface daytime observations // </w:t>
      </w:r>
      <w:r w:rsidRPr="0083160A">
        <w:rPr>
          <w:rFonts w:ascii="Times New Roman" w:hAnsi="Times New Roman"/>
          <w:lang w:val="en-US"/>
        </w:rPr>
        <w:t>Environ. Res. Lett</w:t>
      </w:r>
      <w:r w:rsidR="00D0303B" w:rsidRPr="0083160A">
        <w:rPr>
          <w:rFonts w:ascii="Times New Roman" w:hAnsi="Times New Roman"/>
          <w:lang w:val="en-US"/>
        </w:rPr>
        <w:t>. 2011. V.6. P.</w:t>
      </w:r>
      <w:r w:rsidRPr="0083160A">
        <w:rPr>
          <w:rFonts w:ascii="Times New Roman" w:hAnsi="Times New Roman"/>
          <w:lang w:val="en-US"/>
        </w:rPr>
        <w:t xml:space="preserve">035202 </w:t>
      </w:r>
    </w:p>
    <w:p w14:paraId="03B3FA11" w14:textId="77777777" w:rsidR="003A7CDE" w:rsidRPr="0083160A" w:rsidRDefault="003A7CDE"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Mokhov I.I. Climate / In: Russian National Report. Meteorology and Atmospheric Sciences, 2007-2010. Ed. by I.I. Mokhov and A.A. Krivolutsky. Moscow, MAKS Press. 2011. P.35-48.</w:t>
      </w:r>
    </w:p>
    <w:p w14:paraId="2A8CFEFF" w14:textId="0AE79A92" w:rsidR="003A7CDE" w:rsidRDefault="003A7CDE"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 xml:space="preserve">Mokhov I.I., Krivolutsky A.A. (eds) Russian National Report. Meteorology and Atmospheric Sciences, 2007-2010. Moscow, MAKS Press. </w:t>
      </w:r>
      <w:r w:rsidRPr="0083160A">
        <w:rPr>
          <w:rFonts w:ascii="Times New Roman" w:hAnsi="Times New Roman"/>
        </w:rPr>
        <w:t xml:space="preserve">2011. 213 </w:t>
      </w:r>
      <w:r w:rsidRPr="0083160A">
        <w:rPr>
          <w:rFonts w:ascii="Times New Roman" w:hAnsi="Times New Roman"/>
          <w:lang w:val="en-US"/>
        </w:rPr>
        <w:t>pp</w:t>
      </w:r>
      <w:r w:rsidRPr="0083160A">
        <w:rPr>
          <w:rFonts w:ascii="Times New Roman" w:hAnsi="Times New Roman"/>
        </w:rPr>
        <w:t>.</w:t>
      </w:r>
      <w:r w:rsidRPr="0083160A">
        <w:rPr>
          <w:rFonts w:ascii="Times New Roman" w:hAnsi="Times New Roman"/>
          <w:color w:val="000000"/>
        </w:rPr>
        <w:t xml:space="preserve"> </w:t>
      </w:r>
    </w:p>
    <w:p w14:paraId="25E0C159" w14:textId="3985753D" w:rsidR="00A84AB8" w:rsidRPr="00657512" w:rsidRDefault="00A84AB8" w:rsidP="00A84AB8">
      <w:pPr>
        <w:numPr>
          <w:ilvl w:val="0"/>
          <w:numId w:val="1"/>
        </w:numPr>
        <w:tabs>
          <w:tab w:val="decimal" w:pos="567"/>
        </w:tabs>
        <w:spacing w:before="100" w:beforeAutospacing="1" w:after="0"/>
        <w:rPr>
          <w:rFonts w:ascii="Times New Roman" w:hAnsi="Times New Roman"/>
          <w:color w:val="000000"/>
          <w:lang w:val="en-US"/>
        </w:rPr>
      </w:pPr>
      <w:bookmarkStart w:id="102" w:name="_Hlk130215229"/>
      <w:r w:rsidRPr="0083160A">
        <w:rPr>
          <w:rFonts w:ascii="Times New Roman" w:hAnsi="Times New Roman"/>
          <w:lang w:val="en-US"/>
        </w:rPr>
        <w:lastRenderedPageBreak/>
        <w:t>Mokhov I.I.</w:t>
      </w:r>
      <w:r w:rsidRPr="00A84AB8">
        <w:rPr>
          <w:rFonts w:ascii="Times New Roman" w:hAnsi="Times New Roman"/>
          <w:lang w:val="en-US"/>
        </w:rPr>
        <w:t xml:space="preserve"> </w:t>
      </w:r>
      <w:r>
        <w:rPr>
          <w:rFonts w:ascii="Times New Roman" w:hAnsi="Times New Roman"/>
          <w:lang w:val="en-GB"/>
        </w:rPr>
        <w:t xml:space="preserve">Preface. / In: </w:t>
      </w:r>
      <w:r w:rsidRPr="0083160A">
        <w:rPr>
          <w:rFonts w:ascii="Times New Roman" w:hAnsi="Times New Roman"/>
          <w:lang w:val="en-US"/>
        </w:rPr>
        <w:t xml:space="preserve">Russian National Report. Meteorology and Atmospheric Sciences, 2007-2010. </w:t>
      </w:r>
      <w:r w:rsidR="00657512">
        <w:rPr>
          <w:rFonts w:ascii="Times New Roman" w:hAnsi="Times New Roman"/>
          <w:lang w:val="en-US"/>
        </w:rPr>
        <w:t xml:space="preserve">I.I. </w:t>
      </w:r>
      <w:r w:rsidRPr="0083160A">
        <w:rPr>
          <w:rFonts w:ascii="Times New Roman" w:hAnsi="Times New Roman"/>
          <w:lang w:val="en-US"/>
        </w:rPr>
        <w:t xml:space="preserve">Mokhov, </w:t>
      </w:r>
      <w:r w:rsidR="00657512">
        <w:rPr>
          <w:rFonts w:ascii="Times New Roman" w:hAnsi="Times New Roman"/>
          <w:lang w:val="en-US"/>
        </w:rPr>
        <w:t xml:space="preserve">A.A. </w:t>
      </w:r>
      <w:r w:rsidRPr="0083160A">
        <w:rPr>
          <w:rFonts w:ascii="Times New Roman" w:hAnsi="Times New Roman"/>
          <w:lang w:val="en-US"/>
        </w:rPr>
        <w:t xml:space="preserve">Krivolutsky (eds) Moscow, MAKS Press. </w:t>
      </w:r>
      <w:r w:rsidRPr="00657512">
        <w:rPr>
          <w:rFonts w:ascii="Times New Roman" w:hAnsi="Times New Roman"/>
          <w:lang w:val="en-US"/>
        </w:rPr>
        <w:t xml:space="preserve">2011. </w:t>
      </w:r>
      <w:r w:rsidR="00657512">
        <w:rPr>
          <w:rFonts w:ascii="Times New Roman" w:hAnsi="Times New Roman"/>
          <w:lang w:val="en-US"/>
        </w:rPr>
        <w:t>P. 5</w:t>
      </w:r>
      <w:r w:rsidRPr="00657512">
        <w:rPr>
          <w:rFonts w:ascii="Times New Roman" w:hAnsi="Times New Roman"/>
          <w:lang w:val="en-US"/>
        </w:rPr>
        <w:t>.</w:t>
      </w:r>
      <w:r w:rsidRPr="00657512">
        <w:rPr>
          <w:rFonts w:ascii="Times New Roman" w:hAnsi="Times New Roman"/>
          <w:color w:val="000000"/>
          <w:lang w:val="en-US"/>
        </w:rPr>
        <w:t xml:space="preserve"> </w:t>
      </w:r>
      <w:bookmarkStart w:id="103" w:name="_Hlk504331365"/>
    </w:p>
    <w:p w14:paraId="7E1F5109" w14:textId="6C44C905" w:rsidR="00AA7492" w:rsidRPr="00A84AB8" w:rsidRDefault="00AA7492" w:rsidP="00A84AB8">
      <w:pPr>
        <w:numPr>
          <w:ilvl w:val="0"/>
          <w:numId w:val="1"/>
        </w:numPr>
        <w:tabs>
          <w:tab w:val="decimal" w:pos="567"/>
        </w:tabs>
        <w:spacing w:before="100" w:beforeAutospacing="1" w:after="0"/>
        <w:rPr>
          <w:rFonts w:ascii="Times New Roman" w:hAnsi="Times New Roman"/>
          <w:color w:val="000000"/>
        </w:rPr>
      </w:pPr>
      <w:bookmarkStart w:id="104" w:name="_Hlk174364185"/>
      <w:bookmarkEnd w:id="102"/>
      <w:r w:rsidRPr="00A84AB8">
        <w:rPr>
          <w:rFonts w:ascii="Times New Roman" w:hAnsi="Times New Roman"/>
          <w:color w:val="000000"/>
        </w:rPr>
        <w:t xml:space="preserve">Денисов С.Н., </w:t>
      </w:r>
      <w:r w:rsidRPr="00A84AB8">
        <w:rPr>
          <w:rFonts w:ascii="Times New Roman" w:hAnsi="Times New Roman"/>
        </w:rPr>
        <w:t>Аржанов М.М., Елисеев А.В., Мохов И.И.</w:t>
      </w:r>
      <w:r w:rsidRPr="00A84AB8">
        <w:rPr>
          <w:rFonts w:ascii="Times New Roman" w:hAnsi="Times New Roman"/>
          <w:color w:val="000000"/>
        </w:rPr>
        <w:t xml:space="preserve"> </w:t>
      </w:r>
      <w:r w:rsidRPr="00A84AB8">
        <w:rPr>
          <w:rFonts w:ascii="Times New Roman" w:hAnsi="Times New Roman"/>
        </w:rPr>
        <w:t xml:space="preserve">Оценка отклика субаквальных залежей метангидратов на возможные изменения климата в </w:t>
      </w:r>
      <w:r w:rsidRPr="00A84AB8">
        <w:rPr>
          <w:rFonts w:ascii="Times New Roman" w:hAnsi="Times New Roman"/>
          <w:lang w:val="en-US"/>
        </w:rPr>
        <w:t>XXI</w:t>
      </w:r>
      <w:r w:rsidRPr="00A84AB8">
        <w:rPr>
          <w:rFonts w:ascii="Times New Roman" w:hAnsi="Times New Roman"/>
        </w:rPr>
        <w:t xml:space="preserve"> веке // </w:t>
      </w:r>
      <w:r w:rsidR="0043704F" w:rsidRPr="00A84AB8">
        <w:rPr>
          <w:rFonts w:ascii="Times New Roman" w:hAnsi="Times New Roman"/>
          <w:color w:val="000000"/>
        </w:rPr>
        <w:t xml:space="preserve">Доклады </w:t>
      </w:r>
      <w:r w:rsidRPr="00A84AB8">
        <w:rPr>
          <w:rFonts w:ascii="Times New Roman" w:hAnsi="Times New Roman"/>
          <w:color w:val="000000"/>
        </w:rPr>
        <w:t xml:space="preserve">АН. 2011. </w:t>
      </w:r>
      <w:r w:rsidR="00D0303B" w:rsidRPr="00A84AB8">
        <w:rPr>
          <w:rFonts w:ascii="Times New Roman" w:hAnsi="Times New Roman"/>
        </w:rPr>
        <w:t>Т.441. N</w:t>
      </w:r>
      <w:r w:rsidR="00D0303B" w:rsidRPr="00A84AB8">
        <w:rPr>
          <w:rFonts w:ascii="Times New Roman" w:hAnsi="Times New Roman"/>
          <w:lang w:val="en-US"/>
        </w:rPr>
        <w:t>o</w:t>
      </w:r>
      <w:r w:rsidR="00D0303B" w:rsidRPr="00A84AB8">
        <w:rPr>
          <w:rFonts w:ascii="Times New Roman" w:hAnsi="Times New Roman"/>
        </w:rPr>
        <w:t>.5.</w:t>
      </w:r>
      <w:r w:rsidR="00F2071E" w:rsidRPr="00A84AB8">
        <w:rPr>
          <w:rFonts w:ascii="Times New Roman" w:hAnsi="Times New Roman"/>
        </w:rPr>
        <w:t xml:space="preserve"> </w:t>
      </w:r>
      <w:r w:rsidR="00F2071E" w:rsidRPr="00A84AB8">
        <w:rPr>
          <w:rFonts w:ascii="Times New Roman" w:hAnsi="Times New Roman"/>
          <w:lang w:val="en-US"/>
        </w:rPr>
        <w:t>C</w:t>
      </w:r>
      <w:r w:rsidR="00F2071E" w:rsidRPr="00A84AB8">
        <w:rPr>
          <w:rFonts w:ascii="Times New Roman" w:hAnsi="Times New Roman"/>
        </w:rPr>
        <w:t>.685–688.</w:t>
      </w:r>
      <w:bookmarkEnd w:id="103"/>
    </w:p>
    <w:bookmarkEnd w:id="104"/>
    <w:p w14:paraId="1274C35E" w14:textId="77777777" w:rsidR="003B62BC" w:rsidRPr="0083160A" w:rsidRDefault="003B62B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Мохов И.И., Смирнов Д.А., Карпенко А.А. Связь изменений глобальной приповерхностной температуры с различными естественными и антропогенными фак</w:t>
      </w:r>
      <w:r w:rsidR="00D37D42" w:rsidRPr="0083160A">
        <w:rPr>
          <w:rFonts w:ascii="Times New Roman" w:hAnsi="Times New Roman"/>
          <w:color w:val="000000"/>
        </w:rPr>
        <w:t>торами: оценки на основе данных</w:t>
      </w:r>
      <w:r w:rsidRPr="0083160A">
        <w:rPr>
          <w:rFonts w:ascii="Times New Roman" w:hAnsi="Times New Roman"/>
          <w:color w:val="000000"/>
        </w:rPr>
        <w:t xml:space="preserve"> наблюдений </w:t>
      </w:r>
      <w:r w:rsidRPr="0083160A">
        <w:rPr>
          <w:rFonts w:ascii="Times New Roman" w:hAnsi="Times New Roman"/>
        </w:rPr>
        <w:t>// Проблемы экологического мониторинга и моделирования экосистем</w:t>
      </w:r>
      <w:r w:rsidRPr="0083160A">
        <w:rPr>
          <w:rFonts w:ascii="Times New Roman" w:hAnsi="Times New Roman"/>
          <w:color w:val="000000"/>
        </w:rPr>
        <w:t xml:space="preserve">. 2011. Т.24. </w:t>
      </w:r>
      <w:r w:rsidRPr="0083160A">
        <w:rPr>
          <w:rFonts w:ascii="Times New Roman" w:hAnsi="Times New Roman"/>
          <w:color w:val="000000"/>
          <w:lang w:val="en-US"/>
        </w:rPr>
        <w:t>C</w:t>
      </w:r>
      <w:r w:rsidRPr="0083160A">
        <w:rPr>
          <w:rFonts w:ascii="Times New Roman" w:hAnsi="Times New Roman"/>
          <w:color w:val="000000"/>
        </w:rPr>
        <w:t xml:space="preserve">.71-82. </w:t>
      </w:r>
    </w:p>
    <w:p w14:paraId="24779709" w14:textId="77777777" w:rsidR="006813D7" w:rsidRPr="0083160A" w:rsidRDefault="006813D7" w:rsidP="0083160A">
      <w:pPr>
        <w:numPr>
          <w:ilvl w:val="0"/>
          <w:numId w:val="1"/>
        </w:numPr>
        <w:tabs>
          <w:tab w:val="decimal" w:pos="567"/>
        </w:tabs>
        <w:spacing w:before="100" w:beforeAutospacing="1" w:after="0"/>
        <w:rPr>
          <w:rFonts w:ascii="Times New Roman" w:hAnsi="Times New Roman"/>
          <w:color w:val="000000"/>
          <w:lang w:val="en-US"/>
        </w:rPr>
      </w:pPr>
      <w:bookmarkStart w:id="105" w:name="_Hlk66553686"/>
      <w:r w:rsidRPr="0083160A">
        <w:rPr>
          <w:rFonts w:ascii="Times New Roman" w:hAnsi="Times New Roman"/>
          <w:lang w:val="en-US"/>
        </w:rPr>
        <w:t>Denisov S.N., Arzhanov M.M., Eliseev A.V., Mokhov I.I. Assessment of methane release from hydrates in oceanic sediments due to</w:t>
      </w:r>
      <w:r w:rsidRPr="0083160A">
        <w:rPr>
          <w:rFonts w:ascii="Times New Roman" w:hAnsi="Times New Roman"/>
          <w:color w:val="000000"/>
          <w:lang w:val="en-US"/>
        </w:rPr>
        <w:t xml:space="preserve"> </w:t>
      </w:r>
      <w:r w:rsidRPr="0083160A">
        <w:rPr>
          <w:rFonts w:ascii="Times New Roman" w:hAnsi="Times New Roman"/>
          <w:lang w:val="en-US"/>
        </w:rPr>
        <w:t xml:space="preserve">possible climate changes in the 21st century </w:t>
      </w:r>
      <w:r w:rsidRPr="0083160A">
        <w:rPr>
          <w:rFonts w:ascii="Times New Roman" w:hAnsi="Times New Roman"/>
          <w:color w:val="000000"/>
          <w:lang w:val="en-US"/>
        </w:rPr>
        <w:t xml:space="preserve">// 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2011. Rep. 41. S. 7. </w:t>
      </w:r>
      <w:r w:rsidRPr="0083160A">
        <w:rPr>
          <w:rFonts w:ascii="Times New Roman" w:hAnsi="Times New Roman"/>
          <w:lang w:val="en-US"/>
        </w:rPr>
        <w:t>P. 9-10.</w:t>
      </w:r>
      <w:r w:rsidRPr="0083160A">
        <w:rPr>
          <w:rFonts w:ascii="Times New Roman" w:hAnsi="Times New Roman"/>
          <w:color w:val="000000"/>
          <w:lang w:val="en-US"/>
        </w:rPr>
        <w:t xml:space="preserve"> </w:t>
      </w:r>
    </w:p>
    <w:p w14:paraId="1AE9FC5A" w14:textId="77777777" w:rsidR="006813D7" w:rsidRPr="00A178A7" w:rsidRDefault="002C11C6"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Mokhov</w:t>
      </w:r>
      <w:r w:rsidR="006813D7" w:rsidRPr="0083160A">
        <w:rPr>
          <w:rFonts w:ascii="Times New Roman" w:hAnsi="Times New Roman"/>
          <w:lang w:val="en-US"/>
        </w:rPr>
        <w:t xml:space="preserve"> </w:t>
      </w:r>
      <w:r w:rsidR="006813D7" w:rsidRPr="0083160A">
        <w:rPr>
          <w:rFonts w:ascii="Times New Roman" w:hAnsi="Times New Roman"/>
          <w:bCs/>
          <w:lang w:val="en-US"/>
        </w:rPr>
        <w:t>I.I.</w:t>
      </w:r>
      <w:r w:rsidR="00D063BF" w:rsidRPr="0083160A">
        <w:rPr>
          <w:rFonts w:ascii="Times New Roman" w:hAnsi="Times New Roman"/>
          <w:bCs/>
          <w:lang w:val="en-US"/>
        </w:rPr>
        <w:t>,</w:t>
      </w:r>
      <w:r w:rsidR="006813D7" w:rsidRPr="0083160A">
        <w:rPr>
          <w:rFonts w:ascii="Times New Roman" w:hAnsi="Times New Roman"/>
          <w:bCs/>
          <w:lang w:val="en-US"/>
        </w:rPr>
        <w:t xml:space="preserve"> Akperov</w:t>
      </w:r>
      <w:r w:rsidR="00D063BF" w:rsidRPr="0083160A">
        <w:rPr>
          <w:rFonts w:ascii="Times New Roman" w:hAnsi="Times New Roman"/>
          <w:bCs/>
          <w:lang w:val="en-US"/>
        </w:rPr>
        <w:t xml:space="preserve"> M.G.</w:t>
      </w:r>
      <w:r w:rsidR="006813D7" w:rsidRPr="0083160A">
        <w:rPr>
          <w:rFonts w:ascii="Times New Roman" w:hAnsi="Times New Roman"/>
          <w:bCs/>
          <w:lang w:val="en-US"/>
        </w:rPr>
        <w:t>, Vetrova</w:t>
      </w:r>
      <w:r w:rsidR="00D063BF" w:rsidRPr="0083160A">
        <w:rPr>
          <w:rFonts w:ascii="Times New Roman" w:hAnsi="Times New Roman"/>
          <w:bCs/>
          <w:lang w:val="en-US"/>
        </w:rPr>
        <w:t xml:space="preserve"> A.A.</w:t>
      </w:r>
      <w:r w:rsidR="006813D7" w:rsidRPr="0083160A">
        <w:rPr>
          <w:rFonts w:ascii="Times New Roman" w:hAnsi="Times New Roman"/>
          <w:bCs/>
          <w:lang w:val="en-US"/>
        </w:rPr>
        <w:t xml:space="preserve"> Russian Heat wave and blockings activity changes</w:t>
      </w:r>
      <w:r w:rsidR="006813D7" w:rsidRPr="0083160A">
        <w:rPr>
          <w:rFonts w:ascii="Times New Roman" w:hAnsi="Times New Roman"/>
          <w:lang w:val="en-US"/>
        </w:rPr>
        <w:t xml:space="preserve"> // Research Activities in Atmospheric and Oceanic Modelling. </w:t>
      </w:r>
      <w:r w:rsidR="006813D7" w:rsidRPr="0083160A">
        <w:rPr>
          <w:rFonts w:ascii="Times New Roman" w:hAnsi="Times New Roman"/>
          <w:bCs/>
          <w:lang w:val="en-US"/>
        </w:rPr>
        <w:t>Ed. by A. Zadra</w:t>
      </w:r>
      <w:r w:rsidR="006813D7" w:rsidRPr="0083160A">
        <w:rPr>
          <w:rFonts w:ascii="Times New Roman" w:hAnsi="Times New Roman"/>
          <w:color w:val="000000"/>
          <w:lang w:val="en-US"/>
        </w:rPr>
        <w:t xml:space="preserve">. </w:t>
      </w:r>
      <w:r w:rsidR="006813D7" w:rsidRPr="0083160A">
        <w:rPr>
          <w:rFonts w:ascii="Times New Roman" w:hAnsi="Times New Roman"/>
          <w:lang w:val="en-US"/>
        </w:rPr>
        <w:t>Geneva: World Climate Research Programme. 2011. Rep.41. WMO</w:t>
      </w:r>
      <w:r w:rsidR="006813D7" w:rsidRPr="00A178A7">
        <w:rPr>
          <w:rFonts w:ascii="Times New Roman" w:hAnsi="Times New Roman"/>
          <w:lang w:val="en-US"/>
        </w:rPr>
        <w:t>-</w:t>
      </w:r>
      <w:r w:rsidR="006813D7" w:rsidRPr="0083160A">
        <w:rPr>
          <w:rFonts w:ascii="Times New Roman" w:hAnsi="Times New Roman"/>
          <w:lang w:val="en-US"/>
        </w:rPr>
        <w:t>TD</w:t>
      </w:r>
      <w:r w:rsidR="0043704F" w:rsidRPr="00A178A7">
        <w:rPr>
          <w:rFonts w:ascii="Times New Roman" w:hAnsi="Times New Roman"/>
          <w:lang w:val="en-US"/>
        </w:rPr>
        <w:t xml:space="preserve">. </w:t>
      </w:r>
      <w:r w:rsidR="006813D7" w:rsidRPr="0083160A">
        <w:rPr>
          <w:rFonts w:ascii="Times New Roman" w:hAnsi="Times New Roman"/>
          <w:lang w:val="en-US"/>
        </w:rPr>
        <w:t>S</w:t>
      </w:r>
      <w:r w:rsidR="006813D7" w:rsidRPr="00A178A7">
        <w:rPr>
          <w:rFonts w:ascii="Times New Roman" w:hAnsi="Times New Roman"/>
          <w:lang w:val="en-US"/>
        </w:rPr>
        <w:t xml:space="preserve">. 7. </w:t>
      </w:r>
      <w:r w:rsidR="006813D7" w:rsidRPr="0083160A">
        <w:rPr>
          <w:rFonts w:ascii="Times New Roman" w:hAnsi="Times New Roman"/>
          <w:lang w:val="en-US"/>
        </w:rPr>
        <w:t>P</w:t>
      </w:r>
      <w:r w:rsidR="006813D7" w:rsidRPr="00A178A7">
        <w:rPr>
          <w:rFonts w:ascii="Times New Roman" w:hAnsi="Times New Roman"/>
          <w:lang w:val="en-US"/>
        </w:rPr>
        <w:t xml:space="preserve">. 13-14. </w:t>
      </w:r>
    </w:p>
    <w:bookmarkEnd w:id="105"/>
    <w:p w14:paraId="1D82D87F" w14:textId="77777777" w:rsidR="00AA7492" w:rsidRPr="0083160A" w:rsidRDefault="00654B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 xml:space="preserve">Лаверов Н.П. и др. Предложения РАН по оценке влияния изменения климата на природную среду и экономическую деятельность в Российской Федерации и по усилению межведомственной координации работы по проблеме климатических изменений / В: Проблемы национальной безопасности: экспертные заключения, аналитические материалы, предложения. М.: Наука. 2011. С.417-429. </w:t>
      </w:r>
    </w:p>
    <w:p w14:paraId="3FB844C5" w14:textId="77777777" w:rsidR="00654B4C" w:rsidRPr="0083160A" w:rsidRDefault="00654B4C" w:rsidP="0083160A">
      <w:pPr>
        <w:numPr>
          <w:ilvl w:val="0"/>
          <w:numId w:val="1"/>
        </w:numPr>
        <w:tabs>
          <w:tab w:val="decimal" w:pos="567"/>
        </w:tabs>
        <w:spacing w:before="100" w:beforeAutospacing="1" w:after="0"/>
        <w:rPr>
          <w:rFonts w:ascii="Times New Roman" w:hAnsi="Times New Roman"/>
          <w:color w:val="000000"/>
        </w:rPr>
      </w:pPr>
      <w:bookmarkStart w:id="106" w:name="_Hlk504331452"/>
      <w:r w:rsidRPr="0083160A">
        <w:rPr>
          <w:rFonts w:ascii="Times New Roman" w:hAnsi="Times New Roman"/>
          <w:color w:val="000000"/>
        </w:rPr>
        <w:t xml:space="preserve">Лаверов Н.П. и др. Об обязательствах Российской Федерации по сокращению выбросов парниковых газов после 2012 года (посткиотский режим) и предложения к Климатической конференции ООН в Копенгагене (декабрь 2009 г.)  / В: Проблемы национальной безопасности: экспертные заключения, аналитические материалы, предложения. М.: Наука. 2011. С.430-442. </w:t>
      </w:r>
    </w:p>
    <w:p w14:paraId="1B332218" w14:textId="77777777" w:rsidR="00654B4C" w:rsidRPr="0083160A" w:rsidRDefault="00654B4C" w:rsidP="0083160A">
      <w:pPr>
        <w:numPr>
          <w:ilvl w:val="0"/>
          <w:numId w:val="1"/>
        </w:numPr>
        <w:tabs>
          <w:tab w:val="decimal" w:pos="567"/>
        </w:tabs>
        <w:spacing w:before="100" w:beforeAutospacing="1" w:after="0"/>
        <w:rPr>
          <w:rFonts w:ascii="Times New Roman" w:hAnsi="Times New Roman"/>
          <w:color w:val="000000"/>
        </w:rPr>
      </w:pPr>
      <w:bookmarkStart w:id="107" w:name="_Hlk504331528"/>
      <w:bookmarkEnd w:id="106"/>
      <w:r w:rsidRPr="0083160A">
        <w:rPr>
          <w:rFonts w:ascii="Times New Roman" w:hAnsi="Times New Roman"/>
          <w:color w:val="000000"/>
        </w:rPr>
        <w:t>Лаверов Н.П. и др. О мерах по предотвращению угроз национальной безопасности Российской Федерации в связи с глобальным изменением климата / В: Проблемы национальной безопасности: экспертные заключения, аналитические материалы, предложения. М.: Наука. 2011. С.443-457.</w:t>
      </w:r>
      <w:bookmarkEnd w:id="107"/>
      <w:r w:rsidRPr="0083160A">
        <w:rPr>
          <w:rFonts w:ascii="Times New Roman" w:hAnsi="Times New Roman"/>
          <w:color w:val="000000"/>
        </w:rPr>
        <w:t xml:space="preserve"> </w:t>
      </w:r>
    </w:p>
    <w:p w14:paraId="13AFB51C" w14:textId="77777777" w:rsidR="007D2D15" w:rsidRPr="0083160A" w:rsidRDefault="00B01BEB"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 xml:space="preserve">Катцов В.М., Мохов И.И. Приоритеты российских исследований в области метеорологии / В: Тр. </w:t>
      </w:r>
      <w:r w:rsidRPr="0083160A">
        <w:rPr>
          <w:rFonts w:ascii="Times New Roman" w:hAnsi="Times New Roman"/>
          <w:color w:val="000000"/>
          <w:lang w:val="en-US"/>
        </w:rPr>
        <w:t>VI</w:t>
      </w:r>
      <w:r w:rsidR="003F5138" w:rsidRPr="0083160A">
        <w:rPr>
          <w:rFonts w:ascii="Times New Roman" w:hAnsi="Times New Roman"/>
          <w:color w:val="000000"/>
        </w:rPr>
        <w:t xml:space="preserve"> Всеросс. метеорол. с</w:t>
      </w:r>
      <w:r w:rsidRPr="0083160A">
        <w:rPr>
          <w:rFonts w:ascii="Times New Roman" w:hAnsi="Times New Roman"/>
          <w:color w:val="000000"/>
        </w:rPr>
        <w:t xml:space="preserve">ъезда. СПб: Росгидромет. 2011. </w:t>
      </w:r>
      <w:r w:rsidRPr="0083160A">
        <w:rPr>
          <w:rFonts w:ascii="Times New Roman" w:hAnsi="Times New Roman"/>
          <w:color w:val="000000"/>
          <w:lang w:val="en-US"/>
        </w:rPr>
        <w:t>C</w:t>
      </w:r>
      <w:r w:rsidRPr="0083160A">
        <w:rPr>
          <w:rFonts w:ascii="Times New Roman" w:hAnsi="Times New Roman"/>
          <w:color w:val="000000"/>
        </w:rPr>
        <w:t xml:space="preserve">.27-35. </w:t>
      </w:r>
    </w:p>
    <w:p w14:paraId="56C3A419" w14:textId="77777777" w:rsidR="002765A1" w:rsidRPr="0083160A" w:rsidRDefault="002765A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Мохов И.И. Особенности формирования погодно-климатических аномалий в российских регионах на фоне общих изменений климата // В: «Совершенствование гражданской обороны в Российской Федерации»</w:t>
      </w:r>
      <w:r w:rsidRPr="0083160A">
        <w:rPr>
          <w:rFonts w:ascii="Times New Roman" w:hAnsi="Times New Roman"/>
          <w:color w:val="000000"/>
        </w:rPr>
        <w:t xml:space="preserve">. М.: </w:t>
      </w:r>
      <w:r w:rsidRPr="0083160A">
        <w:rPr>
          <w:rFonts w:ascii="Times New Roman" w:hAnsi="Times New Roman"/>
        </w:rPr>
        <w:t xml:space="preserve">МЧС России. 2011. С.18-27. </w:t>
      </w:r>
    </w:p>
    <w:p w14:paraId="2A7B4460" w14:textId="77777777" w:rsidR="002765A1" w:rsidRPr="0083160A" w:rsidRDefault="002765A1" w:rsidP="0083160A">
      <w:pPr>
        <w:numPr>
          <w:ilvl w:val="0"/>
          <w:numId w:val="1"/>
        </w:numPr>
        <w:tabs>
          <w:tab w:val="decimal" w:pos="567"/>
        </w:tabs>
        <w:spacing w:before="100" w:beforeAutospacing="1" w:after="0"/>
        <w:rPr>
          <w:rFonts w:ascii="Times New Roman" w:hAnsi="Times New Roman"/>
          <w:color w:val="000000"/>
        </w:rPr>
      </w:pPr>
      <w:bookmarkStart w:id="108" w:name="_Hlk174364727"/>
      <w:r w:rsidRPr="0083160A">
        <w:rPr>
          <w:rFonts w:ascii="Times New Roman" w:hAnsi="Times New Roman"/>
          <w:color w:val="000000"/>
        </w:rPr>
        <w:t xml:space="preserve">Мохов И.И., Семенов В.А., Елисеев А.В., Хон В.Ч., Аржанов М.М., Карпенко А.А., Денисов С.Н. Изменения климата и их последствия в высоких широтах: диагностика и моделирование / </w:t>
      </w:r>
      <w:r w:rsidRPr="0083160A">
        <w:rPr>
          <w:rFonts w:ascii="Times New Roman" w:hAnsi="Times New Roman"/>
        </w:rPr>
        <w:t>В: Вклад России в Международный полярный год 2007/08. Метеорологические и геофизические исследования. М.:</w:t>
      </w:r>
      <w:r w:rsidRPr="0083160A">
        <w:rPr>
          <w:rFonts w:ascii="Times New Roman" w:hAnsi="Times New Roman"/>
          <w:lang w:val="en-US"/>
        </w:rPr>
        <w:t xml:space="preserve"> Paulsen. </w:t>
      </w:r>
      <w:r w:rsidRPr="0083160A">
        <w:rPr>
          <w:rFonts w:ascii="Times New Roman" w:hAnsi="Times New Roman"/>
        </w:rPr>
        <w:t xml:space="preserve">2011. С. 96-130. </w:t>
      </w:r>
    </w:p>
    <w:bookmarkEnd w:id="108"/>
    <w:p w14:paraId="66784259" w14:textId="77777777" w:rsidR="003A3B45" w:rsidRDefault="00EC467E" w:rsidP="003A3B45">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Хон В.Ч., Мохов И.И.</w:t>
      </w:r>
      <w:r w:rsidRPr="0083160A">
        <w:rPr>
          <w:rFonts w:ascii="Times New Roman" w:hAnsi="Times New Roman"/>
        </w:rPr>
        <w:t xml:space="preserve"> Чувствительность гидрологического цикла к изменению орбитальных параметров и концентрации антропогенных парниковых газов / В: Экстремальные природные явления и катастрофы. Т.</w:t>
      </w:r>
      <w:r w:rsidRPr="0083160A">
        <w:rPr>
          <w:rFonts w:ascii="Times New Roman" w:hAnsi="Times New Roman"/>
          <w:lang w:val="en-US"/>
        </w:rPr>
        <w:t>II</w:t>
      </w:r>
      <w:r w:rsidRPr="0083160A">
        <w:rPr>
          <w:rFonts w:ascii="Times New Roman" w:hAnsi="Times New Roman"/>
        </w:rPr>
        <w:t>. М.: ИФЗ РАН. 2011. С.392-398.</w:t>
      </w:r>
      <w:r w:rsidR="000E6C19" w:rsidRPr="0083160A">
        <w:rPr>
          <w:rFonts w:ascii="Times New Roman" w:hAnsi="Times New Roman"/>
        </w:rPr>
        <w:t xml:space="preserve"> </w:t>
      </w:r>
    </w:p>
    <w:p w14:paraId="13629761" w14:textId="1DE917C3" w:rsidR="003A3B45" w:rsidRPr="003A3B45" w:rsidRDefault="003A3B45" w:rsidP="003A3B45">
      <w:pPr>
        <w:numPr>
          <w:ilvl w:val="0"/>
          <w:numId w:val="1"/>
        </w:numPr>
        <w:tabs>
          <w:tab w:val="decimal" w:pos="567"/>
        </w:tabs>
        <w:spacing w:before="100" w:beforeAutospacing="1" w:after="0"/>
        <w:rPr>
          <w:rFonts w:ascii="Times New Roman" w:hAnsi="Times New Roman"/>
          <w:color w:val="000000"/>
        </w:rPr>
      </w:pPr>
      <w:r w:rsidRPr="003A3B45">
        <w:rPr>
          <w:rFonts w:ascii="Times New Roman" w:hAnsi="Times New Roman"/>
          <w:color w:val="000000" w:themeColor="text1"/>
          <w:shd w:val="clear" w:color="auto" w:fill="FFFFFF"/>
        </w:rPr>
        <w:t xml:space="preserve">Мохов И.И., Хон В.Ч. Перспективы Северного морского пути и Северо-Западного прохода при возможных изменениях ледовитости Арктического бассейна в XXI веке по модельным расчетам </w:t>
      </w:r>
      <w:r w:rsidRPr="003A3B45">
        <w:rPr>
          <w:rFonts w:ascii="Times New Roman" w:hAnsi="Times New Roman"/>
          <w:color w:val="000000"/>
        </w:rPr>
        <w:t xml:space="preserve">/ </w:t>
      </w:r>
      <w:r w:rsidRPr="003A3B45">
        <w:rPr>
          <w:rFonts w:ascii="Times New Roman" w:hAnsi="Times New Roman"/>
        </w:rPr>
        <w:t xml:space="preserve">В: Вклад России в Международный полярный год 2007/08. </w:t>
      </w:r>
      <w:r w:rsidRPr="003A3B45">
        <w:rPr>
          <w:rFonts w:ascii="Times New Roman" w:hAnsi="Times New Roman"/>
          <w:color w:val="000000" w:themeColor="text1"/>
        </w:rPr>
        <w:t>Полярная криосфера и воды суши</w:t>
      </w:r>
      <w:r w:rsidRPr="003A3B45">
        <w:rPr>
          <w:rFonts w:ascii="Times New Roman" w:hAnsi="Times New Roman"/>
        </w:rPr>
        <w:t xml:space="preserve">. М.-СПб.: </w:t>
      </w:r>
      <w:r w:rsidRPr="003A3B45">
        <w:rPr>
          <w:rFonts w:ascii="Times New Roman" w:hAnsi="Times New Roman"/>
          <w:lang w:val="en-US"/>
        </w:rPr>
        <w:t>Paulsen</w:t>
      </w:r>
      <w:r w:rsidRPr="003A3B45">
        <w:rPr>
          <w:rFonts w:ascii="Times New Roman" w:hAnsi="Times New Roman"/>
        </w:rPr>
        <w:t xml:space="preserve"> </w:t>
      </w:r>
      <w:r w:rsidRPr="003A3B45">
        <w:rPr>
          <w:rFonts w:ascii="Times New Roman" w:hAnsi="Times New Roman"/>
          <w:lang w:val="en-GB"/>
        </w:rPr>
        <w:t>Editions</w:t>
      </w:r>
      <w:r w:rsidRPr="003A3B45">
        <w:rPr>
          <w:rFonts w:ascii="Times New Roman" w:hAnsi="Times New Roman"/>
        </w:rPr>
        <w:t xml:space="preserve">. 2011. С. 107-113. </w:t>
      </w:r>
    </w:p>
    <w:p w14:paraId="14E085F4" w14:textId="729149C1" w:rsidR="000E6C19" w:rsidRPr="0083160A" w:rsidRDefault="000E6C19" w:rsidP="00175824">
      <w:pPr>
        <w:tabs>
          <w:tab w:val="decimal" w:pos="567"/>
        </w:tabs>
        <w:spacing w:before="100" w:beforeAutospacing="1" w:after="0"/>
        <w:jc w:val="center"/>
        <w:rPr>
          <w:rFonts w:ascii="Times New Roman" w:hAnsi="Times New Roman"/>
          <w:b/>
          <w:color w:val="000000"/>
        </w:rPr>
      </w:pPr>
      <w:r w:rsidRPr="0083160A">
        <w:rPr>
          <w:rFonts w:ascii="Times New Roman" w:hAnsi="Times New Roman"/>
          <w:b/>
        </w:rPr>
        <w:t>2012</w:t>
      </w:r>
    </w:p>
    <w:p w14:paraId="047F8BAE" w14:textId="77777777" w:rsidR="00612F63" w:rsidRPr="0083160A" w:rsidRDefault="00612F63"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Мохов И.И. Российские исследования в области атмосферных наук</w:t>
      </w:r>
      <w:r w:rsidR="0043704F" w:rsidRPr="0083160A">
        <w:rPr>
          <w:rFonts w:ascii="Times New Roman" w:hAnsi="Times New Roman"/>
        </w:rPr>
        <w:t xml:space="preserve"> и метеорологии в 2007-2010 гг.</w:t>
      </w:r>
      <w:r w:rsidRPr="0083160A">
        <w:rPr>
          <w:rFonts w:ascii="Times New Roman" w:hAnsi="Times New Roman"/>
        </w:rPr>
        <w:t xml:space="preserve"> // Изв. РАН. Физика атмосферы и океана. </w:t>
      </w:r>
      <w:r w:rsidRPr="0083160A">
        <w:rPr>
          <w:rFonts w:ascii="Times New Roman" w:hAnsi="Times New Roman"/>
          <w:color w:val="000000"/>
        </w:rPr>
        <w:t xml:space="preserve">2012. Т.48. </w:t>
      </w:r>
      <w:r w:rsidRPr="0083160A">
        <w:rPr>
          <w:rFonts w:ascii="Times New Roman" w:hAnsi="Times New Roman"/>
          <w:color w:val="000000"/>
          <w:lang w:val="en-US"/>
        </w:rPr>
        <w:t>No</w:t>
      </w:r>
      <w:r w:rsidRPr="0083160A">
        <w:rPr>
          <w:rFonts w:ascii="Times New Roman" w:hAnsi="Times New Roman"/>
          <w:color w:val="000000"/>
        </w:rPr>
        <w:t>.3.</w:t>
      </w:r>
      <w:r w:rsidR="002765A1" w:rsidRPr="0083160A">
        <w:rPr>
          <w:rFonts w:ascii="Times New Roman" w:hAnsi="Times New Roman"/>
          <w:color w:val="000000"/>
        </w:rPr>
        <w:t xml:space="preserve"> С.</w:t>
      </w:r>
      <w:r w:rsidR="009F2E0A" w:rsidRPr="0083160A">
        <w:rPr>
          <w:rFonts w:ascii="Times New Roman" w:hAnsi="Times New Roman"/>
          <w:color w:val="000000"/>
        </w:rPr>
        <w:t xml:space="preserve"> </w:t>
      </w:r>
      <w:r w:rsidR="002765A1" w:rsidRPr="0083160A">
        <w:rPr>
          <w:rFonts w:ascii="Times New Roman" w:hAnsi="Times New Roman"/>
          <w:color w:val="000000"/>
        </w:rPr>
        <w:t>283.</w:t>
      </w:r>
    </w:p>
    <w:p w14:paraId="2C1E41DE" w14:textId="77777777" w:rsidR="002B3CEB" w:rsidRPr="0083160A" w:rsidRDefault="00445F54" w:rsidP="0083160A">
      <w:pPr>
        <w:numPr>
          <w:ilvl w:val="0"/>
          <w:numId w:val="1"/>
        </w:numPr>
        <w:tabs>
          <w:tab w:val="decimal" w:pos="567"/>
        </w:tabs>
        <w:spacing w:before="100" w:beforeAutospacing="1" w:after="0"/>
        <w:rPr>
          <w:rFonts w:ascii="Times New Roman" w:hAnsi="Times New Roman"/>
          <w:color w:val="000000"/>
          <w:lang w:val="en-US"/>
        </w:rPr>
      </w:pPr>
      <w:bookmarkStart w:id="109" w:name="_Hlk174364755"/>
      <w:r w:rsidRPr="0083160A">
        <w:rPr>
          <w:rFonts w:ascii="Times New Roman" w:hAnsi="Times New Roman"/>
        </w:rPr>
        <w:t xml:space="preserve">Аржанов М.М., </w:t>
      </w:r>
      <w:r w:rsidR="003A7CDE" w:rsidRPr="0083160A">
        <w:rPr>
          <w:rFonts w:ascii="Times New Roman" w:hAnsi="Times New Roman"/>
        </w:rPr>
        <w:t>Елисеев А.В., Клименко В.В., Мохов И.И., Терёшин А.Г. Оценки климатических изменений в Северном полушарии в XXI веке при альтернативных сценариях антропогенного воздействия</w:t>
      </w:r>
      <w:r w:rsidR="003A7CDE" w:rsidRPr="0083160A">
        <w:rPr>
          <w:rFonts w:ascii="Times New Roman" w:hAnsi="Times New Roman"/>
          <w:color w:val="000000"/>
        </w:rPr>
        <w:t xml:space="preserve"> </w:t>
      </w:r>
      <w:r w:rsidR="003A7CDE" w:rsidRPr="0083160A">
        <w:rPr>
          <w:rFonts w:ascii="Times New Roman" w:hAnsi="Times New Roman"/>
        </w:rPr>
        <w:t xml:space="preserve">// Изв. РАН. Физика атмосферы и океана. </w:t>
      </w:r>
      <w:r w:rsidR="005E2753" w:rsidRPr="0083160A">
        <w:rPr>
          <w:rFonts w:ascii="Times New Roman" w:hAnsi="Times New Roman"/>
          <w:color w:val="000000"/>
        </w:rPr>
        <w:t>2012. Т</w:t>
      </w:r>
      <w:r w:rsidR="005E2753" w:rsidRPr="0083160A">
        <w:rPr>
          <w:rFonts w:ascii="Times New Roman" w:hAnsi="Times New Roman"/>
          <w:color w:val="000000"/>
          <w:lang w:val="en-US"/>
        </w:rPr>
        <w:t xml:space="preserve">.48. </w:t>
      </w:r>
      <w:r w:rsidR="002B3CEB" w:rsidRPr="0083160A">
        <w:rPr>
          <w:rFonts w:ascii="Times New Roman" w:hAnsi="Times New Roman"/>
          <w:i/>
          <w:iCs/>
          <w:lang w:val="en-US"/>
        </w:rPr>
        <w:t xml:space="preserve"> </w:t>
      </w:r>
      <w:r w:rsidR="002B3CEB" w:rsidRPr="0083160A">
        <w:rPr>
          <w:rFonts w:ascii="Times New Roman" w:hAnsi="Times New Roman"/>
          <w:iCs/>
          <w:lang w:val="en-US"/>
        </w:rPr>
        <w:t xml:space="preserve">№ 6. </w:t>
      </w:r>
      <w:r w:rsidR="002B3CEB" w:rsidRPr="0083160A">
        <w:rPr>
          <w:rFonts w:ascii="Times New Roman" w:hAnsi="Times New Roman"/>
          <w:iCs/>
        </w:rPr>
        <w:t>С</w:t>
      </w:r>
      <w:r w:rsidR="002B3CEB" w:rsidRPr="0083160A">
        <w:rPr>
          <w:rFonts w:ascii="Times New Roman" w:hAnsi="Times New Roman"/>
          <w:iCs/>
          <w:lang w:val="en-US"/>
        </w:rPr>
        <w:t>.643–654</w:t>
      </w:r>
    </w:p>
    <w:p w14:paraId="1FD1A935" w14:textId="77777777" w:rsidR="00BC4BEF" w:rsidRPr="0083160A" w:rsidRDefault="005875EE" w:rsidP="0083160A">
      <w:pPr>
        <w:numPr>
          <w:ilvl w:val="0"/>
          <w:numId w:val="1"/>
        </w:numPr>
        <w:tabs>
          <w:tab w:val="decimal" w:pos="567"/>
        </w:tabs>
        <w:spacing w:before="100" w:beforeAutospacing="1" w:after="0"/>
        <w:rPr>
          <w:rFonts w:ascii="Times New Roman" w:hAnsi="Times New Roman"/>
          <w:color w:val="000000"/>
          <w:lang w:val="en-US"/>
        </w:rPr>
      </w:pPr>
      <w:bookmarkStart w:id="110" w:name="_Hlk66553294"/>
      <w:bookmarkEnd w:id="109"/>
      <w:r w:rsidRPr="0083160A">
        <w:rPr>
          <w:rFonts w:ascii="Times New Roman" w:hAnsi="Times New Roman"/>
          <w:lang w:val="en-US"/>
        </w:rPr>
        <w:t>Mokhov I.I., Nikitina N.G. Dynamics of a</w:t>
      </w:r>
      <w:r w:rsidR="00321207" w:rsidRPr="0083160A">
        <w:rPr>
          <w:rFonts w:ascii="Times New Roman" w:hAnsi="Times New Roman"/>
          <w:lang w:val="en-US"/>
        </w:rPr>
        <w:t>tmospheric centers of action //</w:t>
      </w:r>
      <w:r w:rsidRPr="0083160A">
        <w:rPr>
          <w:rFonts w:ascii="Times New Roman" w:hAnsi="Times New Roman"/>
          <w:lang w:val="en-US"/>
        </w:rPr>
        <w:t xml:space="preserve"> </w:t>
      </w:r>
      <w:r w:rsidR="00BC4BEF" w:rsidRPr="0083160A">
        <w:rPr>
          <w:rFonts w:ascii="Times New Roman" w:hAnsi="Times New Roman"/>
          <w:color w:val="000000"/>
          <w:lang w:val="en-US"/>
        </w:rPr>
        <w:t xml:space="preserve">Research Activities in Atmospheric and Oceanic Modelling. </w:t>
      </w:r>
      <w:r w:rsidR="00BC4BEF" w:rsidRPr="0083160A">
        <w:rPr>
          <w:rFonts w:ascii="Times New Roman" w:hAnsi="Times New Roman"/>
          <w:bCs/>
          <w:lang w:val="en-US"/>
        </w:rPr>
        <w:t>Ed. by A. Zadra</w:t>
      </w:r>
      <w:r w:rsidR="00BC4BEF" w:rsidRPr="0083160A">
        <w:rPr>
          <w:rFonts w:ascii="Times New Roman" w:hAnsi="Times New Roman"/>
          <w:color w:val="000000"/>
          <w:lang w:val="en-US"/>
        </w:rPr>
        <w:t>. Geneva: World Climate Research Programme. 2012. Rep. 42. S.2.</w:t>
      </w:r>
      <w:r w:rsidR="00EC467E" w:rsidRPr="0083160A">
        <w:rPr>
          <w:rFonts w:ascii="Times New Roman" w:hAnsi="Times New Roman"/>
          <w:color w:val="000000"/>
          <w:lang w:val="en-US"/>
        </w:rPr>
        <w:t xml:space="preserve"> P.</w:t>
      </w:r>
      <w:r w:rsidR="00A32F7D" w:rsidRPr="0083160A">
        <w:rPr>
          <w:rFonts w:ascii="Times New Roman" w:hAnsi="Times New Roman"/>
          <w:color w:val="000000"/>
          <w:lang w:val="en-US"/>
        </w:rPr>
        <w:t>11-12</w:t>
      </w:r>
      <w:r w:rsidR="00EC467E" w:rsidRPr="0083160A">
        <w:rPr>
          <w:rFonts w:ascii="Times New Roman" w:hAnsi="Times New Roman"/>
          <w:color w:val="000000"/>
          <w:lang w:val="en-US"/>
        </w:rPr>
        <w:t xml:space="preserve">. </w:t>
      </w:r>
      <w:r w:rsidR="00BC4BEF" w:rsidRPr="0083160A">
        <w:rPr>
          <w:rFonts w:ascii="Times New Roman" w:hAnsi="Times New Roman"/>
          <w:color w:val="000000"/>
          <w:lang w:val="en-US"/>
        </w:rPr>
        <w:t xml:space="preserve"> </w:t>
      </w:r>
    </w:p>
    <w:p w14:paraId="49551BA3" w14:textId="77777777" w:rsidR="009C0F1D" w:rsidRPr="0083160A" w:rsidRDefault="009C0F1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lastRenderedPageBreak/>
        <w:t xml:space="preserve">Mokhov I.I., Lupo A.R., Prokofyeva M.A. Blockings activity in the Northern Hemisphere: Tendencies of change for last decades //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2012. Rep. 42. S.2. </w:t>
      </w:r>
      <w:r w:rsidR="0057578A" w:rsidRPr="0083160A">
        <w:rPr>
          <w:rFonts w:ascii="Times New Roman" w:hAnsi="Times New Roman"/>
          <w:color w:val="000000"/>
          <w:lang w:val="en-US"/>
        </w:rPr>
        <w:t xml:space="preserve">P.9-10. </w:t>
      </w:r>
    </w:p>
    <w:p w14:paraId="61121DB2" w14:textId="77777777" w:rsidR="00A32F7D" w:rsidRPr="0083160A" w:rsidRDefault="00A32F7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Khon V.C., Mokhov I.I., Pogarsky F.A. </w:t>
      </w:r>
      <w:r w:rsidRPr="0083160A">
        <w:rPr>
          <w:rFonts w:ascii="Times New Roman" w:hAnsi="Times New Roman"/>
          <w:bCs/>
          <w:lang w:val="en-US"/>
        </w:rPr>
        <w:t>Climate change in Arctic and sea wave activity</w:t>
      </w:r>
      <w:r w:rsidRPr="0083160A">
        <w:rPr>
          <w:rFonts w:ascii="Times New Roman" w:hAnsi="Times New Roman"/>
          <w:color w:val="000000"/>
          <w:lang w:val="en-US"/>
        </w:rPr>
        <w:t xml:space="preserve"> </w:t>
      </w:r>
      <w:r w:rsidRPr="0083160A">
        <w:rPr>
          <w:rFonts w:ascii="Times New Roman" w:hAnsi="Times New Roman"/>
          <w:bCs/>
          <w:lang w:val="en-US"/>
        </w:rPr>
        <w:t xml:space="preserve">in the 21st century from model simulations </w:t>
      </w:r>
      <w:r w:rsidRPr="0083160A">
        <w:rPr>
          <w:rFonts w:ascii="Times New Roman" w:hAnsi="Times New Roman"/>
          <w:lang w:val="en-US"/>
        </w:rPr>
        <w:t xml:space="preserve">//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2012. Rep. 42. S.7. P.9-10. </w:t>
      </w:r>
    </w:p>
    <w:p w14:paraId="0F0A1B92" w14:textId="77777777" w:rsidR="00A32F7D" w:rsidRPr="0083160A" w:rsidRDefault="00A32F7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Mokhov I.I., Akperov M.G., Timazhev A.V. </w:t>
      </w:r>
      <w:r w:rsidRPr="0083160A">
        <w:rPr>
          <w:rFonts w:ascii="Times New Roman" w:hAnsi="Times New Roman"/>
          <w:bCs/>
          <w:lang w:val="en-US"/>
        </w:rPr>
        <w:t>Summer blockings in Euro-Atlantic region from model simulations</w:t>
      </w:r>
      <w:r w:rsidRPr="0083160A">
        <w:rPr>
          <w:rFonts w:ascii="Times New Roman" w:hAnsi="Times New Roman"/>
          <w:color w:val="000000"/>
          <w:lang w:val="en-US"/>
        </w:rPr>
        <w:t xml:space="preserve"> </w:t>
      </w:r>
      <w:r w:rsidRPr="0083160A">
        <w:rPr>
          <w:rFonts w:ascii="Times New Roman" w:hAnsi="Times New Roman"/>
          <w:lang w:val="en-US"/>
        </w:rPr>
        <w:t xml:space="preserve">//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2012. Rep. 42. S.7. P.13-14. </w:t>
      </w:r>
    </w:p>
    <w:p w14:paraId="11D064B8" w14:textId="77777777" w:rsidR="00341750" w:rsidRPr="0083160A" w:rsidRDefault="00341750"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Muryshev K.E., Eliseev A.V., Gorchakov V.A., Ryabchenko V.A., Mokhov I.I. Oceanic carbon uptake in the simulation with the IAP RAS global climate model // Research Activities in     Atmospheric and Oceanic Modelling. </w:t>
      </w:r>
      <w:r w:rsidRPr="00A178A7">
        <w:rPr>
          <w:rFonts w:ascii="Times New Roman" w:hAnsi="Times New Roman"/>
          <w:lang w:val="en-US"/>
        </w:rPr>
        <w:t xml:space="preserve">Zadra A. (ed.). Report No.42. WGNE. World Meteorological Organization. Geneva. </w:t>
      </w:r>
      <w:r w:rsidRPr="0083160A">
        <w:rPr>
          <w:rFonts w:ascii="Times New Roman" w:hAnsi="Times New Roman"/>
        </w:rPr>
        <w:t>2012. P.07.15-07.16.</w:t>
      </w:r>
    </w:p>
    <w:bookmarkEnd w:id="110"/>
    <w:p w14:paraId="02B48E8F" w14:textId="77777777" w:rsidR="000B58FD" w:rsidRPr="0083160A" w:rsidRDefault="000B58F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GB"/>
        </w:rPr>
        <w:t>Eliseev</w:t>
      </w:r>
      <w:r w:rsidRPr="0083160A">
        <w:rPr>
          <w:rFonts w:ascii="Times New Roman" w:hAnsi="Times New Roman"/>
          <w:lang w:val="en-US"/>
        </w:rPr>
        <w:t xml:space="preserve"> </w:t>
      </w:r>
      <w:r w:rsidRPr="0083160A">
        <w:rPr>
          <w:rFonts w:ascii="Times New Roman" w:hAnsi="Times New Roman"/>
          <w:lang w:val="en-GB"/>
        </w:rPr>
        <w:t>A</w:t>
      </w:r>
      <w:r w:rsidRPr="0083160A">
        <w:rPr>
          <w:rFonts w:ascii="Times New Roman" w:hAnsi="Times New Roman"/>
          <w:lang w:val="en-US"/>
        </w:rPr>
        <w:t>.</w:t>
      </w:r>
      <w:r w:rsidRPr="0083160A">
        <w:rPr>
          <w:rFonts w:ascii="Times New Roman" w:hAnsi="Times New Roman"/>
          <w:lang w:val="en-GB"/>
        </w:rPr>
        <w:t>V</w:t>
      </w:r>
      <w:r w:rsidRPr="0083160A">
        <w:rPr>
          <w:rFonts w:ascii="Times New Roman" w:hAnsi="Times New Roman"/>
          <w:lang w:val="en-US"/>
        </w:rPr>
        <w:t xml:space="preserve">., </w:t>
      </w:r>
      <w:r w:rsidRPr="0083160A">
        <w:rPr>
          <w:rFonts w:ascii="Times New Roman" w:hAnsi="Times New Roman"/>
          <w:lang w:val="en-GB"/>
        </w:rPr>
        <w:t>Mokhov</w:t>
      </w:r>
      <w:r w:rsidRPr="0083160A">
        <w:rPr>
          <w:rFonts w:ascii="Times New Roman" w:hAnsi="Times New Roman"/>
          <w:lang w:val="en-US"/>
        </w:rPr>
        <w:t xml:space="preserve"> </w:t>
      </w:r>
      <w:r w:rsidRPr="0083160A">
        <w:rPr>
          <w:rFonts w:ascii="Times New Roman" w:hAnsi="Times New Roman"/>
          <w:lang w:val="en-GB"/>
        </w:rPr>
        <w:t>I</w:t>
      </w:r>
      <w:r w:rsidRPr="0083160A">
        <w:rPr>
          <w:rFonts w:ascii="Times New Roman" w:hAnsi="Times New Roman"/>
          <w:lang w:val="en-US"/>
        </w:rPr>
        <w:t>.</w:t>
      </w:r>
      <w:r w:rsidRPr="0083160A">
        <w:rPr>
          <w:rFonts w:ascii="Times New Roman" w:hAnsi="Times New Roman"/>
          <w:lang w:val="en-GB"/>
        </w:rPr>
        <w:t>I</w:t>
      </w:r>
      <w:r w:rsidRPr="0083160A">
        <w:rPr>
          <w:rFonts w:ascii="Times New Roman" w:hAnsi="Times New Roman"/>
          <w:lang w:val="en-US"/>
        </w:rPr>
        <w:t xml:space="preserve">. </w:t>
      </w:r>
      <w:r w:rsidRPr="0083160A">
        <w:rPr>
          <w:rFonts w:ascii="Times New Roman" w:hAnsi="Times New Roman"/>
          <w:lang w:val="en-GB"/>
        </w:rPr>
        <w:t>An</w:t>
      </w:r>
      <w:r w:rsidRPr="0083160A">
        <w:rPr>
          <w:rFonts w:ascii="Times New Roman" w:hAnsi="Times New Roman"/>
          <w:lang w:val="en-US"/>
        </w:rPr>
        <w:t xml:space="preserve"> </w:t>
      </w:r>
      <w:r w:rsidRPr="0083160A">
        <w:rPr>
          <w:rFonts w:ascii="Times New Roman" w:hAnsi="Times New Roman"/>
          <w:lang w:val="en-GB"/>
        </w:rPr>
        <w:t>assessment</w:t>
      </w:r>
      <w:r w:rsidRPr="0083160A">
        <w:rPr>
          <w:rFonts w:ascii="Times New Roman" w:hAnsi="Times New Roman"/>
          <w:lang w:val="en-US"/>
        </w:rPr>
        <w:t xml:space="preserve"> </w:t>
      </w:r>
      <w:r w:rsidRPr="0083160A">
        <w:rPr>
          <w:rFonts w:ascii="Times New Roman" w:hAnsi="Times New Roman"/>
          <w:lang w:val="en-GB"/>
        </w:rPr>
        <w:t>for</w:t>
      </w:r>
      <w:r w:rsidRPr="0083160A">
        <w:rPr>
          <w:rFonts w:ascii="Times New Roman" w:hAnsi="Times New Roman"/>
          <w:lang w:val="en-US"/>
        </w:rPr>
        <w:t xml:space="preserve"> </w:t>
      </w:r>
      <w:r w:rsidRPr="0083160A">
        <w:rPr>
          <w:rFonts w:ascii="Times New Roman" w:hAnsi="Times New Roman"/>
          <w:lang w:val="en-GB"/>
        </w:rPr>
        <w:t>geoengineering</w:t>
      </w:r>
      <w:r w:rsidRPr="0083160A">
        <w:rPr>
          <w:rFonts w:ascii="Times New Roman" w:hAnsi="Times New Roman"/>
          <w:lang w:val="en-US"/>
        </w:rPr>
        <w:t xml:space="preserve"> </w:t>
      </w:r>
      <w:r w:rsidRPr="0083160A">
        <w:rPr>
          <w:rFonts w:ascii="Times New Roman" w:hAnsi="Times New Roman"/>
          <w:lang w:val="en-GB"/>
        </w:rPr>
        <w:t>efficiency</w:t>
      </w:r>
      <w:r w:rsidRPr="0083160A">
        <w:rPr>
          <w:rFonts w:ascii="Times New Roman" w:hAnsi="Times New Roman"/>
          <w:lang w:val="en-US"/>
        </w:rPr>
        <w:t xml:space="preserve"> </w:t>
      </w:r>
      <w:r w:rsidRPr="0083160A">
        <w:rPr>
          <w:rFonts w:ascii="Times New Roman" w:hAnsi="Times New Roman"/>
          <w:lang w:val="en-GB"/>
        </w:rPr>
        <w:t>due</w:t>
      </w:r>
      <w:r w:rsidRPr="0083160A">
        <w:rPr>
          <w:rFonts w:ascii="Times New Roman" w:hAnsi="Times New Roman"/>
          <w:lang w:val="en-US"/>
        </w:rPr>
        <w:t xml:space="preserve"> </w:t>
      </w:r>
      <w:r w:rsidRPr="0083160A">
        <w:rPr>
          <w:rFonts w:ascii="Times New Roman" w:hAnsi="Times New Roman"/>
          <w:lang w:val="en-GB"/>
        </w:rPr>
        <w:t>to</w:t>
      </w:r>
      <w:r w:rsidRPr="0083160A">
        <w:rPr>
          <w:rFonts w:ascii="Times New Roman" w:hAnsi="Times New Roman"/>
          <w:lang w:val="en-US"/>
        </w:rPr>
        <w:t xml:space="preserve"> </w:t>
      </w:r>
      <w:r w:rsidRPr="0083160A">
        <w:rPr>
          <w:rFonts w:ascii="Times New Roman" w:hAnsi="Times New Roman"/>
          <w:lang w:val="en-GB"/>
        </w:rPr>
        <w:t>sulphate</w:t>
      </w:r>
      <w:r w:rsidRPr="0083160A">
        <w:rPr>
          <w:rFonts w:ascii="Times New Roman" w:hAnsi="Times New Roman"/>
          <w:lang w:val="en-US"/>
        </w:rPr>
        <w:t xml:space="preserve"> </w:t>
      </w:r>
      <w:r w:rsidRPr="0083160A">
        <w:rPr>
          <w:rFonts w:ascii="Times New Roman" w:hAnsi="Times New Roman"/>
          <w:lang w:val="en-GB"/>
        </w:rPr>
        <w:t>emissions</w:t>
      </w:r>
      <w:r w:rsidRPr="0083160A">
        <w:rPr>
          <w:rFonts w:ascii="Times New Roman" w:hAnsi="Times New Roman"/>
          <w:lang w:val="en-US"/>
        </w:rPr>
        <w:t xml:space="preserve"> </w:t>
      </w:r>
      <w:r w:rsidRPr="0083160A">
        <w:rPr>
          <w:rFonts w:ascii="Times New Roman" w:hAnsi="Times New Roman"/>
          <w:lang w:val="en-GB"/>
        </w:rPr>
        <w:t>in</w:t>
      </w:r>
      <w:r w:rsidRPr="0083160A">
        <w:rPr>
          <w:rFonts w:ascii="Times New Roman" w:hAnsi="Times New Roman"/>
          <w:lang w:val="en-US"/>
        </w:rPr>
        <w:t xml:space="preserve"> </w:t>
      </w:r>
      <w:r w:rsidRPr="0083160A">
        <w:rPr>
          <w:rFonts w:ascii="Times New Roman" w:hAnsi="Times New Roman"/>
          <w:lang w:val="en-GB"/>
        </w:rPr>
        <w:t>the</w:t>
      </w:r>
      <w:r w:rsidRPr="0083160A">
        <w:rPr>
          <w:rFonts w:ascii="Times New Roman" w:hAnsi="Times New Roman"/>
          <w:lang w:val="en-US"/>
        </w:rPr>
        <w:t xml:space="preserve"> </w:t>
      </w:r>
      <w:r w:rsidRPr="0083160A">
        <w:rPr>
          <w:rFonts w:ascii="Times New Roman" w:hAnsi="Times New Roman"/>
          <w:lang w:val="en-GB"/>
        </w:rPr>
        <w:t>stratosphere</w:t>
      </w:r>
      <w:r w:rsidRPr="0083160A">
        <w:rPr>
          <w:rFonts w:ascii="Times New Roman" w:hAnsi="Times New Roman"/>
          <w:lang w:val="en-US"/>
        </w:rPr>
        <w:t xml:space="preserve"> </w:t>
      </w:r>
      <w:r w:rsidRPr="0083160A">
        <w:rPr>
          <w:rFonts w:ascii="Times New Roman" w:hAnsi="Times New Roman"/>
          <w:lang w:val="en-GB"/>
        </w:rPr>
        <w:t>under</w:t>
      </w:r>
      <w:r w:rsidRPr="0083160A">
        <w:rPr>
          <w:rFonts w:ascii="Times New Roman" w:hAnsi="Times New Roman"/>
          <w:lang w:val="en-US"/>
        </w:rPr>
        <w:t xml:space="preserve"> </w:t>
      </w:r>
      <w:r w:rsidRPr="0083160A">
        <w:rPr>
          <w:rFonts w:ascii="Times New Roman" w:hAnsi="Times New Roman"/>
          <w:lang w:val="en-GB"/>
        </w:rPr>
        <w:t>the</w:t>
      </w:r>
      <w:r w:rsidRPr="0083160A">
        <w:rPr>
          <w:rFonts w:ascii="Times New Roman" w:hAnsi="Times New Roman"/>
          <w:lang w:val="en-US"/>
        </w:rPr>
        <w:t xml:space="preserve"> </w:t>
      </w:r>
      <w:r w:rsidRPr="0083160A">
        <w:rPr>
          <w:rFonts w:ascii="Times New Roman" w:hAnsi="Times New Roman"/>
          <w:lang w:val="en-GB"/>
        </w:rPr>
        <w:t>RCP</w:t>
      </w:r>
      <w:r w:rsidRPr="0083160A">
        <w:rPr>
          <w:rFonts w:ascii="Times New Roman" w:hAnsi="Times New Roman"/>
          <w:lang w:val="en-US"/>
        </w:rPr>
        <w:t xml:space="preserve"> (</w:t>
      </w:r>
      <w:r w:rsidRPr="0083160A">
        <w:rPr>
          <w:rFonts w:ascii="Times New Roman" w:hAnsi="Times New Roman"/>
          <w:lang w:val="en-GB"/>
        </w:rPr>
        <w:t>Representative</w:t>
      </w:r>
      <w:r w:rsidRPr="0083160A">
        <w:rPr>
          <w:rFonts w:ascii="Times New Roman" w:hAnsi="Times New Roman"/>
          <w:lang w:val="en-US"/>
        </w:rPr>
        <w:t xml:space="preserve"> </w:t>
      </w:r>
      <w:r w:rsidRPr="0083160A">
        <w:rPr>
          <w:rFonts w:ascii="Times New Roman" w:hAnsi="Times New Roman"/>
          <w:lang w:val="en-GB"/>
        </w:rPr>
        <w:t>Concentration</w:t>
      </w:r>
      <w:r w:rsidRPr="0083160A">
        <w:rPr>
          <w:rFonts w:ascii="Times New Roman" w:hAnsi="Times New Roman"/>
          <w:lang w:val="en-US"/>
        </w:rPr>
        <w:t xml:space="preserve"> </w:t>
      </w:r>
      <w:r w:rsidRPr="0083160A">
        <w:rPr>
          <w:rFonts w:ascii="Times New Roman" w:hAnsi="Times New Roman"/>
          <w:lang w:val="en-GB"/>
        </w:rPr>
        <w:t>Pathways</w:t>
      </w:r>
      <w:r w:rsidRPr="0083160A">
        <w:rPr>
          <w:rFonts w:ascii="Times New Roman" w:hAnsi="Times New Roman"/>
          <w:lang w:val="en-US"/>
        </w:rPr>
        <w:t xml:space="preserve">) </w:t>
      </w:r>
      <w:r w:rsidRPr="0083160A">
        <w:rPr>
          <w:rFonts w:ascii="Times New Roman" w:hAnsi="Times New Roman"/>
          <w:lang w:val="en-GB"/>
        </w:rPr>
        <w:t>anthropogenic</w:t>
      </w:r>
      <w:r w:rsidRPr="0083160A">
        <w:rPr>
          <w:rFonts w:ascii="Times New Roman" w:hAnsi="Times New Roman"/>
          <w:lang w:val="en-US"/>
        </w:rPr>
        <w:t xml:space="preserve"> </w:t>
      </w:r>
      <w:r w:rsidRPr="0083160A">
        <w:rPr>
          <w:rFonts w:ascii="Times New Roman" w:hAnsi="Times New Roman"/>
          <w:lang w:val="en-GB"/>
        </w:rPr>
        <w:t>scenarios</w:t>
      </w:r>
      <w:r w:rsidR="00944E4A" w:rsidRPr="0083160A">
        <w:rPr>
          <w:rFonts w:ascii="Times New Roman" w:hAnsi="Times New Roman"/>
          <w:lang w:val="en-US"/>
        </w:rPr>
        <w:t xml:space="preserve"> /</w:t>
      </w:r>
      <w:r w:rsidRPr="0083160A">
        <w:rPr>
          <w:rFonts w:ascii="Times New Roman" w:hAnsi="Times New Roman"/>
          <w:lang w:val="en-US"/>
        </w:rPr>
        <w:t xml:space="preserve"> </w:t>
      </w:r>
      <w:r w:rsidRPr="0083160A">
        <w:rPr>
          <w:rFonts w:ascii="Times New Roman" w:hAnsi="Times New Roman"/>
          <w:lang w:val="en-GB"/>
        </w:rPr>
        <w:t>In</w:t>
      </w:r>
      <w:r w:rsidRPr="0083160A">
        <w:rPr>
          <w:rFonts w:ascii="Times New Roman" w:hAnsi="Times New Roman"/>
          <w:lang w:val="en-US"/>
        </w:rPr>
        <w:t xml:space="preserve">: </w:t>
      </w:r>
      <w:r w:rsidRPr="0083160A">
        <w:rPr>
          <w:rFonts w:ascii="Times New Roman" w:hAnsi="Times New Roman"/>
          <w:lang w:val="en-GB"/>
        </w:rPr>
        <w:t>Investigation</w:t>
      </w:r>
      <w:r w:rsidRPr="0083160A">
        <w:rPr>
          <w:rFonts w:ascii="Times New Roman" w:hAnsi="Times New Roman"/>
          <w:lang w:val="en-US"/>
        </w:rPr>
        <w:t xml:space="preserve"> </w:t>
      </w:r>
      <w:r w:rsidRPr="0083160A">
        <w:rPr>
          <w:rFonts w:ascii="Times New Roman" w:hAnsi="Times New Roman"/>
          <w:lang w:val="en-GB"/>
        </w:rPr>
        <w:t>of</w:t>
      </w:r>
      <w:r w:rsidRPr="0083160A">
        <w:rPr>
          <w:rFonts w:ascii="Times New Roman" w:hAnsi="Times New Roman"/>
          <w:lang w:val="en-US"/>
        </w:rPr>
        <w:t xml:space="preserve"> </w:t>
      </w:r>
      <w:r w:rsidRPr="0083160A">
        <w:rPr>
          <w:rFonts w:ascii="Times New Roman" w:hAnsi="Times New Roman"/>
          <w:lang w:val="en-GB"/>
        </w:rPr>
        <w:t>Possibilities</w:t>
      </w:r>
      <w:r w:rsidRPr="0083160A">
        <w:rPr>
          <w:rFonts w:ascii="Times New Roman" w:hAnsi="Times New Roman"/>
          <w:lang w:val="en-US"/>
        </w:rPr>
        <w:t xml:space="preserve"> </w:t>
      </w:r>
      <w:r w:rsidRPr="0083160A">
        <w:rPr>
          <w:rFonts w:ascii="Times New Roman" w:hAnsi="Times New Roman"/>
          <w:lang w:val="en-GB"/>
        </w:rPr>
        <w:t>of</w:t>
      </w:r>
      <w:r w:rsidRPr="0083160A">
        <w:rPr>
          <w:rFonts w:ascii="Times New Roman" w:hAnsi="Times New Roman"/>
          <w:lang w:val="en-US"/>
        </w:rPr>
        <w:t xml:space="preserve"> </w:t>
      </w:r>
      <w:r w:rsidRPr="0083160A">
        <w:rPr>
          <w:rFonts w:ascii="Times New Roman" w:hAnsi="Times New Roman"/>
          <w:lang w:val="en-GB"/>
        </w:rPr>
        <w:t>Climate</w:t>
      </w:r>
      <w:r w:rsidRPr="0083160A">
        <w:rPr>
          <w:rFonts w:ascii="Times New Roman" w:hAnsi="Times New Roman"/>
          <w:lang w:val="en-US"/>
        </w:rPr>
        <w:t xml:space="preserve"> </w:t>
      </w:r>
      <w:r w:rsidRPr="0083160A">
        <w:rPr>
          <w:rFonts w:ascii="Times New Roman" w:hAnsi="Times New Roman"/>
          <w:lang w:val="en-GB"/>
        </w:rPr>
        <w:t>Stabilization</w:t>
      </w:r>
      <w:r w:rsidRPr="0083160A">
        <w:rPr>
          <w:rFonts w:ascii="Times New Roman" w:hAnsi="Times New Roman"/>
          <w:lang w:val="en-US"/>
        </w:rPr>
        <w:t xml:space="preserve"> </w:t>
      </w:r>
      <w:r w:rsidRPr="0083160A">
        <w:rPr>
          <w:rFonts w:ascii="Times New Roman" w:hAnsi="Times New Roman"/>
          <w:lang w:val="en-GB"/>
        </w:rPr>
        <w:t>Using</w:t>
      </w:r>
      <w:r w:rsidRPr="0083160A">
        <w:rPr>
          <w:rFonts w:ascii="Times New Roman" w:hAnsi="Times New Roman"/>
          <w:lang w:val="en-US"/>
        </w:rPr>
        <w:t xml:space="preserve"> </w:t>
      </w:r>
      <w:r w:rsidRPr="0083160A">
        <w:rPr>
          <w:rFonts w:ascii="Times New Roman" w:hAnsi="Times New Roman"/>
          <w:lang w:val="en-GB"/>
        </w:rPr>
        <w:t>New</w:t>
      </w:r>
      <w:r w:rsidRPr="0083160A">
        <w:rPr>
          <w:rFonts w:ascii="Times New Roman" w:hAnsi="Times New Roman"/>
          <w:lang w:val="en-US"/>
        </w:rPr>
        <w:t xml:space="preserve"> </w:t>
      </w:r>
      <w:r w:rsidRPr="0083160A">
        <w:rPr>
          <w:rFonts w:ascii="Times New Roman" w:hAnsi="Times New Roman"/>
          <w:lang w:val="en-GB"/>
        </w:rPr>
        <w:t>Technologies</w:t>
      </w:r>
      <w:r w:rsidRPr="0083160A">
        <w:rPr>
          <w:rFonts w:ascii="Times New Roman" w:hAnsi="Times New Roman"/>
          <w:lang w:val="en-US"/>
        </w:rPr>
        <w:t xml:space="preserve">. Moscow: Roshydtomet. 2012. </w:t>
      </w:r>
      <w:r w:rsidRPr="0083160A">
        <w:rPr>
          <w:rFonts w:ascii="Times New Roman" w:hAnsi="Times New Roman"/>
          <w:lang w:val="en-GB"/>
        </w:rPr>
        <w:t>P</w:t>
      </w:r>
      <w:r w:rsidRPr="0083160A">
        <w:rPr>
          <w:rFonts w:ascii="Times New Roman" w:hAnsi="Times New Roman"/>
          <w:lang w:val="en-US"/>
        </w:rPr>
        <w:t>.45-52.</w:t>
      </w:r>
    </w:p>
    <w:p w14:paraId="63CDC1C3" w14:textId="77777777" w:rsidR="001969CA" w:rsidRPr="0083160A" w:rsidRDefault="003A7BA2"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lang w:val="en-US"/>
        </w:rPr>
        <w:t xml:space="preserve">Lupo A.R., Mokhov I.I., Akperov M.G., Chernokulsky A.V., Athar H. </w:t>
      </w:r>
      <w:r w:rsidRPr="0083160A">
        <w:rPr>
          <w:rFonts w:ascii="Times New Roman" w:hAnsi="Times New Roman"/>
          <w:lang w:val="en-US"/>
        </w:rPr>
        <w:t>A dynamic analysis of the role of the planetary and synoptic scale in the summer of 2010 blocking episodes over the European part of Russia // Adv. Meteorol.</w:t>
      </w:r>
      <w:r w:rsidR="001969CA" w:rsidRPr="0083160A">
        <w:rPr>
          <w:rFonts w:ascii="Times New Roman" w:hAnsi="Times New Roman"/>
          <w:lang w:val="en-US"/>
        </w:rPr>
        <w:t xml:space="preserve"> </w:t>
      </w:r>
      <w:r w:rsidR="001969CA" w:rsidRPr="0083160A">
        <w:rPr>
          <w:rFonts w:ascii="Times New Roman" w:hAnsi="Times New Roman"/>
        </w:rPr>
        <w:t xml:space="preserve">2012. </w:t>
      </w:r>
      <w:r w:rsidR="001969CA" w:rsidRPr="0083160A">
        <w:rPr>
          <w:rFonts w:ascii="Times New Roman" w:hAnsi="Times New Roman"/>
          <w:lang w:val="en-US"/>
        </w:rPr>
        <w:t>V</w:t>
      </w:r>
      <w:r w:rsidR="001969CA" w:rsidRPr="0083160A">
        <w:rPr>
          <w:rFonts w:ascii="Times New Roman" w:hAnsi="Times New Roman"/>
        </w:rPr>
        <w:t xml:space="preserve">. 2012. </w:t>
      </w:r>
      <w:r w:rsidR="001969CA" w:rsidRPr="0083160A">
        <w:rPr>
          <w:rFonts w:ascii="Times New Roman" w:hAnsi="Times New Roman"/>
          <w:lang w:val="en-US"/>
        </w:rPr>
        <w:t>Article</w:t>
      </w:r>
      <w:r w:rsidR="001969CA" w:rsidRPr="0083160A">
        <w:rPr>
          <w:rFonts w:ascii="Times New Roman" w:hAnsi="Times New Roman"/>
        </w:rPr>
        <w:t xml:space="preserve"> </w:t>
      </w:r>
      <w:r w:rsidR="001969CA" w:rsidRPr="0083160A">
        <w:rPr>
          <w:rFonts w:ascii="Times New Roman" w:hAnsi="Times New Roman"/>
          <w:lang w:val="en-US"/>
        </w:rPr>
        <w:t>ID</w:t>
      </w:r>
      <w:r w:rsidR="001969CA" w:rsidRPr="0083160A">
        <w:rPr>
          <w:rFonts w:ascii="Times New Roman" w:hAnsi="Times New Roman"/>
        </w:rPr>
        <w:t xml:space="preserve"> 584257, 11 </w:t>
      </w:r>
      <w:r w:rsidR="001969CA" w:rsidRPr="0083160A">
        <w:rPr>
          <w:rFonts w:ascii="Times New Roman" w:hAnsi="Times New Roman"/>
          <w:lang w:val="en-US"/>
        </w:rPr>
        <w:t>pp</w:t>
      </w:r>
      <w:r w:rsidR="001969CA" w:rsidRPr="0083160A">
        <w:rPr>
          <w:rFonts w:ascii="Times New Roman" w:hAnsi="Times New Roman"/>
        </w:rPr>
        <w:t xml:space="preserve">. </w:t>
      </w:r>
      <w:r w:rsidR="001969CA" w:rsidRPr="0083160A">
        <w:rPr>
          <w:rFonts w:ascii="Times New Roman" w:hAnsi="Times New Roman"/>
          <w:lang w:val="en-US"/>
        </w:rPr>
        <w:t>doi</w:t>
      </w:r>
      <w:r w:rsidR="001969CA" w:rsidRPr="0083160A">
        <w:rPr>
          <w:rFonts w:ascii="Times New Roman" w:hAnsi="Times New Roman"/>
        </w:rPr>
        <w:t>:10.1155/2012/584257</w:t>
      </w:r>
    </w:p>
    <w:p w14:paraId="678F506C"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Горчакова И.А., Мохов И.И. Радиационный и температурный эффекты дымового аэрозоля в Московском регионе в период летних пожаров 2010 г. </w:t>
      </w:r>
      <w:r w:rsidR="00BC28E4" w:rsidRPr="0083160A">
        <w:rPr>
          <w:rFonts w:ascii="Times New Roman" w:hAnsi="Times New Roman"/>
        </w:rPr>
        <w:t xml:space="preserve">// </w:t>
      </w:r>
      <w:r w:rsidRPr="0083160A">
        <w:rPr>
          <w:rFonts w:ascii="Times New Roman" w:hAnsi="Times New Roman"/>
        </w:rPr>
        <w:t>Изв. РАН. Физика атмосферы и океана. 2012. Т.48. №.5. С.558-565.</w:t>
      </w:r>
      <w:r w:rsidR="003A7BA2" w:rsidRPr="0083160A">
        <w:rPr>
          <w:rFonts w:ascii="Times New Roman" w:hAnsi="Times New Roman"/>
          <w:lang w:val="en-US"/>
        </w:rPr>
        <w:t xml:space="preserve"> </w:t>
      </w:r>
    </w:p>
    <w:p w14:paraId="000D3660"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bookmarkStart w:id="111" w:name="_Hlk504331632"/>
      <w:r w:rsidRPr="0083160A">
        <w:rPr>
          <w:rFonts w:ascii="Times New Roman" w:hAnsi="Times New Roman"/>
        </w:rPr>
        <w:t>Дзюба А.В., Елисеев А.В., Мохов И.И. Оценка изменений скорости стока метана из атмосферы при потеплении климата // Изв. РАН. Физика атмосферы и океана. 2012. Т.48. N.3. С.372-382.</w:t>
      </w:r>
      <w:bookmarkEnd w:id="111"/>
      <w:r w:rsidR="00017CEA" w:rsidRPr="0083160A">
        <w:rPr>
          <w:rFonts w:ascii="Times New Roman" w:hAnsi="Times New Roman"/>
          <w:lang w:val="en-US"/>
        </w:rPr>
        <w:t xml:space="preserve"> </w:t>
      </w:r>
    </w:p>
    <w:p w14:paraId="15EBAD03"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Еланский Н.Ф., Лаврова О.В., Мохов И.И., Ракин А.А. </w:t>
      </w:r>
      <w:r w:rsidRPr="0083160A">
        <w:rPr>
          <w:rFonts w:ascii="Times New Roman" w:hAnsi="Times New Roman"/>
          <w:color w:val="000000"/>
        </w:rPr>
        <w:t>Структура острова тепла над городами России по наблюдениям с передвижной лаборатории // Доклады АН. 2012. Т. 443. № 3. С. 366-371.</w:t>
      </w:r>
      <w:r w:rsidR="00017CEA" w:rsidRPr="0083160A">
        <w:rPr>
          <w:rFonts w:ascii="Times New Roman" w:hAnsi="Times New Roman"/>
          <w:color w:val="000000"/>
          <w:lang w:val="en-US"/>
        </w:rPr>
        <w:t xml:space="preserve"> </w:t>
      </w:r>
    </w:p>
    <w:p w14:paraId="0D58FF0C"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Елисеев А.В., Демченко П.Ф., Аржанов М.М., Мохов И.И. Гистерезис зависимости площади приповерхностной вечной мерзлоты от глобальной температуры // Доклады АН. 2012. Т.444. N.4. С.444-447.</w:t>
      </w:r>
      <w:r w:rsidR="00017CEA" w:rsidRPr="0083160A">
        <w:rPr>
          <w:rFonts w:ascii="Times New Roman" w:hAnsi="Times New Roman"/>
          <w:lang w:val="en-US"/>
        </w:rPr>
        <w:t xml:space="preserve"> </w:t>
      </w:r>
    </w:p>
    <w:p w14:paraId="2A3D1DE9"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bookmarkStart w:id="112" w:name="_Hlk504331671"/>
      <w:r w:rsidRPr="0083160A">
        <w:rPr>
          <w:rFonts w:ascii="Times New Roman" w:hAnsi="Times New Roman"/>
        </w:rPr>
        <w:t>Мохов И.И., Елисеев А.В. Моделирование глобальных климатических изменений в XX-XXIII веках при новых сценариях антропогенных воздейст</w:t>
      </w:r>
      <w:r w:rsidR="000E6C19" w:rsidRPr="0083160A">
        <w:rPr>
          <w:rFonts w:ascii="Times New Roman" w:hAnsi="Times New Roman"/>
        </w:rPr>
        <w:t>вий RCP // Доклады АН</w:t>
      </w:r>
      <w:r w:rsidRPr="0083160A">
        <w:rPr>
          <w:rFonts w:ascii="Times New Roman" w:hAnsi="Times New Roman"/>
        </w:rPr>
        <w:t>. 2012. Т.443. N.6. C.732-736.</w:t>
      </w:r>
      <w:r w:rsidR="00017CEA" w:rsidRPr="0083160A">
        <w:rPr>
          <w:rFonts w:ascii="Times New Roman" w:hAnsi="Times New Roman"/>
          <w:lang w:val="en-US"/>
        </w:rPr>
        <w:t xml:space="preserve"> </w:t>
      </w:r>
    </w:p>
    <w:bookmarkEnd w:id="112"/>
    <w:p w14:paraId="05B13DEC"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Мохов И.И., Смирнов Д.А., Карпенко А.А. Оценки связи изменений глобальной приповерхностной температуры с разными естественными и антропогенными факторами на основе данных наблюдений // Доклады АН. 2012. Т. 443. № 2. C. 225-231.</w:t>
      </w:r>
      <w:r w:rsidR="00017CEA" w:rsidRPr="0083160A">
        <w:rPr>
          <w:rFonts w:ascii="Times New Roman" w:hAnsi="Times New Roman"/>
          <w:lang w:val="en-US"/>
        </w:rPr>
        <w:t xml:space="preserve"> </w:t>
      </w:r>
    </w:p>
    <w:p w14:paraId="7BA13290"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Мохов И.И., Смирнов Д.А., Наконечный П.И., Козленко С.С., Куртс Ю. Взаимосвязь явлений Эль-Ниньо/Южное колебание и индийского муссона // Изв. РАН. Физика атмосферы и океана. 2012. Т. 48. № 1. С. 56-66.</w:t>
      </w:r>
      <w:r w:rsidR="00017CEA" w:rsidRPr="0083160A">
        <w:rPr>
          <w:rFonts w:ascii="Times New Roman" w:hAnsi="Times New Roman"/>
          <w:lang w:val="en-US"/>
        </w:rPr>
        <w:t xml:space="preserve"> </w:t>
      </w:r>
    </w:p>
    <w:p w14:paraId="721DC87A" w14:textId="77777777" w:rsidR="000F7D4C" w:rsidRPr="0083160A" w:rsidRDefault="000F7D4C"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Семенов В.А., Мохов И.И., Латиф М. Влияние температуры поверхности океана и границ морского льда на изменение регионального климата в Евразии за последние десятилетия // Изв. РАН Физика атмосферы и океана. 2012. Т. 48. №4. С. 403-421.</w:t>
      </w:r>
      <w:r w:rsidR="00017CEA" w:rsidRPr="0083160A">
        <w:rPr>
          <w:rFonts w:ascii="Times New Roman" w:hAnsi="Times New Roman"/>
          <w:lang w:val="en-US"/>
        </w:rPr>
        <w:t xml:space="preserve"> </w:t>
      </w:r>
    </w:p>
    <w:p w14:paraId="7BA0EE6C" w14:textId="77777777" w:rsidR="00B929FB" w:rsidRPr="0083160A" w:rsidRDefault="00B929FB"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Khon V.C., Park W., Latif M., Mokhov I.I., Schneider B. Tropical circulation and hydrological cycle response to orbital forcing // Geophys. Res. Lett. 2012. V. 39. № 15. L15708 </w:t>
      </w:r>
    </w:p>
    <w:p w14:paraId="67E79A0C" w14:textId="77777777" w:rsidR="000F7D4C" w:rsidRPr="0083160A" w:rsidRDefault="00284C1B" w:rsidP="0083160A">
      <w:pPr>
        <w:numPr>
          <w:ilvl w:val="0"/>
          <w:numId w:val="1"/>
        </w:numPr>
        <w:tabs>
          <w:tab w:val="decimal" w:pos="567"/>
        </w:tabs>
        <w:spacing w:before="100" w:beforeAutospacing="1" w:after="0"/>
        <w:rPr>
          <w:rFonts w:ascii="Times New Roman" w:hAnsi="Times New Roman"/>
          <w:color w:val="000000"/>
        </w:rPr>
      </w:pPr>
      <w:bookmarkStart w:id="113" w:name="_Hlk486717749"/>
      <w:r w:rsidRPr="0083160A">
        <w:rPr>
          <w:rFonts w:ascii="Times New Roman" w:hAnsi="Times New Roman"/>
          <w:color w:val="000000"/>
        </w:rPr>
        <w:t xml:space="preserve">Хон </w:t>
      </w:r>
      <w:r w:rsidR="000F7D4C" w:rsidRPr="0083160A">
        <w:rPr>
          <w:rFonts w:ascii="Times New Roman" w:hAnsi="Times New Roman"/>
          <w:color w:val="000000"/>
        </w:rPr>
        <w:t>В.Ч., Мохов И.И. Гидрологический режим бассейнов крупнейших рек Северной Евразии в XX–ХХI вв. // Водные ресурсы. 2012. Т. 39. № 1. С. 3-12.</w:t>
      </w:r>
      <w:r w:rsidR="00017CEA" w:rsidRPr="0083160A">
        <w:rPr>
          <w:rFonts w:ascii="Times New Roman" w:hAnsi="Times New Roman"/>
          <w:color w:val="000000"/>
          <w:lang w:val="en-US"/>
        </w:rPr>
        <w:t xml:space="preserve"> </w:t>
      </w:r>
      <w:bookmarkEnd w:id="113"/>
    </w:p>
    <w:p w14:paraId="3B0D9F18" w14:textId="77777777" w:rsidR="0018574E" w:rsidRPr="0083160A" w:rsidRDefault="0018574E" w:rsidP="0083160A">
      <w:pPr>
        <w:numPr>
          <w:ilvl w:val="0"/>
          <w:numId w:val="1"/>
        </w:numPr>
        <w:tabs>
          <w:tab w:val="decimal" w:pos="567"/>
        </w:tabs>
        <w:spacing w:before="100" w:beforeAutospacing="1" w:after="0"/>
        <w:rPr>
          <w:rFonts w:ascii="Times New Roman" w:hAnsi="Times New Roman"/>
          <w:color w:val="000000"/>
          <w:lang w:val="en-US"/>
        </w:rPr>
      </w:pPr>
      <w:bookmarkStart w:id="114" w:name="_Hlk174365117"/>
      <w:r w:rsidRPr="0083160A">
        <w:rPr>
          <w:rFonts w:ascii="Times New Roman" w:hAnsi="Times New Roman"/>
          <w:lang w:val="en-US"/>
        </w:rPr>
        <w:t>Arzhanov M.M., Eliseev A.V., Mokhov I.I. A global climate model based, Bayesian climate projection for northern extra-tropical land areas // Glob. Planet. Change. 2012. V.86-87. P.57-65.</w:t>
      </w:r>
      <w:r w:rsidR="00567440" w:rsidRPr="0083160A">
        <w:rPr>
          <w:rFonts w:ascii="Times New Roman" w:hAnsi="Times New Roman"/>
        </w:rPr>
        <w:t xml:space="preserve"> </w:t>
      </w:r>
    </w:p>
    <w:bookmarkEnd w:id="114"/>
    <w:p w14:paraId="149D224E" w14:textId="77777777" w:rsidR="00567440" w:rsidRPr="0083160A" w:rsidRDefault="00DF2AAE" w:rsidP="0083160A">
      <w:pPr>
        <w:numPr>
          <w:ilvl w:val="0"/>
          <w:numId w:val="1"/>
        </w:numPr>
        <w:tabs>
          <w:tab w:val="decimal" w:pos="567"/>
        </w:tabs>
        <w:spacing w:before="100" w:beforeAutospacing="1" w:after="0"/>
        <w:rPr>
          <w:rFonts w:ascii="Times New Roman" w:hAnsi="Times New Roman"/>
          <w:color w:val="000000"/>
          <w:lang w:val="en-US"/>
        </w:rPr>
      </w:pPr>
      <w:r>
        <w:fldChar w:fldCharType="begin"/>
      </w:r>
      <w:r w:rsidRPr="001B483D">
        <w:rPr>
          <w:lang w:val="en-US"/>
        </w:rPr>
        <w:instrText>HYPERLINK "http://www.hindawi.com/79198671/"</w:instrText>
      </w:r>
      <w:r>
        <w:fldChar w:fldCharType="separate"/>
      </w:r>
      <w:proofErr w:type="spellStart"/>
      <w:r w:rsidR="00567440" w:rsidRPr="0083160A">
        <w:rPr>
          <w:rFonts w:ascii="Times New Roman" w:hAnsi="Times New Roman"/>
          <w:lang w:val="en-US"/>
        </w:rPr>
        <w:t>Chernokulsky</w:t>
      </w:r>
      <w:proofErr w:type="spellEnd"/>
      <w:r>
        <w:rPr>
          <w:rFonts w:ascii="Times New Roman" w:hAnsi="Times New Roman"/>
          <w:lang w:val="en-US"/>
        </w:rPr>
        <w:fldChar w:fldCharType="end"/>
      </w:r>
      <w:r w:rsidR="00567440" w:rsidRPr="0083160A">
        <w:rPr>
          <w:rFonts w:ascii="Times New Roman" w:hAnsi="Times New Roman"/>
          <w:lang w:val="en-US"/>
        </w:rPr>
        <w:t xml:space="preserve"> A.V., </w:t>
      </w:r>
      <w:hyperlink r:id="rId14" w:history="1">
        <w:r w:rsidR="00567440" w:rsidRPr="0083160A">
          <w:rPr>
            <w:rFonts w:ascii="Times New Roman" w:hAnsi="Times New Roman"/>
            <w:lang w:val="en-US"/>
          </w:rPr>
          <w:t>Mokhov</w:t>
        </w:r>
      </w:hyperlink>
      <w:r w:rsidR="00567440" w:rsidRPr="0083160A">
        <w:rPr>
          <w:rFonts w:ascii="Times New Roman" w:hAnsi="Times New Roman"/>
          <w:lang w:val="en-US"/>
        </w:rPr>
        <w:t xml:space="preserve"> I.I. Climatology of total cloudiness in the Arctic: An intercomparison of observations and reanalyses</w:t>
      </w:r>
      <w:r w:rsidR="00567440" w:rsidRPr="0083160A">
        <w:rPr>
          <w:rFonts w:ascii="Times New Roman" w:hAnsi="Times New Roman"/>
          <w:color w:val="000000"/>
          <w:lang w:val="en-US"/>
        </w:rPr>
        <w:t xml:space="preserve"> // </w:t>
      </w:r>
      <w:r w:rsidR="00A32F7D" w:rsidRPr="0083160A">
        <w:rPr>
          <w:rFonts w:ascii="Times New Roman" w:hAnsi="Times New Roman"/>
          <w:lang w:val="en-US"/>
        </w:rPr>
        <w:t>Advances in Meteorology.</w:t>
      </w:r>
      <w:r w:rsidR="00567440" w:rsidRPr="0083160A">
        <w:rPr>
          <w:rFonts w:ascii="Times New Roman" w:hAnsi="Times New Roman"/>
          <w:lang w:val="en-US"/>
        </w:rPr>
        <w:t xml:space="preserve"> 2012. V.2012. Article ID 542093, 15 pp. doi:10.1155/2012/542093  </w:t>
      </w:r>
    </w:p>
    <w:p w14:paraId="6B39C1DB" w14:textId="77777777" w:rsidR="002359C3" w:rsidRPr="001B2FB9" w:rsidRDefault="00C324B7" w:rsidP="0083160A">
      <w:pPr>
        <w:widowControl w:val="0"/>
        <w:numPr>
          <w:ilvl w:val="0"/>
          <w:numId w:val="1"/>
        </w:numPr>
        <w:tabs>
          <w:tab w:val="decimal" w:pos="567"/>
          <w:tab w:val="decimal" w:pos="1152"/>
          <w:tab w:val="left" w:pos="2160"/>
          <w:tab w:val="left" w:pos="3168"/>
          <w:tab w:val="left" w:pos="3312"/>
          <w:tab w:val="left" w:pos="4752"/>
        </w:tabs>
        <w:spacing w:after="0"/>
        <w:rPr>
          <w:rFonts w:ascii="Times New Roman" w:hAnsi="Times New Roman"/>
          <w:color w:val="000000"/>
        </w:rPr>
      </w:pPr>
      <w:r w:rsidRPr="0083160A">
        <w:rPr>
          <w:rFonts w:ascii="Times New Roman" w:hAnsi="Times New Roman"/>
          <w:lang w:val="en-US"/>
        </w:rPr>
        <w:t xml:space="preserve">Mokhov I.I., Chefranov S.G., Chefranov A.G. </w:t>
      </w:r>
      <w:r w:rsidRPr="0083160A">
        <w:rPr>
          <w:rFonts w:ascii="Times New Roman" w:hAnsi="Times New Roman"/>
          <w:bCs/>
          <w:lang w:val="en-US"/>
        </w:rPr>
        <w:t>Intera</w:t>
      </w:r>
      <w:r w:rsidR="0069301F" w:rsidRPr="0083160A">
        <w:rPr>
          <w:rFonts w:ascii="Times New Roman" w:hAnsi="Times New Roman"/>
          <w:bCs/>
          <w:lang w:val="en-US"/>
        </w:rPr>
        <w:t>ction of global-scale atmospheric v</w:t>
      </w:r>
      <w:r w:rsidRPr="0083160A">
        <w:rPr>
          <w:rFonts w:ascii="Times New Roman" w:hAnsi="Times New Roman"/>
          <w:bCs/>
          <w:lang w:val="en-US"/>
        </w:rPr>
        <w:t>ortices:</w:t>
      </w:r>
      <w:r w:rsidRPr="0083160A">
        <w:rPr>
          <w:rFonts w:ascii="Times New Roman" w:hAnsi="Times New Roman"/>
          <w:color w:val="000000"/>
          <w:lang w:val="en-US"/>
        </w:rPr>
        <w:t xml:space="preserve"> </w:t>
      </w:r>
      <w:r w:rsidR="0069301F" w:rsidRPr="0083160A">
        <w:rPr>
          <w:rFonts w:ascii="Times New Roman" w:hAnsi="Times New Roman"/>
          <w:bCs/>
          <w:lang w:val="en-US"/>
        </w:rPr>
        <w:t>Modeling based on Hamiltonian s</w:t>
      </w:r>
      <w:r w:rsidRPr="0083160A">
        <w:rPr>
          <w:rFonts w:ascii="Times New Roman" w:hAnsi="Times New Roman"/>
          <w:bCs/>
          <w:lang w:val="en-US"/>
        </w:rPr>
        <w:t>ystem</w:t>
      </w:r>
      <w:r w:rsidRPr="0083160A">
        <w:rPr>
          <w:rFonts w:ascii="Times New Roman" w:hAnsi="Times New Roman"/>
          <w:color w:val="000000"/>
          <w:lang w:val="en-US"/>
        </w:rPr>
        <w:t xml:space="preserve"> </w:t>
      </w:r>
      <w:r w:rsidR="0069301F" w:rsidRPr="0083160A">
        <w:rPr>
          <w:rFonts w:ascii="Times New Roman" w:hAnsi="Times New Roman"/>
          <w:bCs/>
          <w:lang w:val="en-US"/>
        </w:rPr>
        <w:t>for antipodal vortices on rotating s</w:t>
      </w:r>
      <w:r w:rsidRPr="0083160A">
        <w:rPr>
          <w:rFonts w:ascii="Times New Roman" w:hAnsi="Times New Roman"/>
          <w:bCs/>
          <w:lang w:val="en-US"/>
        </w:rPr>
        <w:t xml:space="preserve">phere </w:t>
      </w:r>
      <w:r w:rsidRPr="0083160A">
        <w:rPr>
          <w:rFonts w:ascii="Times New Roman" w:hAnsi="Times New Roman"/>
          <w:color w:val="000000"/>
          <w:lang w:val="en-US"/>
        </w:rPr>
        <w:t xml:space="preserve">// </w:t>
      </w:r>
      <w:r w:rsidR="00AF2E60">
        <w:fldChar w:fldCharType="begin"/>
      </w:r>
      <w:r w:rsidR="00AF2E60" w:rsidRPr="00D52DCE">
        <w:rPr>
          <w:lang w:val="en-US"/>
        </w:rPr>
        <w:instrText>HYPERLINK "http://arxiv.org/ftp/arxiv/papers/1212/1212.1550.pdf"</w:instrText>
      </w:r>
      <w:r w:rsidR="00AF2E60">
        <w:fldChar w:fldCharType="separate"/>
      </w:r>
      <w:r w:rsidR="00AF2E60" w:rsidRPr="0083160A">
        <w:rPr>
          <w:rStyle w:val="ac"/>
          <w:rFonts w:ascii="Times New Roman" w:hAnsi="Times New Roman"/>
          <w:color w:val="auto"/>
          <w:u w:val="none"/>
          <w:lang w:val="en-US"/>
        </w:rPr>
        <w:t>http://arxiv.org/ftp/arxiv/papers/1212/1212.1550.pdf</w:t>
      </w:r>
      <w:r w:rsidR="00AF2E60">
        <w:fldChar w:fldCharType="end"/>
      </w:r>
      <w:r w:rsidR="00AF2E60" w:rsidRPr="0083160A">
        <w:rPr>
          <w:rFonts w:ascii="Times New Roman" w:hAnsi="Times New Roman"/>
          <w:lang w:val="en-US"/>
        </w:rPr>
        <w:t>.</w:t>
      </w:r>
      <w:r w:rsidR="00AF2E60" w:rsidRPr="0083160A">
        <w:rPr>
          <w:rFonts w:ascii="Times New Roman" w:hAnsi="Times New Roman"/>
          <w:color w:val="000000"/>
          <w:lang w:val="en-US"/>
        </w:rPr>
        <w:t xml:space="preserve"> </w:t>
      </w:r>
      <w:r w:rsidR="0043704F" w:rsidRPr="0083160A">
        <w:rPr>
          <w:rFonts w:ascii="Times New Roman" w:hAnsi="Times New Roman"/>
          <w:color w:val="000000"/>
        </w:rPr>
        <w:t>2012</w:t>
      </w:r>
      <w:r w:rsidR="0043704F" w:rsidRPr="0083160A">
        <w:rPr>
          <w:rFonts w:ascii="Times New Roman" w:hAnsi="Times New Roman"/>
          <w:color w:val="000000"/>
          <w:lang w:val="en-US"/>
        </w:rPr>
        <w:t xml:space="preserve">. </w:t>
      </w:r>
      <w:r w:rsidR="00AF2E60" w:rsidRPr="0083160A">
        <w:rPr>
          <w:rFonts w:ascii="Times New Roman" w:hAnsi="Times New Roman"/>
        </w:rPr>
        <w:t>(</w:t>
      </w:r>
      <w:r w:rsidR="00664B1C" w:rsidRPr="0083160A">
        <w:rPr>
          <w:rFonts w:ascii="Times New Roman" w:hAnsi="Times New Roman"/>
        </w:rPr>
        <w:t>7 Dec 2012</w:t>
      </w:r>
      <w:r w:rsidR="00AF2E60" w:rsidRPr="0083160A">
        <w:rPr>
          <w:rFonts w:ascii="Times New Roman" w:hAnsi="Times New Roman"/>
        </w:rPr>
        <w:t>).</w:t>
      </w:r>
    </w:p>
    <w:p w14:paraId="60C03D42" w14:textId="77777777" w:rsidR="00175824" w:rsidRDefault="00175824" w:rsidP="0083160A">
      <w:pPr>
        <w:tabs>
          <w:tab w:val="decimal" w:pos="567"/>
        </w:tabs>
        <w:spacing w:before="100" w:beforeAutospacing="1" w:after="0"/>
        <w:rPr>
          <w:rFonts w:ascii="Times New Roman" w:hAnsi="Times New Roman"/>
          <w:b/>
          <w:lang w:val="en-GB"/>
        </w:rPr>
      </w:pPr>
    </w:p>
    <w:p w14:paraId="39F70BC7" w14:textId="77777777" w:rsidR="00175824" w:rsidRDefault="00175824" w:rsidP="0083160A">
      <w:pPr>
        <w:tabs>
          <w:tab w:val="decimal" w:pos="567"/>
        </w:tabs>
        <w:spacing w:before="100" w:beforeAutospacing="1" w:after="0"/>
        <w:rPr>
          <w:rFonts w:ascii="Times New Roman" w:hAnsi="Times New Roman"/>
          <w:b/>
          <w:lang w:val="en-GB"/>
        </w:rPr>
      </w:pPr>
    </w:p>
    <w:p w14:paraId="21CEDF41" w14:textId="4AC7742A" w:rsidR="000E6C19" w:rsidRPr="0083160A" w:rsidRDefault="000E6C19" w:rsidP="00175824">
      <w:pPr>
        <w:tabs>
          <w:tab w:val="decimal" w:pos="567"/>
        </w:tabs>
        <w:spacing w:before="100" w:beforeAutospacing="1" w:after="0"/>
        <w:jc w:val="center"/>
        <w:rPr>
          <w:rFonts w:ascii="Times New Roman" w:hAnsi="Times New Roman"/>
          <w:b/>
          <w:color w:val="000000"/>
        </w:rPr>
      </w:pPr>
      <w:r w:rsidRPr="0083160A">
        <w:rPr>
          <w:rFonts w:ascii="Times New Roman" w:hAnsi="Times New Roman"/>
          <w:b/>
        </w:rPr>
        <w:lastRenderedPageBreak/>
        <w:t>2013</w:t>
      </w:r>
    </w:p>
    <w:p w14:paraId="18577B49" w14:textId="77777777" w:rsidR="00C64CF9" w:rsidRPr="0083160A" w:rsidRDefault="00C64CF9" w:rsidP="0083160A">
      <w:pPr>
        <w:numPr>
          <w:ilvl w:val="0"/>
          <w:numId w:val="1"/>
        </w:numPr>
        <w:tabs>
          <w:tab w:val="decimal" w:pos="567"/>
        </w:tabs>
        <w:spacing w:before="100" w:beforeAutospacing="1" w:after="0"/>
        <w:rPr>
          <w:rFonts w:ascii="Times New Roman" w:hAnsi="Times New Roman"/>
          <w:color w:val="000000"/>
        </w:rPr>
      </w:pPr>
      <w:bookmarkStart w:id="115" w:name="_Hlk500027585"/>
      <w:r w:rsidRPr="0083160A">
        <w:rPr>
          <w:rFonts w:ascii="Times New Roman" w:hAnsi="Times New Roman"/>
        </w:rPr>
        <w:t>Мохов И.И., Акперов М.Г., Прокофьева М.А., Тимажев А.А., Лупо А.Р., Ле Трет Э. Блокинги в Северном полушарии и Евро-Атлантическом регионе: оценки изменений по данным реанализа и модельным расчетам // Доклады АН. 2013. Т.449. №5.</w:t>
      </w:r>
      <w:r w:rsidRPr="0083160A">
        <w:rPr>
          <w:rFonts w:ascii="Times New Roman" w:hAnsi="Times New Roman"/>
          <w:iCs/>
        </w:rPr>
        <w:t xml:space="preserve"> С.582–586.</w:t>
      </w:r>
    </w:p>
    <w:p w14:paraId="6F215B9C" w14:textId="77777777" w:rsidR="005255AE" w:rsidRPr="0083160A" w:rsidRDefault="001B028B" w:rsidP="0083160A">
      <w:pPr>
        <w:numPr>
          <w:ilvl w:val="0"/>
          <w:numId w:val="1"/>
        </w:numPr>
        <w:tabs>
          <w:tab w:val="decimal" w:pos="567"/>
        </w:tabs>
        <w:spacing w:before="100" w:beforeAutospacing="1" w:after="0"/>
        <w:rPr>
          <w:rFonts w:ascii="Times New Roman" w:hAnsi="Times New Roman"/>
          <w:color w:val="000000"/>
        </w:rPr>
      </w:pPr>
      <w:bookmarkStart w:id="116" w:name="_Hlk174365199"/>
      <w:bookmarkEnd w:id="115"/>
      <w:r w:rsidRPr="0083160A">
        <w:rPr>
          <w:rFonts w:ascii="Times New Roman" w:hAnsi="Times New Roman"/>
        </w:rPr>
        <w:t xml:space="preserve">Денисов С.Н., </w:t>
      </w:r>
      <w:r w:rsidR="00BF1B5D" w:rsidRPr="0083160A">
        <w:rPr>
          <w:rFonts w:ascii="Times New Roman" w:hAnsi="Times New Roman"/>
        </w:rPr>
        <w:t xml:space="preserve">Аржанов М.М., Елисеев А.В., </w:t>
      </w:r>
      <w:r w:rsidRPr="0083160A">
        <w:rPr>
          <w:rFonts w:ascii="Times New Roman" w:hAnsi="Times New Roman"/>
        </w:rPr>
        <w:t>Мохов И.</w:t>
      </w:r>
      <w:r w:rsidR="005255AE" w:rsidRPr="0083160A">
        <w:rPr>
          <w:rFonts w:ascii="Times New Roman" w:hAnsi="Times New Roman"/>
        </w:rPr>
        <w:t xml:space="preserve">И. </w:t>
      </w:r>
      <w:r w:rsidR="000753F7" w:rsidRPr="0083160A">
        <w:rPr>
          <w:rFonts w:ascii="Times New Roman" w:hAnsi="Times New Roman"/>
        </w:rPr>
        <w:t>Оц</w:t>
      </w:r>
      <w:r w:rsidR="00031332" w:rsidRPr="0083160A">
        <w:rPr>
          <w:rFonts w:ascii="Times New Roman" w:hAnsi="Times New Roman"/>
        </w:rPr>
        <w:t>енка стабильности метангидратов</w:t>
      </w:r>
      <w:r w:rsidR="000753F7" w:rsidRPr="0083160A">
        <w:rPr>
          <w:rFonts w:ascii="Times New Roman" w:hAnsi="Times New Roman"/>
        </w:rPr>
        <w:t xml:space="preserve"> в системе озера Байкал</w:t>
      </w:r>
      <w:r w:rsidR="000753F7" w:rsidRPr="0083160A">
        <w:rPr>
          <w:rFonts w:ascii="Times New Roman" w:hAnsi="Times New Roman"/>
          <w:color w:val="000000"/>
        </w:rPr>
        <w:t xml:space="preserve"> </w:t>
      </w:r>
      <w:r w:rsidR="005255AE" w:rsidRPr="0083160A">
        <w:rPr>
          <w:rFonts w:ascii="Times New Roman" w:hAnsi="Times New Roman"/>
        </w:rPr>
        <w:t>// Доклады АН. 2013. Т.449. №2.</w:t>
      </w:r>
      <w:r w:rsidR="005255AE" w:rsidRPr="0083160A">
        <w:rPr>
          <w:rFonts w:ascii="Times New Roman" w:hAnsi="Times New Roman"/>
          <w:iCs/>
        </w:rPr>
        <w:t xml:space="preserve"> С</w:t>
      </w:r>
      <w:r w:rsidR="000753F7" w:rsidRPr="0083160A">
        <w:rPr>
          <w:rFonts w:ascii="Times New Roman" w:hAnsi="Times New Roman"/>
          <w:iCs/>
        </w:rPr>
        <w:t>.</w:t>
      </w:r>
      <w:r w:rsidR="005255AE" w:rsidRPr="0083160A">
        <w:rPr>
          <w:rFonts w:ascii="Times New Roman" w:hAnsi="Times New Roman"/>
          <w:iCs/>
        </w:rPr>
        <w:t>219–222.</w:t>
      </w:r>
    </w:p>
    <w:p w14:paraId="6DC4636F" w14:textId="77777777" w:rsidR="00017CEA" w:rsidRPr="0083160A" w:rsidRDefault="00017CEA" w:rsidP="0083160A">
      <w:pPr>
        <w:numPr>
          <w:ilvl w:val="0"/>
          <w:numId w:val="1"/>
        </w:numPr>
        <w:tabs>
          <w:tab w:val="decimal" w:pos="567"/>
        </w:tabs>
        <w:spacing w:before="100" w:beforeAutospacing="1" w:after="0"/>
        <w:rPr>
          <w:rFonts w:ascii="Times New Roman" w:hAnsi="Times New Roman"/>
          <w:color w:val="000000"/>
        </w:rPr>
      </w:pPr>
      <w:bookmarkStart w:id="117" w:name="_Hlk504331889"/>
      <w:r w:rsidRPr="0083160A">
        <w:rPr>
          <w:rFonts w:ascii="Times New Roman" w:hAnsi="Times New Roman"/>
        </w:rPr>
        <w:t xml:space="preserve">Аржанов М.М., Мохов И.И. Температурные тренды в многолетнемерзлых грунтах Северного полушария: сравнение модельных расчетов с данными наблюдений // </w:t>
      </w:r>
      <w:r w:rsidR="00412435" w:rsidRPr="0083160A">
        <w:rPr>
          <w:rFonts w:ascii="Times New Roman" w:hAnsi="Times New Roman"/>
        </w:rPr>
        <w:t>Доклады АН. 2013. Т.449. №1.</w:t>
      </w:r>
      <w:r w:rsidR="00412435" w:rsidRPr="0083160A">
        <w:rPr>
          <w:rFonts w:ascii="Times New Roman" w:hAnsi="Times New Roman"/>
          <w:iCs/>
        </w:rPr>
        <w:t xml:space="preserve"> С.87–92. </w:t>
      </w:r>
    </w:p>
    <w:p w14:paraId="22278B98" w14:textId="77777777" w:rsidR="002544E1" w:rsidRPr="0083160A" w:rsidRDefault="002544E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color w:val="000000"/>
        </w:rPr>
        <w:t>Аржанов М.М., Елисеев А.В., Мохов И.И. Влияние климатических изменений над сушей внетропических широт на динамику многолетнемерзлых грунтов при сценариях RCP в XXI в. по расчетам глобальной климатической модели ИФА РАН // Метеорология и гидрология. 2013. № 7. С. 31-42</w:t>
      </w:r>
    </w:p>
    <w:bookmarkEnd w:id="116"/>
    <w:bookmarkEnd w:id="117"/>
    <w:p w14:paraId="0022AED3" w14:textId="76244404" w:rsidR="009559CF" w:rsidRPr="009559CF" w:rsidRDefault="002B3CEB" w:rsidP="009559CF">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rPr>
        <w:t>Акперов М.Г., Мохов И.И. Оценки чувствительности циклонической активности в тропосфере внетропических широт к изменению температурного режима // Изв. РАН. Физика</w:t>
      </w:r>
      <w:r w:rsidRPr="009559CF">
        <w:rPr>
          <w:rFonts w:ascii="Times New Roman" w:hAnsi="Times New Roman"/>
          <w:lang w:val="en-US"/>
        </w:rPr>
        <w:t xml:space="preserve"> </w:t>
      </w:r>
      <w:r w:rsidRPr="0083160A">
        <w:rPr>
          <w:rFonts w:ascii="Times New Roman" w:hAnsi="Times New Roman"/>
        </w:rPr>
        <w:t>атмосферы</w:t>
      </w:r>
      <w:r w:rsidRPr="009559CF">
        <w:rPr>
          <w:rFonts w:ascii="Times New Roman" w:hAnsi="Times New Roman"/>
          <w:lang w:val="en-US"/>
        </w:rPr>
        <w:t xml:space="preserve"> </w:t>
      </w:r>
      <w:r w:rsidRPr="0083160A">
        <w:rPr>
          <w:rFonts w:ascii="Times New Roman" w:hAnsi="Times New Roman"/>
        </w:rPr>
        <w:t>и</w:t>
      </w:r>
      <w:r w:rsidRPr="009559CF">
        <w:rPr>
          <w:rFonts w:ascii="Times New Roman" w:hAnsi="Times New Roman"/>
          <w:lang w:val="en-US"/>
        </w:rPr>
        <w:t xml:space="preserve"> </w:t>
      </w:r>
      <w:r w:rsidRPr="0083160A">
        <w:rPr>
          <w:rFonts w:ascii="Times New Roman" w:hAnsi="Times New Roman"/>
        </w:rPr>
        <w:t>океана</w:t>
      </w:r>
      <w:r w:rsidRPr="009559CF">
        <w:rPr>
          <w:rFonts w:ascii="Times New Roman" w:hAnsi="Times New Roman"/>
          <w:lang w:val="en-US"/>
        </w:rPr>
        <w:t xml:space="preserve">. </w:t>
      </w:r>
      <w:r w:rsidRPr="009559CF">
        <w:rPr>
          <w:rFonts w:ascii="Times New Roman" w:hAnsi="Times New Roman"/>
          <w:color w:val="000000"/>
          <w:lang w:val="en-US"/>
        </w:rPr>
        <w:t xml:space="preserve">2013. </w:t>
      </w:r>
      <w:r w:rsidRPr="0083160A">
        <w:rPr>
          <w:rFonts w:ascii="Times New Roman" w:hAnsi="Times New Roman"/>
          <w:color w:val="000000"/>
        </w:rPr>
        <w:t>Т</w:t>
      </w:r>
      <w:r w:rsidRPr="009559CF">
        <w:rPr>
          <w:rFonts w:ascii="Times New Roman" w:hAnsi="Times New Roman"/>
          <w:color w:val="000000"/>
          <w:lang w:val="en-US"/>
        </w:rPr>
        <w:t xml:space="preserve">.49. №2. </w:t>
      </w:r>
      <w:r w:rsidRPr="0083160A">
        <w:rPr>
          <w:rFonts w:ascii="Times New Roman" w:hAnsi="Times New Roman"/>
          <w:color w:val="000000"/>
        </w:rPr>
        <w:t>С</w:t>
      </w:r>
      <w:r w:rsidRPr="009559CF">
        <w:rPr>
          <w:rFonts w:ascii="Times New Roman" w:hAnsi="Times New Roman"/>
          <w:color w:val="000000"/>
          <w:lang w:val="en-US"/>
        </w:rPr>
        <w:t>.129-136.</w:t>
      </w:r>
      <w:r w:rsidR="00412435" w:rsidRPr="004A69C5">
        <w:rPr>
          <w:rFonts w:ascii="Times New Roman" w:hAnsi="Times New Roman"/>
          <w:color w:val="000000"/>
          <w:lang w:val="en-US"/>
        </w:rPr>
        <w:t xml:space="preserve"> </w:t>
      </w:r>
      <w:r w:rsidR="009559CF" w:rsidRPr="004A69C5">
        <w:rPr>
          <w:rFonts w:ascii="Times New Roman" w:hAnsi="Times New Roman"/>
          <w:color w:val="000000"/>
          <w:lang w:val="en-GB"/>
        </w:rPr>
        <w:t>(</w:t>
      </w:r>
      <w:r w:rsidR="009559CF" w:rsidRPr="004A69C5">
        <w:rPr>
          <w:rFonts w:ascii="Times New Roman" w:hAnsi="Times New Roman"/>
          <w:lang w:val="en-US"/>
        </w:rPr>
        <w:t>Akperov M.G., Mokhov I.I. Estimates of the sensitivity of cyclonic activity in the troposphere of extratropical latitudes to changes in the temperature regime. =</w:t>
      </w:r>
      <w:r w:rsidR="009559CF" w:rsidRPr="004A69C5">
        <w:rPr>
          <w:rFonts w:ascii="Times New Roman" w:hAnsi="Times New Roman"/>
          <w:i/>
          <w:iCs/>
          <w:lang w:val="en-US"/>
        </w:rPr>
        <w:t xml:space="preserve"> </w:t>
      </w:r>
      <w:r w:rsidR="009559CF" w:rsidRPr="004A69C5">
        <w:rPr>
          <w:rFonts w:ascii="Times New Roman" w:hAnsi="Times New Roman"/>
          <w:lang w:val="en-US"/>
        </w:rPr>
        <w:t>Izvestiya, Atmospheric and Oceanic Physics, 2013, vol. 49, No. 2, pp. 113–120.)</w:t>
      </w:r>
    </w:p>
    <w:p w14:paraId="72D7B313" w14:textId="77777777" w:rsidR="00017CEA" w:rsidRPr="009559CF" w:rsidRDefault="00017CEA"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Neu</w:t>
      </w:r>
      <w:r w:rsidRPr="00A178A7">
        <w:rPr>
          <w:rFonts w:ascii="Times New Roman" w:hAnsi="Times New Roman"/>
          <w:lang w:val="en-US"/>
        </w:rPr>
        <w:t xml:space="preserve"> </w:t>
      </w:r>
      <w:r w:rsidRPr="0083160A">
        <w:rPr>
          <w:rFonts w:ascii="Times New Roman" w:hAnsi="Times New Roman"/>
          <w:lang w:val="en-US"/>
        </w:rPr>
        <w:t>U</w:t>
      </w:r>
      <w:r w:rsidRPr="00A178A7">
        <w:rPr>
          <w:rFonts w:ascii="Times New Roman" w:hAnsi="Times New Roman"/>
          <w:lang w:val="en-US"/>
        </w:rPr>
        <w:t xml:space="preserve">., </w:t>
      </w:r>
      <w:r w:rsidRPr="0083160A">
        <w:rPr>
          <w:rFonts w:ascii="Times New Roman" w:hAnsi="Times New Roman"/>
          <w:lang w:val="en-US"/>
        </w:rPr>
        <w:t>Akperov</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w:t>
      </w:r>
      <w:r w:rsidRPr="0083160A">
        <w:rPr>
          <w:rFonts w:ascii="Times New Roman" w:hAnsi="Times New Roman"/>
          <w:lang w:val="en-US"/>
        </w:rPr>
        <w:t>G</w:t>
      </w:r>
      <w:r w:rsidRPr="00A178A7">
        <w:rPr>
          <w:rFonts w:ascii="Times New Roman" w:hAnsi="Times New Roman"/>
          <w:lang w:val="en-US"/>
        </w:rPr>
        <w:t xml:space="preserve">., </w:t>
      </w:r>
      <w:r w:rsidRPr="0083160A">
        <w:rPr>
          <w:rFonts w:ascii="Times New Roman" w:hAnsi="Times New Roman"/>
          <w:lang w:val="en-US"/>
        </w:rPr>
        <w:t>Benestad</w:t>
      </w:r>
      <w:r w:rsidRPr="00A178A7">
        <w:rPr>
          <w:rFonts w:ascii="Times New Roman" w:hAnsi="Times New Roman"/>
          <w:lang w:val="en-US"/>
        </w:rPr>
        <w:t xml:space="preserve"> </w:t>
      </w:r>
      <w:r w:rsidRPr="0083160A">
        <w:rPr>
          <w:rFonts w:ascii="Times New Roman" w:hAnsi="Times New Roman"/>
          <w:lang w:val="en-US"/>
        </w:rPr>
        <w:t>R</w:t>
      </w:r>
      <w:r w:rsidRPr="00A178A7">
        <w:rPr>
          <w:rFonts w:ascii="Times New Roman" w:hAnsi="Times New Roman"/>
          <w:lang w:val="en-US"/>
        </w:rPr>
        <w:t xml:space="preserve">., </w:t>
      </w:r>
      <w:r w:rsidRPr="0083160A">
        <w:rPr>
          <w:rFonts w:ascii="Times New Roman" w:hAnsi="Times New Roman"/>
          <w:lang w:val="en-US"/>
        </w:rPr>
        <w:t>Blender</w:t>
      </w:r>
      <w:r w:rsidRPr="00A178A7">
        <w:rPr>
          <w:rFonts w:ascii="Times New Roman" w:hAnsi="Times New Roman"/>
          <w:lang w:val="en-US"/>
        </w:rPr>
        <w:t xml:space="preserve"> </w:t>
      </w:r>
      <w:r w:rsidRPr="0083160A">
        <w:rPr>
          <w:rFonts w:ascii="Times New Roman" w:hAnsi="Times New Roman"/>
          <w:lang w:val="en-US"/>
        </w:rPr>
        <w:t>R</w:t>
      </w:r>
      <w:r w:rsidRPr="00A178A7">
        <w:rPr>
          <w:rFonts w:ascii="Times New Roman" w:hAnsi="Times New Roman"/>
          <w:lang w:val="en-US"/>
        </w:rPr>
        <w:t xml:space="preserve">., </w:t>
      </w:r>
      <w:r w:rsidRPr="0083160A">
        <w:rPr>
          <w:rFonts w:ascii="Times New Roman" w:hAnsi="Times New Roman"/>
          <w:lang w:val="en-US"/>
        </w:rPr>
        <w:t>Caballero</w:t>
      </w:r>
      <w:r w:rsidRPr="00A178A7">
        <w:rPr>
          <w:rFonts w:ascii="Times New Roman" w:hAnsi="Times New Roman"/>
          <w:lang w:val="en-US"/>
        </w:rPr>
        <w:t xml:space="preserve"> </w:t>
      </w:r>
      <w:r w:rsidRPr="0083160A">
        <w:rPr>
          <w:rFonts w:ascii="Times New Roman" w:hAnsi="Times New Roman"/>
          <w:lang w:val="en-US"/>
        </w:rPr>
        <w:t>R</w:t>
      </w:r>
      <w:r w:rsidRPr="00A178A7">
        <w:rPr>
          <w:rFonts w:ascii="Times New Roman" w:hAnsi="Times New Roman"/>
          <w:lang w:val="en-US"/>
        </w:rPr>
        <w:t xml:space="preserve">., </w:t>
      </w:r>
      <w:r w:rsidRPr="0083160A">
        <w:rPr>
          <w:rFonts w:ascii="Times New Roman" w:hAnsi="Times New Roman"/>
          <w:lang w:val="en-US"/>
        </w:rPr>
        <w:t>Cocozza</w:t>
      </w:r>
      <w:r w:rsidRPr="00A178A7">
        <w:rPr>
          <w:rFonts w:ascii="Times New Roman" w:hAnsi="Times New Roman"/>
          <w:lang w:val="en-US"/>
        </w:rPr>
        <w:t xml:space="preserve"> </w:t>
      </w:r>
      <w:r w:rsidRPr="0083160A">
        <w:rPr>
          <w:rFonts w:ascii="Times New Roman" w:hAnsi="Times New Roman"/>
          <w:lang w:val="en-US"/>
        </w:rPr>
        <w:t>A</w:t>
      </w:r>
      <w:r w:rsidRPr="00A178A7">
        <w:rPr>
          <w:rFonts w:ascii="Times New Roman" w:hAnsi="Times New Roman"/>
          <w:lang w:val="en-US"/>
        </w:rPr>
        <w:t xml:space="preserve">., </w:t>
      </w:r>
      <w:r w:rsidRPr="0083160A">
        <w:rPr>
          <w:rFonts w:ascii="Times New Roman" w:hAnsi="Times New Roman"/>
          <w:lang w:val="en-US"/>
        </w:rPr>
        <w:t>Dacre</w:t>
      </w:r>
      <w:r w:rsidRPr="00A178A7">
        <w:rPr>
          <w:rFonts w:ascii="Times New Roman" w:hAnsi="Times New Roman"/>
          <w:lang w:val="en-US"/>
        </w:rPr>
        <w:t xml:space="preserve"> </w:t>
      </w:r>
      <w:r w:rsidRPr="0083160A">
        <w:rPr>
          <w:rFonts w:ascii="Times New Roman" w:hAnsi="Times New Roman"/>
          <w:lang w:val="en-US"/>
        </w:rPr>
        <w:t>H</w:t>
      </w:r>
      <w:r w:rsidRPr="00A178A7">
        <w:rPr>
          <w:rFonts w:ascii="Times New Roman" w:hAnsi="Times New Roman"/>
          <w:lang w:val="en-US"/>
        </w:rPr>
        <w:t xml:space="preserve">., </w:t>
      </w:r>
      <w:r w:rsidRPr="0083160A">
        <w:rPr>
          <w:rFonts w:ascii="Times New Roman" w:hAnsi="Times New Roman"/>
          <w:lang w:val="en-US"/>
        </w:rPr>
        <w:t>Feng</w:t>
      </w:r>
      <w:r w:rsidRPr="00A178A7">
        <w:rPr>
          <w:rFonts w:ascii="Times New Roman" w:hAnsi="Times New Roman"/>
          <w:lang w:val="en-US"/>
        </w:rPr>
        <w:t xml:space="preserve"> </w:t>
      </w:r>
      <w:r w:rsidRPr="0083160A">
        <w:rPr>
          <w:rFonts w:ascii="Times New Roman" w:hAnsi="Times New Roman"/>
          <w:lang w:val="en-US"/>
        </w:rPr>
        <w:t>Y</w:t>
      </w:r>
      <w:r w:rsidRPr="00A178A7">
        <w:rPr>
          <w:rFonts w:ascii="Times New Roman" w:hAnsi="Times New Roman"/>
          <w:lang w:val="en-US"/>
        </w:rPr>
        <w:t xml:space="preserve">., </w:t>
      </w:r>
      <w:r w:rsidRPr="0083160A">
        <w:rPr>
          <w:rFonts w:ascii="Times New Roman" w:hAnsi="Times New Roman"/>
          <w:lang w:val="en-US"/>
        </w:rPr>
        <w:t>Grieger</w:t>
      </w:r>
      <w:r w:rsidRPr="00A178A7">
        <w:rPr>
          <w:rFonts w:ascii="Times New Roman" w:hAnsi="Times New Roman"/>
          <w:lang w:val="en-US"/>
        </w:rPr>
        <w:t xml:space="preserve"> </w:t>
      </w:r>
      <w:r w:rsidRPr="0083160A">
        <w:rPr>
          <w:rFonts w:ascii="Times New Roman" w:hAnsi="Times New Roman"/>
          <w:lang w:val="en-US"/>
        </w:rPr>
        <w:t>J</w:t>
      </w:r>
      <w:r w:rsidRPr="00A178A7">
        <w:rPr>
          <w:rFonts w:ascii="Times New Roman" w:hAnsi="Times New Roman"/>
          <w:lang w:val="en-US"/>
        </w:rPr>
        <w:t xml:space="preserve">., </w:t>
      </w:r>
      <w:r w:rsidRPr="0083160A">
        <w:rPr>
          <w:rFonts w:ascii="Times New Roman" w:hAnsi="Times New Roman"/>
          <w:lang w:val="en-US"/>
        </w:rPr>
        <w:t>Gulev</w:t>
      </w:r>
      <w:r w:rsidRPr="00A178A7">
        <w:rPr>
          <w:rFonts w:ascii="Times New Roman" w:hAnsi="Times New Roman"/>
          <w:lang w:val="en-US"/>
        </w:rPr>
        <w:t xml:space="preserve"> </w:t>
      </w:r>
      <w:r w:rsidRPr="0083160A">
        <w:rPr>
          <w:rFonts w:ascii="Times New Roman" w:hAnsi="Times New Roman"/>
          <w:lang w:val="en-US"/>
        </w:rPr>
        <w:t>S</w:t>
      </w:r>
      <w:r w:rsidRPr="00A178A7">
        <w:rPr>
          <w:rFonts w:ascii="Times New Roman" w:hAnsi="Times New Roman"/>
          <w:lang w:val="en-US"/>
        </w:rPr>
        <w:t xml:space="preserve">., </w:t>
      </w:r>
      <w:r w:rsidRPr="0083160A">
        <w:rPr>
          <w:rFonts w:ascii="Times New Roman" w:hAnsi="Times New Roman"/>
          <w:lang w:val="en-US"/>
        </w:rPr>
        <w:t>Hanley</w:t>
      </w:r>
      <w:r w:rsidRPr="00A178A7">
        <w:rPr>
          <w:rFonts w:ascii="Times New Roman" w:hAnsi="Times New Roman"/>
          <w:lang w:val="en-US"/>
        </w:rPr>
        <w:t xml:space="preserve"> </w:t>
      </w:r>
      <w:r w:rsidRPr="0083160A">
        <w:rPr>
          <w:rFonts w:ascii="Times New Roman" w:hAnsi="Times New Roman"/>
          <w:lang w:val="en-US"/>
        </w:rPr>
        <w:t>J</w:t>
      </w:r>
      <w:r w:rsidRPr="00A178A7">
        <w:rPr>
          <w:rFonts w:ascii="Times New Roman" w:hAnsi="Times New Roman"/>
          <w:lang w:val="en-US"/>
        </w:rPr>
        <w:t xml:space="preserve">., </w:t>
      </w:r>
      <w:r w:rsidRPr="0083160A">
        <w:rPr>
          <w:rFonts w:ascii="Times New Roman" w:hAnsi="Times New Roman"/>
          <w:lang w:val="en-US"/>
        </w:rPr>
        <w:t>Hewson</w:t>
      </w:r>
      <w:r w:rsidRPr="00A178A7">
        <w:rPr>
          <w:rFonts w:ascii="Times New Roman" w:hAnsi="Times New Roman"/>
          <w:lang w:val="en-US"/>
        </w:rPr>
        <w:t xml:space="preserve"> </w:t>
      </w:r>
      <w:r w:rsidRPr="0083160A">
        <w:rPr>
          <w:rFonts w:ascii="Times New Roman" w:hAnsi="Times New Roman"/>
          <w:lang w:val="en-US"/>
        </w:rPr>
        <w:t>T</w:t>
      </w:r>
      <w:r w:rsidRPr="00A178A7">
        <w:rPr>
          <w:rFonts w:ascii="Times New Roman" w:hAnsi="Times New Roman"/>
          <w:lang w:val="en-US"/>
        </w:rPr>
        <w:t xml:space="preserve">., </w:t>
      </w:r>
      <w:r w:rsidRPr="0083160A">
        <w:rPr>
          <w:rFonts w:ascii="Times New Roman" w:hAnsi="Times New Roman"/>
          <w:lang w:val="en-US"/>
        </w:rPr>
        <w:t>Hodges</w:t>
      </w:r>
      <w:r w:rsidRPr="00A178A7">
        <w:rPr>
          <w:rFonts w:ascii="Times New Roman" w:hAnsi="Times New Roman"/>
          <w:lang w:val="en-US"/>
        </w:rPr>
        <w:t xml:space="preserve"> </w:t>
      </w:r>
      <w:r w:rsidRPr="0083160A">
        <w:rPr>
          <w:rFonts w:ascii="Times New Roman" w:hAnsi="Times New Roman"/>
          <w:lang w:val="en-US"/>
        </w:rPr>
        <w:t>K</w:t>
      </w:r>
      <w:r w:rsidRPr="00A178A7">
        <w:rPr>
          <w:rFonts w:ascii="Times New Roman" w:hAnsi="Times New Roman"/>
          <w:lang w:val="en-US"/>
        </w:rPr>
        <w:t xml:space="preserve">., </w:t>
      </w:r>
      <w:r w:rsidRPr="0083160A">
        <w:rPr>
          <w:rFonts w:ascii="Times New Roman" w:hAnsi="Times New Roman"/>
          <w:lang w:val="en-US"/>
        </w:rPr>
        <w:t>Inatsu</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Keay</w:t>
      </w:r>
      <w:r w:rsidRPr="00A178A7">
        <w:rPr>
          <w:rFonts w:ascii="Times New Roman" w:hAnsi="Times New Roman"/>
          <w:lang w:val="en-US"/>
        </w:rPr>
        <w:t xml:space="preserve"> </w:t>
      </w:r>
      <w:r w:rsidRPr="0083160A">
        <w:rPr>
          <w:rFonts w:ascii="Times New Roman" w:hAnsi="Times New Roman"/>
          <w:lang w:val="en-US"/>
        </w:rPr>
        <w:t>K</w:t>
      </w:r>
      <w:r w:rsidRPr="00A178A7">
        <w:rPr>
          <w:rFonts w:ascii="Times New Roman" w:hAnsi="Times New Roman"/>
          <w:lang w:val="en-US"/>
        </w:rPr>
        <w:t xml:space="preserve">., </w:t>
      </w:r>
      <w:r w:rsidRPr="0083160A">
        <w:rPr>
          <w:rFonts w:ascii="Times New Roman" w:hAnsi="Times New Roman"/>
          <w:lang w:val="en-US"/>
        </w:rPr>
        <w:t>Kew</w:t>
      </w:r>
      <w:r w:rsidRPr="00A178A7">
        <w:rPr>
          <w:rFonts w:ascii="Times New Roman" w:hAnsi="Times New Roman"/>
          <w:lang w:val="en-US"/>
        </w:rPr>
        <w:t xml:space="preserve"> </w:t>
      </w:r>
      <w:r w:rsidRPr="0083160A">
        <w:rPr>
          <w:rFonts w:ascii="Times New Roman" w:hAnsi="Times New Roman"/>
          <w:lang w:val="en-US"/>
        </w:rPr>
        <w:t>S</w:t>
      </w:r>
      <w:r w:rsidRPr="00A178A7">
        <w:rPr>
          <w:rFonts w:ascii="Times New Roman" w:hAnsi="Times New Roman"/>
          <w:lang w:val="en-US"/>
        </w:rPr>
        <w:t>.</w:t>
      </w:r>
      <w:r w:rsidRPr="0083160A">
        <w:rPr>
          <w:rFonts w:ascii="Times New Roman" w:hAnsi="Times New Roman"/>
          <w:lang w:val="en-US"/>
        </w:rPr>
        <w:t>F</w:t>
      </w:r>
      <w:r w:rsidRPr="00A178A7">
        <w:rPr>
          <w:rFonts w:ascii="Times New Roman" w:hAnsi="Times New Roman"/>
          <w:lang w:val="en-US"/>
        </w:rPr>
        <w:t xml:space="preserve">., </w:t>
      </w:r>
      <w:r w:rsidRPr="0083160A">
        <w:rPr>
          <w:rFonts w:ascii="Times New Roman" w:hAnsi="Times New Roman"/>
          <w:lang w:val="en-US"/>
        </w:rPr>
        <w:t>Kindem</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 xml:space="preserve">., </w:t>
      </w:r>
      <w:r w:rsidRPr="0083160A">
        <w:rPr>
          <w:rFonts w:ascii="Times New Roman" w:hAnsi="Times New Roman"/>
          <w:lang w:val="en-US"/>
        </w:rPr>
        <w:t>Leckebusch</w:t>
      </w:r>
      <w:r w:rsidRPr="00A178A7">
        <w:rPr>
          <w:rFonts w:ascii="Times New Roman" w:hAnsi="Times New Roman"/>
          <w:lang w:val="en-US"/>
        </w:rPr>
        <w:t xml:space="preserve"> </w:t>
      </w:r>
      <w:r w:rsidRPr="0083160A">
        <w:rPr>
          <w:rFonts w:ascii="Times New Roman" w:hAnsi="Times New Roman"/>
          <w:lang w:val="en-US"/>
        </w:rPr>
        <w:t>G</w:t>
      </w:r>
      <w:r w:rsidRPr="00A178A7">
        <w:rPr>
          <w:rFonts w:ascii="Times New Roman" w:hAnsi="Times New Roman"/>
          <w:lang w:val="en-US"/>
        </w:rPr>
        <w:t>.</w:t>
      </w:r>
      <w:r w:rsidRPr="0083160A">
        <w:rPr>
          <w:rFonts w:ascii="Times New Roman" w:hAnsi="Times New Roman"/>
          <w:lang w:val="en-US"/>
        </w:rPr>
        <w:t>C</w:t>
      </w:r>
      <w:r w:rsidRPr="00A178A7">
        <w:rPr>
          <w:rFonts w:ascii="Times New Roman" w:hAnsi="Times New Roman"/>
          <w:lang w:val="en-US"/>
        </w:rPr>
        <w:t xml:space="preserve">., </w:t>
      </w:r>
      <w:r w:rsidRPr="0083160A">
        <w:rPr>
          <w:rFonts w:ascii="Times New Roman" w:hAnsi="Times New Roman"/>
          <w:lang w:val="en-US"/>
        </w:rPr>
        <w:t>Liberato</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Lionello</w:t>
      </w:r>
      <w:r w:rsidRPr="00A178A7">
        <w:rPr>
          <w:rFonts w:ascii="Times New Roman" w:hAnsi="Times New Roman"/>
          <w:lang w:val="en-US"/>
        </w:rPr>
        <w:t xml:space="preserve"> </w:t>
      </w:r>
      <w:r w:rsidRPr="0083160A">
        <w:rPr>
          <w:rFonts w:ascii="Times New Roman" w:hAnsi="Times New Roman"/>
          <w:lang w:val="en-US"/>
        </w:rPr>
        <w:t>P</w:t>
      </w:r>
      <w:r w:rsidRPr="00A178A7">
        <w:rPr>
          <w:rFonts w:ascii="Times New Roman" w:hAnsi="Times New Roman"/>
          <w:lang w:val="en-US"/>
        </w:rPr>
        <w:t xml:space="preserve">., </w:t>
      </w:r>
      <w:r w:rsidRPr="0083160A">
        <w:rPr>
          <w:rFonts w:ascii="Times New Roman" w:hAnsi="Times New Roman"/>
          <w:lang w:val="en-US"/>
        </w:rPr>
        <w:t>Mokhov</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w:t>
      </w:r>
      <w:r w:rsidRPr="0083160A">
        <w:rPr>
          <w:rFonts w:ascii="Times New Roman" w:hAnsi="Times New Roman"/>
          <w:lang w:val="en-US"/>
        </w:rPr>
        <w:t>I</w:t>
      </w:r>
      <w:r w:rsidRPr="00A178A7">
        <w:rPr>
          <w:rFonts w:ascii="Times New Roman" w:hAnsi="Times New Roman"/>
          <w:lang w:val="en-US"/>
        </w:rPr>
        <w:t xml:space="preserve">., </w:t>
      </w:r>
      <w:r w:rsidRPr="0083160A">
        <w:rPr>
          <w:rFonts w:ascii="Times New Roman" w:hAnsi="Times New Roman"/>
          <w:lang w:val="en-US"/>
        </w:rPr>
        <w:t>Pinto</w:t>
      </w:r>
      <w:r w:rsidRPr="00A178A7">
        <w:rPr>
          <w:rFonts w:ascii="Times New Roman" w:hAnsi="Times New Roman"/>
          <w:lang w:val="en-US"/>
        </w:rPr>
        <w:t xml:space="preserve"> </w:t>
      </w:r>
      <w:r w:rsidRPr="0083160A">
        <w:rPr>
          <w:rFonts w:ascii="Times New Roman" w:hAnsi="Times New Roman"/>
          <w:lang w:val="en-US"/>
        </w:rPr>
        <w:t>J</w:t>
      </w:r>
      <w:r w:rsidRPr="00A178A7">
        <w:rPr>
          <w:rFonts w:ascii="Times New Roman" w:hAnsi="Times New Roman"/>
          <w:lang w:val="en-US"/>
        </w:rPr>
        <w:t>.</w:t>
      </w:r>
      <w:r w:rsidRPr="0083160A">
        <w:rPr>
          <w:rFonts w:ascii="Times New Roman" w:hAnsi="Times New Roman"/>
          <w:lang w:val="en-US"/>
        </w:rPr>
        <w:t>G</w:t>
      </w:r>
      <w:r w:rsidRPr="00A178A7">
        <w:rPr>
          <w:rFonts w:ascii="Times New Roman" w:hAnsi="Times New Roman"/>
          <w:lang w:val="en-US"/>
        </w:rPr>
        <w:t xml:space="preserve">., </w:t>
      </w:r>
      <w:r w:rsidRPr="0083160A">
        <w:rPr>
          <w:rFonts w:ascii="Times New Roman" w:hAnsi="Times New Roman"/>
          <w:lang w:val="en-US"/>
        </w:rPr>
        <w:t>Raible</w:t>
      </w:r>
      <w:r w:rsidRPr="00A178A7">
        <w:rPr>
          <w:rFonts w:ascii="Times New Roman" w:hAnsi="Times New Roman"/>
          <w:lang w:val="en-US"/>
        </w:rPr>
        <w:t xml:space="preserve"> </w:t>
      </w:r>
      <w:r w:rsidRPr="0083160A">
        <w:rPr>
          <w:rFonts w:ascii="Times New Roman" w:hAnsi="Times New Roman"/>
          <w:lang w:val="en-US"/>
        </w:rPr>
        <w:t>C</w:t>
      </w:r>
      <w:r w:rsidRPr="00A178A7">
        <w:rPr>
          <w:rFonts w:ascii="Times New Roman" w:hAnsi="Times New Roman"/>
          <w:lang w:val="en-US"/>
        </w:rPr>
        <w:t>.</w:t>
      </w:r>
      <w:r w:rsidRPr="0083160A">
        <w:rPr>
          <w:rFonts w:ascii="Times New Roman" w:hAnsi="Times New Roman"/>
          <w:lang w:val="en-US"/>
        </w:rPr>
        <w:t>C</w:t>
      </w:r>
      <w:r w:rsidRPr="00A178A7">
        <w:rPr>
          <w:rFonts w:ascii="Times New Roman" w:hAnsi="Times New Roman"/>
          <w:lang w:val="en-US"/>
        </w:rPr>
        <w:t xml:space="preserve">., </w:t>
      </w:r>
      <w:r w:rsidRPr="0083160A">
        <w:rPr>
          <w:rFonts w:ascii="Times New Roman" w:hAnsi="Times New Roman"/>
          <w:lang w:val="en-US"/>
        </w:rPr>
        <w:t>Reale</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Rudeva</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 xml:space="preserve">., </w:t>
      </w:r>
      <w:r w:rsidRPr="0083160A">
        <w:rPr>
          <w:rFonts w:ascii="Times New Roman" w:hAnsi="Times New Roman"/>
          <w:lang w:val="en-US"/>
        </w:rPr>
        <w:t>Schuster</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Simmonds</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 xml:space="preserve">., </w:t>
      </w:r>
      <w:r w:rsidRPr="0083160A">
        <w:rPr>
          <w:rFonts w:ascii="Times New Roman" w:hAnsi="Times New Roman"/>
          <w:lang w:val="en-US"/>
        </w:rPr>
        <w:t>Sinclair</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Sprenger</w:t>
      </w:r>
      <w:r w:rsidRPr="00A178A7">
        <w:rPr>
          <w:rFonts w:ascii="Times New Roman" w:hAnsi="Times New Roman"/>
          <w:lang w:val="en-US"/>
        </w:rPr>
        <w:t xml:space="preserve"> </w:t>
      </w:r>
      <w:r w:rsidRPr="0083160A">
        <w:rPr>
          <w:rFonts w:ascii="Times New Roman" w:hAnsi="Times New Roman"/>
          <w:lang w:val="en-US"/>
        </w:rPr>
        <w:t>M</w:t>
      </w:r>
      <w:r w:rsidRPr="00A178A7">
        <w:rPr>
          <w:rFonts w:ascii="Times New Roman" w:hAnsi="Times New Roman"/>
          <w:lang w:val="en-US"/>
        </w:rPr>
        <w:t xml:space="preserve">., </w:t>
      </w:r>
      <w:r w:rsidRPr="0083160A">
        <w:rPr>
          <w:rFonts w:ascii="Times New Roman" w:hAnsi="Times New Roman"/>
          <w:lang w:val="en-US"/>
        </w:rPr>
        <w:t>Tilinina</w:t>
      </w:r>
      <w:r w:rsidRPr="00A178A7">
        <w:rPr>
          <w:rFonts w:ascii="Times New Roman" w:hAnsi="Times New Roman"/>
          <w:lang w:val="en-US"/>
        </w:rPr>
        <w:t xml:space="preserve"> </w:t>
      </w:r>
      <w:r w:rsidRPr="0083160A">
        <w:rPr>
          <w:rFonts w:ascii="Times New Roman" w:hAnsi="Times New Roman"/>
          <w:lang w:val="en-US"/>
        </w:rPr>
        <w:t>N</w:t>
      </w:r>
      <w:r w:rsidRPr="00A178A7">
        <w:rPr>
          <w:rFonts w:ascii="Times New Roman" w:hAnsi="Times New Roman"/>
          <w:lang w:val="en-US"/>
        </w:rPr>
        <w:t>.</w:t>
      </w:r>
      <w:r w:rsidRPr="0083160A">
        <w:rPr>
          <w:rFonts w:ascii="Times New Roman" w:hAnsi="Times New Roman"/>
          <w:lang w:val="en-US"/>
        </w:rPr>
        <w:t>D</w:t>
      </w:r>
      <w:r w:rsidRPr="00A178A7">
        <w:rPr>
          <w:rFonts w:ascii="Times New Roman" w:hAnsi="Times New Roman"/>
          <w:lang w:val="en-US"/>
        </w:rPr>
        <w:t xml:space="preserve">., </w:t>
      </w:r>
      <w:r w:rsidRPr="0083160A">
        <w:rPr>
          <w:rFonts w:ascii="Times New Roman" w:hAnsi="Times New Roman"/>
          <w:lang w:val="en-US"/>
        </w:rPr>
        <w:t>Trigo</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w:t>
      </w:r>
      <w:r w:rsidRPr="0083160A">
        <w:rPr>
          <w:rFonts w:ascii="Times New Roman" w:hAnsi="Times New Roman"/>
          <w:lang w:val="en-US"/>
        </w:rPr>
        <w:t>F</w:t>
      </w:r>
      <w:r w:rsidRPr="00A178A7">
        <w:rPr>
          <w:rFonts w:ascii="Times New Roman" w:hAnsi="Times New Roman"/>
          <w:lang w:val="en-US"/>
        </w:rPr>
        <w:t xml:space="preserve">., </w:t>
      </w:r>
      <w:r w:rsidRPr="0083160A">
        <w:rPr>
          <w:rFonts w:ascii="Times New Roman" w:hAnsi="Times New Roman"/>
          <w:lang w:val="en-US"/>
        </w:rPr>
        <w:t>Ulbrich</w:t>
      </w:r>
      <w:r w:rsidRPr="00A178A7">
        <w:rPr>
          <w:rFonts w:ascii="Times New Roman" w:hAnsi="Times New Roman"/>
          <w:lang w:val="en-US"/>
        </w:rPr>
        <w:t xml:space="preserve"> </w:t>
      </w:r>
      <w:r w:rsidRPr="0083160A">
        <w:rPr>
          <w:rFonts w:ascii="Times New Roman" w:hAnsi="Times New Roman"/>
          <w:lang w:val="en-US"/>
        </w:rPr>
        <w:t>S</w:t>
      </w:r>
      <w:r w:rsidRPr="00A178A7">
        <w:rPr>
          <w:rFonts w:ascii="Times New Roman" w:hAnsi="Times New Roman"/>
          <w:lang w:val="en-US"/>
        </w:rPr>
        <w:t xml:space="preserve">.,  </w:t>
      </w:r>
      <w:r w:rsidRPr="0083160A">
        <w:rPr>
          <w:rFonts w:ascii="Times New Roman" w:hAnsi="Times New Roman"/>
          <w:lang w:val="en-US"/>
        </w:rPr>
        <w:t>Ulbrich</w:t>
      </w:r>
      <w:r w:rsidRPr="00A178A7">
        <w:rPr>
          <w:rFonts w:ascii="Times New Roman" w:hAnsi="Times New Roman"/>
          <w:lang w:val="en-US"/>
        </w:rPr>
        <w:t xml:space="preserve"> </w:t>
      </w:r>
      <w:r w:rsidRPr="0083160A">
        <w:rPr>
          <w:rFonts w:ascii="Times New Roman" w:hAnsi="Times New Roman"/>
          <w:lang w:val="en-US"/>
        </w:rPr>
        <w:t>U</w:t>
      </w:r>
      <w:r w:rsidRPr="00A178A7">
        <w:rPr>
          <w:rFonts w:ascii="Times New Roman" w:hAnsi="Times New Roman"/>
          <w:lang w:val="en-US"/>
        </w:rPr>
        <w:t xml:space="preserve">., </w:t>
      </w:r>
      <w:r w:rsidRPr="0083160A">
        <w:rPr>
          <w:rFonts w:ascii="Times New Roman" w:hAnsi="Times New Roman"/>
          <w:lang w:val="en-US"/>
        </w:rPr>
        <w:t>Wang</w:t>
      </w:r>
      <w:r w:rsidRPr="00A178A7">
        <w:rPr>
          <w:rFonts w:ascii="Times New Roman" w:hAnsi="Times New Roman"/>
          <w:lang w:val="en-US"/>
        </w:rPr>
        <w:t xml:space="preserve"> </w:t>
      </w:r>
      <w:r w:rsidRPr="0083160A">
        <w:rPr>
          <w:rFonts w:ascii="Times New Roman" w:hAnsi="Times New Roman"/>
          <w:lang w:val="en-US"/>
        </w:rPr>
        <w:t>X</w:t>
      </w:r>
      <w:r w:rsidRPr="00A178A7">
        <w:rPr>
          <w:rFonts w:ascii="Times New Roman" w:hAnsi="Times New Roman"/>
          <w:lang w:val="en-US"/>
        </w:rPr>
        <w:t>.</w:t>
      </w:r>
      <w:r w:rsidRPr="0083160A">
        <w:rPr>
          <w:rFonts w:ascii="Times New Roman" w:hAnsi="Times New Roman"/>
          <w:lang w:val="en-US"/>
        </w:rPr>
        <w:t>L</w:t>
      </w:r>
      <w:r w:rsidRPr="00A178A7">
        <w:rPr>
          <w:rFonts w:ascii="Times New Roman" w:hAnsi="Times New Roman"/>
          <w:lang w:val="en-US"/>
        </w:rPr>
        <w:t xml:space="preserve">., </w:t>
      </w:r>
      <w:r w:rsidRPr="0083160A">
        <w:rPr>
          <w:rFonts w:ascii="Times New Roman" w:hAnsi="Times New Roman"/>
          <w:lang w:val="en-US"/>
        </w:rPr>
        <w:t>Wernli</w:t>
      </w:r>
      <w:r w:rsidRPr="00A178A7">
        <w:rPr>
          <w:rFonts w:ascii="Times New Roman" w:hAnsi="Times New Roman"/>
          <w:lang w:val="en-US"/>
        </w:rPr>
        <w:t xml:space="preserve"> </w:t>
      </w:r>
      <w:r w:rsidRPr="0083160A">
        <w:rPr>
          <w:rFonts w:ascii="Times New Roman" w:hAnsi="Times New Roman"/>
          <w:lang w:val="en-US"/>
        </w:rPr>
        <w:t>H</w:t>
      </w:r>
      <w:r w:rsidRPr="00A178A7">
        <w:rPr>
          <w:rFonts w:ascii="Times New Roman" w:hAnsi="Times New Roman"/>
          <w:lang w:val="en-US"/>
        </w:rPr>
        <w:t xml:space="preserve">., </w:t>
      </w:r>
      <w:r w:rsidRPr="0083160A">
        <w:rPr>
          <w:rFonts w:ascii="Times New Roman" w:hAnsi="Times New Roman"/>
          <w:lang w:val="en-US"/>
        </w:rPr>
        <w:t>Xia</w:t>
      </w:r>
      <w:r w:rsidRPr="00A178A7">
        <w:rPr>
          <w:rFonts w:ascii="Times New Roman" w:hAnsi="Times New Roman"/>
          <w:lang w:val="en-US"/>
        </w:rPr>
        <w:t xml:space="preserve"> </w:t>
      </w:r>
      <w:r w:rsidRPr="0083160A">
        <w:rPr>
          <w:rFonts w:ascii="Times New Roman" w:hAnsi="Times New Roman"/>
          <w:lang w:val="en-US"/>
        </w:rPr>
        <w:t>L</w:t>
      </w:r>
      <w:r w:rsidRPr="00A178A7">
        <w:rPr>
          <w:rFonts w:ascii="Times New Roman" w:hAnsi="Times New Roman"/>
          <w:lang w:val="en-US"/>
        </w:rPr>
        <w:t xml:space="preserve">. </w:t>
      </w:r>
      <w:r w:rsidRPr="0083160A">
        <w:rPr>
          <w:rFonts w:ascii="Times New Roman" w:hAnsi="Times New Roman"/>
          <w:lang w:val="en-US"/>
        </w:rPr>
        <w:t>IMILAST</w:t>
      </w:r>
      <w:r w:rsidRPr="00A178A7">
        <w:rPr>
          <w:rFonts w:ascii="Times New Roman" w:hAnsi="Times New Roman"/>
          <w:lang w:val="en-US"/>
        </w:rPr>
        <w:t xml:space="preserve"> – </w:t>
      </w:r>
      <w:r w:rsidRPr="0083160A">
        <w:rPr>
          <w:rFonts w:ascii="Times New Roman" w:hAnsi="Times New Roman"/>
          <w:lang w:val="en-US"/>
        </w:rPr>
        <w:t>a</w:t>
      </w:r>
      <w:r w:rsidRPr="00A178A7">
        <w:rPr>
          <w:rFonts w:ascii="Times New Roman" w:hAnsi="Times New Roman"/>
          <w:lang w:val="en-US"/>
        </w:rPr>
        <w:t xml:space="preserve"> </w:t>
      </w:r>
      <w:r w:rsidRPr="0083160A">
        <w:rPr>
          <w:rFonts w:ascii="Times New Roman" w:hAnsi="Times New Roman"/>
          <w:lang w:val="en-US"/>
        </w:rPr>
        <w:t>community</w:t>
      </w:r>
      <w:r w:rsidRPr="00A178A7">
        <w:rPr>
          <w:rFonts w:ascii="Times New Roman" w:hAnsi="Times New Roman"/>
          <w:lang w:val="en-US"/>
        </w:rPr>
        <w:t xml:space="preserve"> </w:t>
      </w:r>
      <w:r w:rsidRPr="0083160A">
        <w:rPr>
          <w:rFonts w:ascii="Times New Roman" w:hAnsi="Times New Roman"/>
          <w:lang w:val="en-US"/>
        </w:rPr>
        <w:t>effort</w:t>
      </w:r>
      <w:r w:rsidRPr="00A178A7">
        <w:rPr>
          <w:rFonts w:ascii="Times New Roman" w:hAnsi="Times New Roman"/>
          <w:lang w:val="en-US"/>
        </w:rPr>
        <w:t xml:space="preserve"> </w:t>
      </w:r>
      <w:r w:rsidRPr="0083160A">
        <w:rPr>
          <w:rFonts w:ascii="Times New Roman" w:hAnsi="Times New Roman"/>
          <w:lang w:val="en-US"/>
        </w:rPr>
        <w:t>to</w:t>
      </w:r>
      <w:r w:rsidRPr="00A178A7">
        <w:rPr>
          <w:rFonts w:ascii="Times New Roman" w:hAnsi="Times New Roman"/>
          <w:lang w:val="en-US"/>
        </w:rPr>
        <w:t xml:space="preserve"> </w:t>
      </w:r>
      <w:r w:rsidRPr="0083160A">
        <w:rPr>
          <w:rFonts w:ascii="Times New Roman" w:hAnsi="Times New Roman"/>
          <w:lang w:val="en-US"/>
        </w:rPr>
        <w:t>intercompare</w:t>
      </w:r>
      <w:r w:rsidRPr="00A178A7">
        <w:rPr>
          <w:rFonts w:ascii="Times New Roman" w:hAnsi="Times New Roman"/>
          <w:lang w:val="en-US"/>
        </w:rPr>
        <w:t xml:space="preserve"> </w:t>
      </w:r>
      <w:r w:rsidRPr="0083160A">
        <w:rPr>
          <w:rFonts w:ascii="Times New Roman" w:hAnsi="Times New Roman"/>
          <w:lang w:val="en-US"/>
        </w:rPr>
        <w:t>cyclone</w:t>
      </w:r>
      <w:r w:rsidRPr="00A178A7">
        <w:rPr>
          <w:rFonts w:ascii="Times New Roman" w:hAnsi="Times New Roman"/>
          <w:lang w:val="en-US"/>
        </w:rPr>
        <w:t xml:space="preserve"> </w:t>
      </w:r>
      <w:r w:rsidRPr="0083160A">
        <w:rPr>
          <w:rFonts w:ascii="Times New Roman" w:hAnsi="Times New Roman"/>
          <w:lang w:val="en-US"/>
        </w:rPr>
        <w:t>detection</w:t>
      </w:r>
      <w:r w:rsidRPr="00A178A7">
        <w:rPr>
          <w:rFonts w:ascii="Times New Roman" w:hAnsi="Times New Roman"/>
          <w:lang w:val="en-US"/>
        </w:rPr>
        <w:t xml:space="preserve"> </w:t>
      </w:r>
      <w:r w:rsidRPr="0083160A">
        <w:rPr>
          <w:rFonts w:ascii="Times New Roman" w:hAnsi="Times New Roman"/>
          <w:lang w:val="en-US"/>
        </w:rPr>
        <w:t>and</w:t>
      </w:r>
      <w:r w:rsidRPr="00A178A7">
        <w:rPr>
          <w:rFonts w:ascii="Times New Roman" w:hAnsi="Times New Roman"/>
          <w:lang w:val="en-US"/>
        </w:rPr>
        <w:t xml:space="preserve"> </w:t>
      </w:r>
      <w:r w:rsidRPr="0083160A">
        <w:rPr>
          <w:rFonts w:ascii="Times New Roman" w:hAnsi="Times New Roman"/>
          <w:lang w:val="en-US"/>
        </w:rPr>
        <w:t>tracking</w:t>
      </w:r>
      <w:r w:rsidRPr="00A178A7">
        <w:rPr>
          <w:rFonts w:ascii="Times New Roman" w:hAnsi="Times New Roman"/>
          <w:lang w:val="en-US"/>
        </w:rPr>
        <w:t xml:space="preserve"> </w:t>
      </w:r>
      <w:r w:rsidRPr="0083160A">
        <w:rPr>
          <w:rFonts w:ascii="Times New Roman" w:hAnsi="Times New Roman"/>
          <w:lang w:val="en-US"/>
        </w:rPr>
        <w:t>algorithms</w:t>
      </w:r>
      <w:r w:rsidRPr="00A178A7">
        <w:rPr>
          <w:rFonts w:ascii="Times New Roman" w:hAnsi="Times New Roman"/>
          <w:lang w:val="en-US"/>
        </w:rPr>
        <w:t xml:space="preserve">: </w:t>
      </w:r>
      <w:r w:rsidRPr="0083160A">
        <w:rPr>
          <w:rFonts w:ascii="Times New Roman" w:hAnsi="Times New Roman"/>
          <w:lang w:val="en-US"/>
        </w:rPr>
        <w:t>quantifying</w:t>
      </w:r>
      <w:r w:rsidRPr="00A178A7">
        <w:rPr>
          <w:rFonts w:ascii="Times New Roman" w:hAnsi="Times New Roman"/>
          <w:lang w:val="en-US"/>
        </w:rPr>
        <w:t xml:space="preserve"> </w:t>
      </w:r>
      <w:r w:rsidRPr="0083160A">
        <w:rPr>
          <w:rFonts w:ascii="Times New Roman" w:hAnsi="Times New Roman"/>
          <w:lang w:val="en-US"/>
        </w:rPr>
        <w:t>method</w:t>
      </w:r>
      <w:r w:rsidRPr="00A178A7">
        <w:rPr>
          <w:rFonts w:ascii="Times New Roman" w:hAnsi="Times New Roman"/>
          <w:lang w:val="en-US"/>
        </w:rPr>
        <w:t>-</w:t>
      </w:r>
      <w:r w:rsidRPr="0083160A">
        <w:rPr>
          <w:rFonts w:ascii="Times New Roman" w:hAnsi="Times New Roman"/>
          <w:lang w:val="en-US"/>
        </w:rPr>
        <w:t>related</w:t>
      </w:r>
      <w:r w:rsidRPr="00A178A7">
        <w:rPr>
          <w:rFonts w:ascii="Times New Roman" w:hAnsi="Times New Roman"/>
          <w:lang w:val="en-US"/>
        </w:rPr>
        <w:t xml:space="preserve"> </w:t>
      </w:r>
      <w:r w:rsidRPr="0083160A">
        <w:rPr>
          <w:rFonts w:ascii="Times New Roman" w:hAnsi="Times New Roman"/>
          <w:lang w:val="en-US"/>
        </w:rPr>
        <w:t>uncertainties</w:t>
      </w:r>
      <w:r w:rsidRPr="00A178A7">
        <w:rPr>
          <w:rFonts w:ascii="Times New Roman" w:hAnsi="Times New Roman"/>
          <w:lang w:val="en-US"/>
        </w:rPr>
        <w:t xml:space="preserve"> // </w:t>
      </w:r>
      <w:r w:rsidRPr="0083160A">
        <w:rPr>
          <w:rFonts w:ascii="Times New Roman" w:hAnsi="Times New Roman"/>
          <w:lang w:val="en-US"/>
        </w:rPr>
        <w:t>Bull</w:t>
      </w:r>
      <w:r w:rsidRPr="00A178A7">
        <w:rPr>
          <w:rFonts w:ascii="Times New Roman" w:hAnsi="Times New Roman"/>
          <w:lang w:val="en-US"/>
        </w:rPr>
        <w:t xml:space="preserve">. </w:t>
      </w:r>
      <w:r w:rsidRPr="0083160A">
        <w:rPr>
          <w:rFonts w:ascii="Times New Roman" w:hAnsi="Times New Roman"/>
          <w:lang w:val="en-US"/>
        </w:rPr>
        <w:t>Amer. Meteorol. Soc. 2013. V. 94(4). P. 529-547.</w:t>
      </w:r>
      <w:r w:rsidR="00412435" w:rsidRPr="009559CF">
        <w:rPr>
          <w:rFonts w:ascii="Times New Roman" w:hAnsi="Times New Roman"/>
          <w:lang w:val="en-US"/>
        </w:rPr>
        <w:t xml:space="preserve"> </w:t>
      </w:r>
    </w:p>
    <w:p w14:paraId="57FDD769" w14:textId="77777777" w:rsidR="00017CEA" w:rsidRPr="0083160A" w:rsidRDefault="00017CEA"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Голубятников Л.Л., Мохов И.И., Елисеев А.В. Цикл азота в земной климатической системе и его моделирование // Изв. РАН. Физика атмосферы и океана. </w:t>
      </w:r>
      <w:r w:rsidRPr="0083160A">
        <w:rPr>
          <w:rFonts w:ascii="Times New Roman" w:hAnsi="Times New Roman"/>
          <w:iCs/>
        </w:rPr>
        <w:t>2013. Т. 49.  № 3, С. 255–270</w:t>
      </w:r>
      <w:r w:rsidR="00412435" w:rsidRPr="0083160A">
        <w:rPr>
          <w:rFonts w:ascii="Times New Roman" w:hAnsi="Times New Roman"/>
          <w:iCs/>
        </w:rPr>
        <w:t xml:space="preserve">. </w:t>
      </w:r>
    </w:p>
    <w:p w14:paraId="403DCC8F" w14:textId="77777777" w:rsidR="00017CEA" w:rsidRPr="0083160A" w:rsidRDefault="00017CEA"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Groisman</w:t>
      </w:r>
      <w:r w:rsidRPr="0083160A">
        <w:rPr>
          <w:rFonts w:ascii="Times New Roman" w:hAnsi="Times New Roman"/>
        </w:rPr>
        <w:t xml:space="preserve"> </w:t>
      </w:r>
      <w:r w:rsidRPr="0083160A">
        <w:rPr>
          <w:rFonts w:ascii="Times New Roman" w:hAnsi="Times New Roman"/>
          <w:lang w:val="en-US"/>
        </w:rPr>
        <w:t>P</w:t>
      </w:r>
      <w:r w:rsidRPr="0083160A">
        <w:rPr>
          <w:rFonts w:ascii="Times New Roman" w:hAnsi="Times New Roman"/>
        </w:rPr>
        <w:t>.</w:t>
      </w:r>
      <w:r w:rsidRPr="0083160A">
        <w:rPr>
          <w:rFonts w:ascii="Times New Roman" w:hAnsi="Times New Roman"/>
          <w:lang w:val="en-US"/>
        </w:rPr>
        <w:t>Ya</w:t>
      </w:r>
      <w:r w:rsidRPr="0083160A">
        <w:rPr>
          <w:rFonts w:ascii="Times New Roman" w:hAnsi="Times New Roman"/>
        </w:rPr>
        <w:t xml:space="preserve">., </w:t>
      </w:r>
      <w:r w:rsidRPr="0083160A">
        <w:rPr>
          <w:rFonts w:ascii="Times New Roman" w:hAnsi="Times New Roman"/>
          <w:lang w:val="en-US"/>
        </w:rPr>
        <w:t>Blyakharchuk</w:t>
      </w:r>
      <w:r w:rsidRPr="0083160A">
        <w:rPr>
          <w:rFonts w:ascii="Times New Roman" w:hAnsi="Times New Roman"/>
        </w:rPr>
        <w:t xml:space="preserve"> </w:t>
      </w:r>
      <w:r w:rsidRPr="0083160A">
        <w:rPr>
          <w:rFonts w:ascii="Times New Roman" w:hAnsi="Times New Roman"/>
          <w:lang w:val="en-US"/>
        </w:rPr>
        <w:t>T</w:t>
      </w:r>
      <w:r w:rsidRPr="0083160A">
        <w:rPr>
          <w:rFonts w:ascii="Times New Roman" w:hAnsi="Times New Roman"/>
        </w:rPr>
        <w:t>.</w:t>
      </w:r>
      <w:r w:rsidRPr="0083160A">
        <w:rPr>
          <w:rFonts w:ascii="Times New Roman" w:hAnsi="Times New Roman"/>
          <w:lang w:val="en-US"/>
        </w:rPr>
        <w:t>A</w:t>
      </w:r>
      <w:r w:rsidRPr="0083160A">
        <w:rPr>
          <w:rFonts w:ascii="Times New Roman" w:hAnsi="Times New Roman"/>
        </w:rPr>
        <w:t xml:space="preserve">., </w:t>
      </w:r>
      <w:r w:rsidRPr="0083160A">
        <w:rPr>
          <w:rFonts w:ascii="Times New Roman" w:hAnsi="Times New Roman"/>
          <w:lang w:val="en-US"/>
        </w:rPr>
        <w:t>Chernokulsky</w:t>
      </w:r>
      <w:r w:rsidRPr="0083160A">
        <w:rPr>
          <w:rFonts w:ascii="Times New Roman" w:hAnsi="Times New Roman"/>
        </w:rPr>
        <w:t xml:space="preserve"> </w:t>
      </w:r>
      <w:r w:rsidRPr="0083160A">
        <w:rPr>
          <w:rFonts w:ascii="Times New Roman" w:hAnsi="Times New Roman"/>
          <w:lang w:val="en-US"/>
        </w:rPr>
        <w:t>A</w:t>
      </w:r>
      <w:r w:rsidRPr="0083160A">
        <w:rPr>
          <w:rFonts w:ascii="Times New Roman" w:hAnsi="Times New Roman"/>
        </w:rPr>
        <w:t>.</w:t>
      </w:r>
      <w:r w:rsidRPr="0083160A">
        <w:rPr>
          <w:rFonts w:ascii="Times New Roman" w:hAnsi="Times New Roman"/>
          <w:lang w:val="en-US"/>
        </w:rPr>
        <w:t>V</w:t>
      </w:r>
      <w:r w:rsidRPr="0083160A">
        <w:rPr>
          <w:rFonts w:ascii="Times New Roman" w:hAnsi="Times New Roman"/>
        </w:rPr>
        <w:t xml:space="preserve">., </w:t>
      </w:r>
      <w:r w:rsidRPr="0083160A">
        <w:rPr>
          <w:rFonts w:ascii="Times New Roman" w:hAnsi="Times New Roman"/>
          <w:lang w:val="en-US"/>
        </w:rPr>
        <w:t>Arzhanov</w:t>
      </w:r>
      <w:r w:rsidRPr="0083160A">
        <w:rPr>
          <w:rFonts w:ascii="Times New Roman" w:hAnsi="Times New Roman"/>
        </w:rPr>
        <w:t xml:space="preserve"> </w:t>
      </w:r>
      <w:r w:rsidRPr="0083160A">
        <w:rPr>
          <w:rFonts w:ascii="Times New Roman" w:hAnsi="Times New Roman"/>
          <w:lang w:val="en-US"/>
        </w:rPr>
        <w:t>M</w:t>
      </w:r>
      <w:r w:rsidRPr="0083160A">
        <w:rPr>
          <w:rFonts w:ascii="Times New Roman" w:hAnsi="Times New Roman"/>
        </w:rPr>
        <w:t>.</w:t>
      </w:r>
      <w:r w:rsidRPr="0083160A">
        <w:rPr>
          <w:rFonts w:ascii="Times New Roman" w:hAnsi="Times New Roman"/>
          <w:lang w:val="en-US"/>
        </w:rPr>
        <w:t>M</w:t>
      </w:r>
      <w:r w:rsidRPr="0083160A">
        <w:rPr>
          <w:rFonts w:ascii="Times New Roman" w:hAnsi="Times New Roman"/>
        </w:rPr>
        <w:t xml:space="preserve">., </w:t>
      </w:r>
      <w:r w:rsidRPr="0083160A">
        <w:rPr>
          <w:rFonts w:ascii="Times New Roman" w:hAnsi="Times New Roman"/>
          <w:lang w:val="en-US"/>
        </w:rPr>
        <w:t>Marchesini</w:t>
      </w:r>
      <w:r w:rsidRPr="0083160A">
        <w:rPr>
          <w:rFonts w:ascii="Times New Roman" w:hAnsi="Times New Roman"/>
        </w:rPr>
        <w:t xml:space="preserve"> </w:t>
      </w:r>
      <w:r w:rsidRPr="0083160A">
        <w:rPr>
          <w:rFonts w:ascii="Times New Roman" w:hAnsi="Times New Roman"/>
          <w:lang w:val="en-US"/>
        </w:rPr>
        <w:t>L</w:t>
      </w:r>
      <w:r w:rsidRPr="0083160A">
        <w:rPr>
          <w:rFonts w:ascii="Times New Roman" w:hAnsi="Times New Roman"/>
        </w:rPr>
        <w:t>.</w:t>
      </w:r>
      <w:r w:rsidRPr="0083160A">
        <w:rPr>
          <w:rFonts w:ascii="Times New Roman" w:hAnsi="Times New Roman"/>
          <w:lang w:val="en-US"/>
        </w:rPr>
        <w:t>B</w:t>
      </w:r>
      <w:r w:rsidRPr="0083160A">
        <w:rPr>
          <w:rFonts w:ascii="Times New Roman" w:hAnsi="Times New Roman"/>
        </w:rPr>
        <w:t xml:space="preserve">., </w:t>
      </w:r>
      <w:r w:rsidRPr="0083160A">
        <w:rPr>
          <w:rFonts w:ascii="Times New Roman" w:hAnsi="Times New Roman"/>
          <w:lang w:val="en-US"/>
        </w:rPr>
        <w:t>Bogdanova</w:t>
      </w:r>
      <w:r w:rsidRPr="0083160A">
        <w:rPr>
          <w:rFonts w:ascii="Times New Roman" w:hAnsi="Times New Roman"/>
        </w:rPr>
        <w:t xml:space="preserve"> </w:t>
      </w:r>
      <w:r w:rsidRPr="0083160A">
        <w:rPr>
          <w:rFonts w:ascii="Times New Roman" w:hAnsi="Times New Roman"/>
          <w:lang w:val="en-US"/>
        </w:rPr>
        <w:t>E</w:t>
      </w:r>
      <w:r w:rsidRPr="0083160A">
        <w:rPr>
          <w:rFonts w:ascii="Times New Roman" w:hAnsi="Times New Roman"/>
        </w:rPr>
        <w:t>.</w:t>
      </w:r>
      <w:r w:rsidRPr="0083160A">
        <w:rPr>
          <w:rFonts w:ascii="Times New Roman" w:hAnsi="Times New Roman"/>
          <w:lang w:val="en-US"/>
        </w:rPr>
        <w:t>G</w:t>
      </w:r>
      <w:r w:rsidRPr="0083160A">
        <w:rPr>
          <w:rFonts w:ascii="Times New Roman" w:hAnsi="Times New Roman"/>
        </w:rPr>
        <w:t xml:space="preserve">., </w:t>
      </w:r>
      <w:r w:rsidRPr="0083160A">
        <w:rPr>
          <w:rFonts w:ascii="Times New Roman" w:hAnsi="Times New Roman"/>
          <w:lang w:val="en-US"/>
        </w:rPr>
        <w:t>Borzenkova</w:t>
      </w:r>
      <w:r w:rsidRPr="0083160A">
        <w:rPr>
          <w:rFonts w:ascii="Times New Roman" w:hAnsi="Times New Roman"/>
        </w:rPr>
        <w:t xml:space="preserve"> </w:t>
      </w:r>
      <w:r w:rsidRPr="0083160A">
        <w:rPr>
          <w:rFonts w:ascii="Times New Roman" w:hAnsi="Times New Roman"/>
          <w:lang w:val="en-US"/>
        </w:rPr>
        <w:t>I</w:t>
      </w:r>
      <w:r w:rsidRPr="0083160A">
        <w:rPr>
          <w:rFonts w:ascii="Times New Roman" w:hAnsi="Times New Roman"/>
        </w:rPr>
        <w:t>.</w:t>
      </w:r>
      <w:r w:rsidRPr="0083160A">
        <w:rPr>
          <w:rFonts w:ascii="Times New Roman" w:hAnsi="Times New Roman"/>
          <w:lang w:val="en-US"/>
        </w:rPr>
        <w:t>I</w:t>
      </w:r>
      <w:r w:rsidRPr="0083160A">
        <w:rPr>
          <w:rFonts w:ascii="Times New Roman" w:hAnsi="Times New Roman"/>
        </w:rPr>
        <w:t xml:space="preserve">., </w:t>
      </w:r>
      <w:r w:rsidRPr="0083160A">
        <w:rPr>
          <w:rFonts w:ascii="Times New Roman" w:hAnsi="Times New Roman"/>
          <w:lang w:val="en-US"/>
        </w:rPr>
        <w:t>Bulygina</w:t>
      </w:r>
      <w:r w:rsidRPr="0083160A">
        <w:rPr>
          <w:rFonts w:ascii="Times New Roman" w:hAnsi="Times New Roman"/>
        </w:rPr>
        <w:t xml:space="preserve"> </w:t>
      </w:r>
      <w:r w:rsidRPr="0083160A">
        <w:rPr>
          <w:rFonts w:ascii="Times New Roman" w:hAnsi="Times New Roman"/>
          <w:lang w:val="en-US"/>
        </w:rPr>
        <w:t>O</w:t>
      </w:r>
      <w:r w:rsidRPr="0083160A">
        <w:rPr>
          <w:rFonts w:ascii="Times New Roman" w:hAnsi="Times New Roman"/>
        </w:rPr>
        <w:t>.</w:t>
      </w:r>
      <w:r w:rsidRPr="0083160A">
        <w:rPr>
          <w:rFonts w:ascii="Times New Roman" w:hAnsi="Times New Roman"/>
          <w:lang w:val="en-US"/>
        </w:rPr>
        <w:t>N</w:t>
      </w:r>
      <w:r w:rsidRPr="0083160A">
        <w:rPr>
          <w:rFonts w:ascii="Times New Roman" w:hAnsi="Times New Roman"/>
        </w:rPr>
        <w:t xml:space="preserve">., </w:t>
      </w:r>
      <w:r w:rsidRPr="0083160A">
        <w:rPr>
          <w:rFonts w:ascii="Times New Roman" w:hAnsi="Times New Roman"/>
          <w:lang w:val="en-US"/>
        </w:rPr>
        <w:t>Karpenko</w:t>
      </w:r>
      <w:r w:rsidRPr="0083160A">
        <w:rPr>
          <w:rFonts w:ascii="Times New Roman" w:hAnsi="Times New Roman"/>
        </w:rPr>
        <w:t xml:space="preserve"> </w:t>
      </w:r>
      <w:r w:rsidRPr="0083160A">
        <w:rPr>
          <w:rFonts w:ascii="Times New Roman" w:hAnsi="Times New Roman"/>
          <w:lang w:val="en-US"/>
        </w:rPr>
        <w:t>A</w:t>
      </w:r>
      <w:r w:rsidRPr="0083160A">
        <w:rPr>
          <w:rFonts w:ascii="Times New Roman" w:hAnsi="Times New Roman"/>
        </w:rPr>
        <w:t>.</w:t>
      </w:r>
      <w:r w:rsidRPr="0083160A">
        <w:rPr>
          <w:rFonts w:ascii="Times New Roman" w:hAnsi="Times New Roman"/>
          <w:lang w:val="en-US"/>
        </w:rPr>
        <w:t>A</w:t>
      </w:r>
      <w:r w:rsidRPr="0083160A">
        <w:rPr>
          <w:rFonts w:ascii="Times New Roman" w:hAnsi="Times New Roman"/>
        </w:rPr>
        <w:t xml:space="preserve">., </w:t>
      </w:r>
      <w:r w:rsidRPr="0083160A">
        <w:rPr>
          <w:rFonts w:ascii="Times New Roman" w:hAnsi="Times New Roman"/>
          <w:lang w:val="en-US"/>
        </w:rPr>
        <w:t>Karpenko</w:t>
      </w:r>
      <w:r w:rsidRPr="0083160A">
        <w:rPr>
          <w:rFonts w:ascii="Times New Roman" w:hAnsi="Times New Roman"/>
        </w:rPr>
        <w:t xml:space="preserve"> </w:t>
      </w:r>
      <w:r w:rsidRPr="0083160A">
        <w:rPr>
          <w:rFonts w:ascii="Times New Roman" w:hAnsi="Times New Roman"/>
          <w:lang w:val="en-US"/>
        </w:rPr>
        <w:t>L</w:t>
      </w:r>
      <w:r w:rsidRPr="0083160A">
        <w:rPr>
          <w:rFonts w:ascii="Times New Roman" w:hAnsi="Times New Roman"/>
        </w:rPr>
        <w:t>.</w:t>
      </w:r>
      <w:r w:rsidRPr="0083160A">
        <w:rPr>
          <w:rFonts w:ascii="Times New Roman" w:hAnsi="Times New Roman"/>
          <w:lang w:val="en-US"/>
        </w:rPr>
        <w:t>V</w:t>
      </w:r>
      <w:r w:rsidRPr="0083160A">
        <w:rPr>
          <w:rFonts w:ascii="Times New Roman" w:hAnsi="Times New Roman"/>
        </w:rPr>
        <w:t xml:space="preserve">., </w:t>
      </w:r>
      <w:r w:rsidRPr="0083160A">
        <w:rPr>
          <w:rFonts w:ascii="Times New Roman" w:hAnsi="Times New Roman"/>
          <w:lang w:val="en-US"/>
        </w:rPr>
        <w:t>Knight</w:t>
      </w:r>
      <w:r w:rsidRPr="0083160A">
        <w:rPr>
          <w:rFonts w:ascii="Times New Roman" w:hAnsi="Times New Roman"/>
        </w:rPr>
        <w:t xml:space="preserve"> </w:t>
      </w:r>
      <w:r w:rsidRPr="0083160A">
        <w:rPr>
          <w:rFonts w:ascii="Times New Roman" w:hAnsi="Times New Roman"/>
          <w:lang w:val="en-US"/>
        </w:rPr>
        <w:t>R</w:t>
      </w:r>
      <w:r w:rsidRPr="0083160A">
        <w:rPr>
          <w:rFonts w:ascii="Times New Roman" w:hAnsi="Times New Roman"/>
        </w:rPr>
        <w:t>.</w:t>
      </w:r>
      <w:r w:rsidRPr="0083160A">
        <w:rPr>
          <w:rFonts w:ascii="Times New Roman" w:hAnsi="Times New Roman"/>
          <w:lang w:val="en-US"/>
        </w:rPr>
        <w:t>W</w:t>
      </w:r>
      <w:r w:rsidRPr="0083160A">
        <w:rPr>
          <w:rFonts w:ascii="Times New Roman" w:hAnsi="Times New Roman"/>
        </w:rPr>
        <w:t xml:space="preserve">., </w:t>
      </w:r>
      <w:r w:rsidR="005864C4" w:rsidRPr="0083160A">
        <w:rPr>
          <w:rFonts w:ascii="Times New Roman" w:hAnsi="Times New Roman"/>
          <w:lang w:val="en-US"/>
        </w:rPr>
        <w:t>Khon</w:t>
      </w:r>
      <w:r w:rsidRPr="0083160A">
        <w:rPr>
          <w:rFonts w:ascii="Times New Roman" w:hAnsi="Times New Roman"/>
        </w:rPr>
        <w:t xml:space="preserve"> </w:t>
      </w:r>
      <w:r w:rsidRPr="0083160A">
        <w:rPr>
          <w:rFonts w:ascii="Times New Roman" w:hAnsi="Times New Roman"/>
          <w:lang w:val="en-US"/>
        </w:rPr>
        <w:t>V</w:t>
      </w:r>
      <w:r w:rsidRPr="0083160A">
        <w:rPr>
          <w:rFonts w:ascii="Times New Roman" w:hAnsi="Times New Roman"/>
        </w:rPr>
        <w:t>.</w:t>
      </w:r>
      <w:r w:rsidRPr="0083160A">
        <w:rPr>
          <w:rFonts w:ascii="Times New Roman" w:hAnsi="Times New Roman"/>
          <w:lang w:val="en-US"/>
        </w:rPr>
        <w:t>Ch</w:t>
      </w:r>
      <w:r w:rsidRPr="0083160A">
        <w:rPr>
          <w:rFonts w:ascii="Times New Roman" w:hAnsi="Times New Roman"/>
        </w:rPr>
        <w:t xml:space="preserve">., </w:t>
      </w:r>
      <w:r w:rsidRPr="0083160A">
        <w:rPr>
          <w:rFonts w:ascii="Times New Roman" w:hAnsi="Times New Roman"/>
          <w:lang w:val="en-US"/>
        </w:rPr>
        <w:t>Korovin</w:t>
      </w:r>
      <w:r w:rsidRPr="0083160A">
        <w:rPr>
          <w:rFonts w:ascii="Times New Roman" w:hAnsi="Times New Roman"/>
        </w:rPr>
        <w:t xml:space="preserve"> </w:t>
      </w:r>
      <w:r w:rsidRPr="0083160A">
        <w:rPr>
          <w:rFonts w:ascii="Times New Roman" w:hAnsi="Times New Roman"/>
          <w:lang w:val="en-US"/>
        </w:rPr>
        <w:t>G</w:t>
      </w:r>
      <w:r w:rsidRPr="0083160A">
        <w:rPr>
          <w:rFonts w:ascii="Times New Roman" w:hAnsi="Times New Roman"/>
        </w:rPr>
        <w:t>.</w:t>
      </w:r>
      <w:r w:rsidRPr="0083160A">
        <w:rPr>
          <w:rFonts w:ascii="Times New Roman" w:hAnsi="Times New Roman"/>
          <w:lang w:val="en-US"/>
        </w:rPr>
        <w:t>N</w:t>
      </w:r>
      <w:r w:rsidRPr="0083160A">
        <w:rPr>
          <w:rFonts w:ascii="Times New Roman" w:hAnsi="Times New Roman"/>
        </w:rPr>
        <w:t xml:space="preserve">., </w:t>
      </w:r>
      <w:r w:rsidRPr="0083160A">
        <w:rPr>
          <w:rFonts w:ascii="Times New Roman" w:hAnsi="Times New Roman"/>
          <w:lang w:val="en-US"/>
        </w:rPr>
        <w:t>Mesherskaya</w:t>
      </w:r>
      <w:r w:rsidRPr="0083160A">
        <w:rPr>
          <w:rFonts w:ascii="Times New Roman" w:hAnsi="Times New Roman"/>
        </w:rPr>
        <w:t xml:space="preserve"> </w:t>
      </w:r>
      <w:r w:rsidRPr="0083160A">
        <w:rPr>
          <w:rFonts w:ascii="Times New Roman" w:hAnsi="Times New Roman"/>
          <w:lang w:val="en-US"/>
        </w:rPr>
        <w:t>A</w:t>
      </w:r>
      <w:r w:rsidRPr="0083160A">
        <w:rPr>
          <w:rFonts w:ascii="Times New Roman" w:hAnsi="Times New Roman"/>
        </w:rPr>
        <w:t>.</w:t>
      </w:r>
      <w:r w:rsidRPr="0083160A">
        <w:rPr>
          <w:rFonts w:ascii="Times New Roman" w:hAnsi="Times New Roman"/>
          <w:lang w:val="en-US"/>
        </w:rPr>
        <w:t>V</w:t>
      </w:r>
      <w:r w:rsidRPr="0083160A">
        <w:rPr>
          <w:rFonts w:ascii="Times New Roman" w:hAnsi="Times New Roman"/>
        </w:rPr>
        <w:t xml:space="preserve">., </w:t>
      </w:r>
      <w:r w:rsidRPr="0083160A">
        <w:rPr>
          <w:rFonts w:ascii="Times New Roman" w:hAnsi="Times New Roman"/>
          <w:lang w:val="en-US"/>
        </w:rPr>
        <w:t>Mokhov</w:t>
      </w:r>
      <w:r w:rsidRPr="0083160A">
        <w:rPr>
          <w:rFonts w:ascii="Times New Roman" w:hAnsi="Times New Roman"/>
        </w:rPr>
        <w:t xml:space="preserve"> </w:t>
      </w:r>
      <w:r w:rsidRPr="0083160A">
        <w:rPr>
          <w:rFonts w:ascii="Times New Roman" w:hAnsi="Times New Roman"/>
          <w:lang w:val="en-US"/>
        </w:rPr>
        <w:t>I</w:t>
      </w:r>
      <w:r w:rsidRPr="0083160A">
        <w:rPr>
          <w:rFonts w:ascii="Times New Roman" w:hAnsi="Times New Roman"/>
        </w:rPr>
        <w:t>.</w:t>
      </w:r>
      <w:r w:rsidRPr="0083160A">
        <w:rPr>
          <w:rFonts w:ascii="Times New Roman" w:hAnsi="Times New Roman"/>
          <w:lang w:val="en-US"/>
        </w:rPr>
        <w:t>I</w:t>
      </w:r>
      <w:r w:rsidRPr="0083160A">
        <w:rPr>
          <w:rFonts w:ascii="Times New Roman" w:hAnsi="Times New Roman"/>
        </w:rPr>
        <w:t xml:space="preserve">., </w:t>
      </w:r>
      <w:r w:rsidRPr="0083160A">
        <w:rPr>
          <w:rFonts w:ascii="Times New Roman" w:hAnsi="Times New Roman"/>
          <w:lang w:val="en-US"/>
        </w:rPr>
        <w:t>Parfenova</w:t>
      </w:r>
      <w:r w:rsidRPr="0083160A">
        <w:rPr>
          <w:rFonts w:ascii="Times New Roman" w:hAnsi="Times New Roman"/>
        </w:rPr>
        <w:t xml:space="preserve"> </w:t>
      </w:r>
      <w:r w:rsidRPr="0083160A">
        <w:rPr>
          <w:rFonts w:ascii="Times New Roman" w:hAnsi="Times New Roman"/>
          <w:lang w:val="en-US"/>
        </w:rPr>
        <w:t>E</w:t>
      </w:r>
      <w:r w:rsidRPr="0083160A">
        <w:rPr>
          <w:rFonts w:ascii="Times New Roman" w:hAnsi="Times New Roman"/>
        </w:rPr>
        <w:t>.</w:t>
      </w:r>
      <w:r w:rsidRPr="0083160A">
        <w:rPr>
          <w:rFonts w:ascii="Times New Roman" w:hAnsi="Times New Roman"/>
          <w:lang w:val="en-US"/>
        </w:rPr>
        <w:t>I</w:t>
      </w:r>
      <w:r w:rsidRPr="0083160A">
        <w:rPr>
          <w:rFonts w:ascii="Times New Roman" w:hAnsi="Times New Roman"/>
        </w:rPr>
        <w:t xml:space="preserve">., </w:t>
      </w:r>
      <w:r w:rsidRPr="0083160A">
        <w:rPr>
          <w:rFonts w:ascii="Times New Roman" w:hAnsi="Times New Roman"/>
          <w:lang w:val="en-US"/>
        </w:rPr>
        <w:t>Razuvaev</w:t>
      </w:r>
      <w:r w:rsidRPr="0083160A">
        <w:rPr>
          <w:rFonts w:ascii="Times New Roman" w:hAnsi="Times New Roman"/>
        </w:rPr>
        <w:t xml:space="preserve"> </w:t>
      </w:r>
      <w:r w:rsidRPr="0083160A">
        <w:rPr>
          <w:rFonts w:ascii="Times New Roman" w:hAnsi="Times New Roman"/>
          <w:lang w:val="en-US"/>
        </w:rPr>
        <w:t>V</w:t>
      </w:r>
      <w:r w:rsidRPr="0083160A">
        <w:rPr>
          <w:rFonts w:ascii="Times New Roman" w:hAnsi="Times New Roman"/>
        </w:rPr>
        <w:t>.</w:t>
      </w:r>
      <w:r w:rsidRPr="0083160A">
        <w:rPr>
          <w:rFonts w:ascii="Times New Roman" w:hAnsi="Times New Roman"/>
          <w:lang w:val="en-US"/>
        </w:rPr>
        <w:t>N</w:t>
      </w:r>
      <w:r w:rsidRPr="0083160A">
        <w:rPr>
          <w:rFonts w:ascii="Times New Roman" w:hAnsi="Times New Roman"/>
        </w:rPr>
        <w:t xml:space="preserve">., </w:t>
      </w:r>
      <w:r w:rsidRPr="0083160A">
        <w:rPr>
          <w:rFonts w:ascii="Times New Roman" w:hAnsi="Times New Roman"/>
          <w:lang w:val="en-US"/>
        </w:rPr>
        <w:t>Speranskaya</w:t>
      </w:r>
      <w:r w:rsidRPr="0083160A">
        <w:rPr>
          <w:rFonts w:ascii="Times New Roman" w:hAnsi="Times New Roman"/>
        </w:rPr>
        <w:t xml:space="preserve"> </w:t>
      </w:r>
      <w:r w:rsidRPr="0083160A">
        <w:rPr>
          <w:rFonts w:ascii="Times New Roman" w:hAnsi="Times New Roman"/>
          <w:lang w:val="en-US"/>
        </w:rPr>
        <w:t>N</w:t>
      </w:r>
      <w:r w:rsidRPr="0083160A">
        <w:rPr>
          <w:rFonts w:ascii="Times New Roman" w:hAnsi="Times New Roman"/>
        </w:rPr>
        <w:t>.</w:t>
      </w:r>
      <w:r w:rsidRPr="0083160A">
        <w:rPr>
          <w:rFonts w:ascii="Times New Roman" w:hAnsi="Times New Roman"/>
          <w:lang w:val="en-US"/>
        </w:rPr>
        <w:t>A</w:t>
      </w:r>
      <w:r w:rsidRPr="0083160A">
        <w:rPr>
          <w:rFonts w:ascii="Times New Roman" w:hAnsi="Times New Roman"/>
        </w:rPr>
        <w:t xml:space="preserve">., </w:t>
      </w:r>
      <w:r w:rsidRPr="0083160A">
        <w:rPr>
          <w:rFonts w:ascii="Times New Roman" w:hAnsi="Times New Roman"/>
          <w:lang w:val="en-US"/>
        </w:rPr>
        <w:t>Thcebakova</w:t>
      </w:r>
      <w:r w:rsidRPr="0083160A">
        <w:rPr>
          <w:rFonts w:ascii="Times New Roman" w:hAnsi="Times New Roman"/>
        </w:rPr>
        <w:t xml:space="preserve"> </w:t>
      </w:r>
      <w:r w:rsidRPr="0083160A">
        <w:rPr>
          <w:rFonts w:ascii="Times New Roman" w:hAnsi="Times New Roman"/>
          <w:lang w:val="en-US"/>
        </w:rPr>
        <w:t>N</w:t>
      </w:r>
      <w:r w:rsidRPr="0083160A">
        <w:rPr>
          <w:rFonts w:ascii="Times New Roman" w:hAnsi="Times New Roman"/>
        </w:rPr>
        <w:t>.</w:t>
      </w:r>
      <w:r w:rsidRPr="0083160A">
        <w:rPr>
          <w:rFonts w:ascii="Times New Roman" w:hAnsi="Times New Roman"/>
          <w:lang w:val="en-US"/>
        </w:rPr>
        <w:t>M</w:t>
      </w:r>
      <w:r w:rsidRPr="0083160A">
        <w:rPr>
          <w:rFonts w:ascii="Times New Roman" w:hAnsi="Times New Roman"/>
        </w:rPr>
        <w:t xml:space="preserve">., </w:t>
      </w:r>
      <w:r w:rsidRPr="0083160A">
        <w:rPr>
          <w:rFonts w:ascii="Times New Roman" w:hAnsi="Times New Roman"/>
          <w:lang w:val="en-US"/>
        </w:rPr>
        <w:t>Vygodskaya</w:t>
      </w:r>
      <w:r w:rsidRPr="0083160A">
        <w:rPr>
          <w:rFonts w:ascii="Times New Roman" w:hAnsi="Times New Roman"/>
        </w:rPr>
        <w:t xml:space="preserve"> </w:t>
      </w:r>
      <w:r w:rsidRPr="0083160A">
        <w:rPr>
          <w:rFonts w:ascii="Times New Roman" w:hAnsi="Times New Roman"/>
          <w:lang w:val="en-US"/>
        </w:rPr>
        <w:t>N</w:t>
      </w:r>
      <w:r w:rsidRPr="0083160A">
        <w:rPr>
          <w:rFonts w:ascii="Times New Roman" w:hAnsi="Times New Roman"/>
        </w:rPr>
        <w:t>.</w:t>
      </w:r>
      <w:r w:rsidRPr="0083160A">
        <w:rPr>
          <w:rFonts w:ascii="Times New Roman" w:hAnsi="Times New Roman"/>
          <w:lang w:val="en-US"/>
        </w:rPr>
        <w:t>N</w:t>
      </w:r>
      <w:r w:rsidRPr="0083160A">
        <w:rPr>
          <w:rFonts w:ascii="Times New Roman" w:hAnsi="Times New Roman"/>
        </w:rPr>
        <w:t xml:space="preserve">. </w:t>
      </w:r>
      <w:r w:rsidRPr="0083160A">
        <w:rPr>
          <w:rFonts w:ascii="Times New Roman" w:hAnsi="Times New Roman"/>
          <w:lang w:val="en-US"/>
        </w:rPr>
        <w:t>Climate</w:t>
      </w:r>
      <w:r w:rsidRPr="0083160A">
        <w:rPr>
          <w:rFonts w:ascii="Times New Roman" w:hAnsi="Times New Roman"/>
        </w:rPr>
        <w:t xml:space="preserve"> </w:t>
      </w:r>
      <w:r w:rsidRPr="0083160A">
        <w:rPr>
          <w:rFonts w:ascii="Times New Roman" w:hAnsi="Times New Roman"/>
          <w:lang w:val="en-US"/>
        </w:rPr>
        <w:t>Changes</w:t>
      </w:r>
      <w:r w:rsidRPr="0083160A">
        <w:rPr>
          <w:rFonts w:ascii="Times New Roman" w:hAnsi="Times New Roman"/>
        </w:rPr>
        <w:t xml:space="preserve"> </w:t>
      </w:r>
      <w:r w:rsidRPr="0083160A">
        <w:rPr>
          <w:rFonts w:ascii="Times New Roman" w:hAnsi="Times New Roman"/>
          <w:lang w:val="en-US"/>
        </w:rPr>
        <w:t>in</w:t>
      </w:r>
      <w:r w:rsidRPr="0083160A">
        <w:rPr>
          <w:rFonts w:ascii="Times New Roman" w:hAnsi="Times New Roman"/>
        </w:rPr>
        <w:t xml:space="preserve"> </w:t>
      </w:r>
      <w:r w:rsidRPr="0083160A">
        <w:rPr>
          <w:rFonts w:ascii="Times New Roman" w:hAnsi="Times New Roman"/>
          <w:lang w:val="en-US"/>
        </w:rPr>
        <w:t>Siberia</w:t>
      </w:r>
      <w:r w:rsidRPr="0083160A">
        <w:rPr>
          <w:rFonts w:ascii="Times New Roman" w:hAnsi="Times New Roman"/>
        </w:rPr>
        <w:t xml:space="preserve">. / </w:t>
      </w:r>
      <w:r w:rsidRPr="0083160A">
        <w:rPr>
          <w:rFonts w:ascii="Times New Roman" w:hAnsi="Times New Roman"/>
          <w:lang w:val="en-US"/>
        </w:rPr>
        <w:t>In</w:t>
      </w:r>
      <w:r w:rsidRPr="0083160A">
        <w:rPr>
          <w:rFonts w:ascii="Times New Roman" w:hAnsi="Times New Roman"/>
        </w:rPr>
        <w:t xml:space="preserve">: </w:t>
      </w:r>
      <w:r w:rsidRPr="0083160A">
        <w:rPr>
          <w:rFonts w:ascii="Times New Roman" w:hAnsi="Times New Roman"/>
          <w:lang w:val="en-US"/>
        </w:rPr>
        <w:t>Regional</w:t>
      </w:r>
      <w:r w:rsidRPr="0083160A">
        <w:rPr>
          <w:rFonts w:ascii="Times New Roman" w:hAnsi="Times New Roman"/>
        </w:rPr>
        <w:t xml:space="preserve"> </w:t>
      </w:r>
      <w:r w:rsidRPr="0083160A">
        <w:rPr>
          <w:rFonts w:ascii="Times New Roman" w:hAnsi="Times New Roman"/>
          <w:lang w:val="en-US"/>
        </w:rPr>
        <w:t>Environmental</w:t>
      </w:r>
      <w:r w:rsidRPr="0083160A">
        <w:rPr>
          <w:rFonts w:ascii="Times New Roman" w:hAnsi="Times New Roman"/>
        </w:rPr>
        <w:t xml:space="preserve"> </w:t>
      </w:r>
      <w:r w:rsidRPr="0083160A">
        <w:rPr>
          <w:rFonts w:ascii="Times New Roman" w:hAnsi="Times New Roman"/>
          <w:lang w:val="en-US"/>
        </w:rPr>
        <w:t>Changes</w:t>
      </w:r>
      <w:r w:rsidRPr="0083160A">
        <w:rPr>
          <w:rFonts w:ascii="Times New Roman" w:hAnsi="Times New Roman"/>
        </w:rPr>
        <w:t xml:space="preserve"> </w:t>
      </w:r>
      <w:r w:rsidRPr="0083160A">
        <w:rPr>
          <w:rFonts w:ascii="Times New Roman" w:hAnsi="Times New Roman"/>
          <w:lang w:val="en-US"/>
        </w:rPr>
        <w:t>in</w:t>
      </w:r>
      <w:r w:rsidRPr="0083160A">
        <w:rPr>
          <w:rFonts w:ascii="Times New Roman" w:hAnsi="Times New Roman"/>
        </w:rPr>
        <w:t xml:space="preserve"> </w:t>
      </w:r>
      <w:r w:rsidRPr="0083160A">
        <w:rPr>
          <w:rFonts w:ascii="Times New Roman" w:hAnsi="Times New Roman"/>
          <w:lang w:val="en-US"/>
        </w:rPr>
        <w:t>Siberia</w:t>
      </w:r>
      <w:r w:rsidRPr="0083160A">
        <w:rPr>
          <w:rFonts w:ascii="Times New Roman" w:hAnsi="Times New Roman"/>
        </w:rPr>
        <w:t xml:space="preserve"> </w:t>
      </w:r>
      <w:r w:rsidRPr="0083160A">
        <w:rPr>
          <w:rFonts w:ascii="Times New Roman" w:hAnsi="Times New Roman"/>
          <w:lang w:val="en-US"/>
        </w:rPr>
        <w:t>and</w:t>
      </w:r>
      <w:r w:rsidRPr="0083160A">
        <w:rPr>
          <w:rFonts w:ascii="Times New Roman" w:hAnsi="Times New Roman"/>
        </w:rPr>
        <w:t xml:space="preserve"> </w:t>
      </w:r>
      <w:r w:rsidRPr="0083160A">
        <w:rPr>
          <w:rFonts w:ascii="Times New Roman" w:hAnsi="Times New Roman"/>
          <w:lang w:val="en-US"/>
        </w:rPr>
        <w:t>Their</w:t>
      </w:r>
      <w:r w:rsidRPr="0083160A">
        <w:rPr>
          <w:rFonts w:ascii="Times New Roman" w:hAnsi="Times New Roman"/>
        </w:rPr>
        <w:t xml:space="preserve"> </w:t>
      </w:r>
      <w:r w:rsidRPr="0083160A">
        <w:rPr>
          <w:rFonts w:ascii="Times New Roman" w:hAnsi="Times New Roman"/>
          <w:lang w:val="en-US"/>
        </w:rPr>
        <w:t>Global</w:t>
      </w:r>
      <w:r w:rsidRPr="0083160A">
        <w:rPr>
          <w:rFonts w:ascii="Times New Roman" w:hAnsi="Times New Roman"/>
        </w:rPr>
        <w:t xml:space="preserve"> </w:t>
      </w:r>
      <w:r w:rsidRPr="0083160A">
        <w:rPr>
          <w:rFonts w:ascii="Times New Roman" w:hAnsi="Times New Roman"/>
          <w:lang w:val="en-US"/>
        </w:rPr>
        <w:t>Consequences</w:t>
      </w:r>
      <w:r w:rsidRPr="0083160A">
        <w:rPr>
          <w:rFonts w:ascii="Times New Roman" w:hAnsi="Times New Roman"/>
        </w:rPr>
        <w:t xml:space="preserve"> (</w:t>
      </w:r>
      <w:r w:rsidRPr="0083160A">
        <w:rPr>
          <w:rFonts w:ascii="Times New Roman" w:hAnsi="Times New Roman"/>
          <w:lang w:val="en-US"/>
        </w:rPr>
        <w:t>P</w:t>
      </w:r>
      <w:r w:rsidRPr="0083160A">
        <w:rPr>
          <w:rFonts w:ascii="Times New Roman" w:hAnsi="Times New Roman"/>
        </w:rPr>
        <w:t>.</w:t>
      </w:r>
      <w:r w:rsidRPr="0083160A">
        <w:rPr>
          <w:rFonts w:ascii="Times New Roman" w:hAnsi="Times New Roman"/>
          <w:lang w:val="en-US"/>
        </w:rPr>
        <w:t>Ya</w:t>
      </w:r>
      <w:r w:rsidRPr="0083160A">
        <w:rPr>
          <w:rFonts w:ascii="Times New Roman" w:hAnsi="Times New Roman"/>
        </w:rPr>
        <w:t xml:space="preserve">. </w:t>
      </w:r>
      <w:r w:rsidRPr="0083160A">
        <w:rPr>
          <w:rFonts w:ascii="Times New Roman" w:hAnsi="Times New Roman"/>
          <w:lang w:val="en-US"/>
        </w:rPr>
        <w:t>Groisman</w:t>
      </w:r>
      <w:r w:rsidRPr="0083160A">
        <w:rPr>
          <w:rFonts w:ascii="Times New Roman" w:hAnsi="Times New Roman"/>
        </w:rPr>
        <w:t xml:space="preserve"> </w:t>
      </w:r>
      <w:r w:rsidRPr="0083160A">
        <w:rPr>
          <w:rFonts w:ascii="Times New Roman" w:hAnsi="Times New Roman"/>
          <w:lang w:val="en-US"/>
        </w:rPr>
        <w:t>and</w:t>
      </w:r>
      <w:r w:rsidRPr="0083160A">
        <w:rPr>
          <w:rFonts w:ascii="Times New Roman" w:hAnsi="Times New Roman"/>
        </w:rPr>
        <w:t xml:space="preserve"> </w:t>
      </w:r>
      <w:r w:rsidRPr="0083160A">
        <w:rPr>
          <w:rFonts w:ascii="Times New Roman" w:hAnsi="Times New Roman"/>
          <w:lang w:val="en-US"/>
        </w:rPr>
        <w:t>G</w:t>
      </w:r>
      <w:r w:rsidRPr="0083160A">
        <w:rPr>
          <w:rFonts w:ascii="Times New Roman" w:hAnsi="Times New Roman"/>
        </w:rPr>
        <w:t xml:space="preserve">. </w:t>
      </w:r>
      <w:r w:rsidRPr="0083160A">
        <w:rPr>
          <w:rFonts w:ascii="Times New Roman" w:hAnsi="Times New Roman"/>
          <w:lang w:val="en-US"/>
        </w:rPr>
        <w:t>Gutman</w:t>
      </w:r>
      <w:r w:rsidRPr="0083160A">
        <w:rPr>
          <w:rFonts w:ascii="Times New Roman" w:hAnsi="Times New Roman"/>
        </w:rPr>
        <w:t xml:space="preserve"> </w:t>
      </w:r>
      <w:r w:rsidRPr="0083160A">
        <w:rPr>
          <w:rFonts w:ascii="Times New Roman" w:hAnsi="Times New Roman"/>
          <w:lang w:val="en-US"/>
        </w:rPr>
        <w:t>eds</w:t>
      </w:r>
      <w:r w:rsidRPr="0083160A">
        <w:rPr>
          <w:rFonts w:ascii="Times New Roman" w:hAnsi="Times New Roman"/>
        </w:rPr>
        <w:t xml:space="preserve">.). Dordrecht: Springer. 2013. P.57-109. </w:t>
      </w:r>
    </w:p>
    <w:p w14:paraId="1DDD55A1" w14:textId="77777777" w:rsidR="00677434" w:rsidRPr="0083160A" w:rsidRDefault="00E4612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Ulbrich</w:t>
      </w:r>
      <w:r w:rsidRPr="00A178A7">
        <w:rPr>
          <w:rFonts w:ascii="Times New Roman" w:hAnsi="Times New Roman"/>
        </w:rPr>
        <w:t xml:space="preserve"> </w:t>
      </w:r>
      <w:r w:rsidRPr="0083160A">
        <w:rPr>
          <w:rFonts w:ascii="Times New Roman" w:hAnsi="Times New Roman"/>
          <w:lang w:val="en-US"/>
        </w:rPr>
        <w:t>U</w:t>
      </w:r>
      <w:r w:rsidRPr="00A178A7">
        <w:rPr>
          <w:rFonts w:ascii="Times New Roman" w:hAnsi="Times New Roman"/>
        </w:rPr>
        <w:t xml:space="preserve">., </w:t>
      </w:r>
      <w:r w:rsidRPr="0083160A">
        <w:rPr>
          <w:rFonts w:ascii="Times New Roman" w:hAnsi="Times New Roman"/>
          <w:lang w:val="en-US"/>
        </w:rPr>
        <w:t>Leckebusch</w:t>
      </w:r>
      <w:r w:rsidRPr="00A178A7">
        <w:rPr>
          <w:rFonts w:ascii="Times New Roman" w:hAnsi="Times New Roman"/>
        </w:rPr>
        <w:t xml:space="preserve"> </w:t>
      </w:r>
      <w:r w:rsidRPr="0083160A">
        <w:rPr>
          <w:rFonts w:ascii="Times New Roman" w:hAnsi="Times New Roman"/>
          <w:lang w:val="en-US"/>
        </w:rPr>
        <w:t>G</w:t>
      </w:r>
      <w:r w:rsidRPr="00A178A7">
        <w:rPr>
          <w:rFonts w:ascii="Times New Roman" w:hAnsi="Times New Roman"/>
        </w:rPr>
        <w:t>.</w:t>
      </w:r>
      <w:r w:rsidRPr="0083160A">
        <w:rPr>
          <w:rFonts w:ascii="Times New Roman" w:hAnsi="Times New Roman"/>
          <w:lang w:val="en-US"/>
        </w:rPr>
        <w:t>C</w:t>
      </w:r>
      <w:r w:rsidRPr="00A178A7">
        <w:rPr>
          <w:rFonts w:ascii="Times New Roman" w:hAnsi="Times New Roman"/>
        </w:rPr>
        <w:t xml:space="preserve">., </w:t>
      </w:r>
      <w:r w:rsidRPr="0083160A">
        <w:rPr>
          <w:rFonts w:ascii="Times New Roman" w:hAnsi="Times New Roman"/>
          <w:lang w:val="en-US"/>
        </w:rPr>
        <w:t>Grieger</w:t>
      </w:r>
      <w:r w:rsidRPr="00A178A7">
        <w:rPr>
          <w:rFonts w:ascii="Times New Roman" w:hAnsi="Times New Roman"/>
        </w:rPr>
        <w:t xml:space="preserve"> </w:t>
      </w:r>
      <w:r w:rsidRPr="0083160A">
        <w:rPr>
          <w:rFonts w:ascii="Times New Roman" w:hAnsi="Times New Roman"/>
          <w:lang w:val="en-US"/>
        </w:rPr>
        <w:t>J</w:t>
      </w:r>
      <w:r w:rsidRPr="00A178A7">
        <w:rPr>
          <w:rFonts w:ascii="Times New Roman" w:hAnsi="Times New Roman"/>
        </w:rPr>
        <w:t xml:space="preserve">., </w:t>
      </w:r>
      <w:r w:rsidRPr="0083160A">
        <w:rPr>
          <w:rFonts w:ascii="Times New Roman" w:hAnsi="Times New Roman"/>
          <w:lang w:val="en-US"/>
        </w:rPr>
        <w:t>Schuster</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 xml:space="preserve">., </w:t>
      </w:r>
      <w:r w:rsidRPr="0083160A">
        <w:rPr>
          <w:rFonts w:ascii="Times New Roman" w:hAnsi="Times New Roman"/>
          <w:lang w:val="en-US"/>
        </w:rPr>
        <w:t>Akperov</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 xml:space="preserve">., </w:t>
      </w:r>
      <w:r w:rsidRPr="0083160A">
        <w:rPr>
          <w:rFonts w:ascii="Times New Roman" w:hAnsi="Times New Roman"/>
          <w:lang w:val="en-US"/>
        </w:rPr>
        <w:t>Bardin</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w:t>
      </w:r>
      <w:r w:rsidRPr="0083160A">
        <w:rPr>
          <w:rFonts w:ascii="Times New Roman" w:hAnsi="Times New Roman"/>
          <w:lang w:val="en-US"/>
        </w:rPr>
        <w:t>Yu</w:t>
      </w:r>
      <w:r w:rsidRPr="00A178A7">
        <w:rPr>
          <w:rFonts w:ascii="Times New Roman" w:hAnsi="Times New Roman"/>
        </w:rPr>
        <w:t xml:space="preserve">., </w:t>
      </w:r>
      <w:r w:rsidRPr="0083160A">
        <w:rPr>
          <w:rFonts w:ascii="Times New Roman" w:hAnsi="Times New Roman"/>
          <w:lang w:val="en-US"/>
        </w:rPr>
        <w:t>Feng</w:t>
      </w:r>
      <w:r w:rsidRPr="00A178A7">
        <w:rPr>
          <w:rFonts w:ascii="Times New Roman" w:hAnsi="Times New Roman"/>
        </w:rPr>
        <w:t xml:space="preserve"> </w:t>
      </w:r>
      <w:r w:rsidRPr="0083160A">
        <w:rPr>
          <w:rFonts w:ascii="Times New Roman" w:hAnsi="Times New Roman"/>
          <w:lang w:val="en-US"/>
        </w:rPr>
        <w:t>Y</w:t>
      </w:r>
      <w:r w:rsidRPr="00A178A7">
        <w:rPr>
          <w:rFonts w:ascii="Times New Roman" w:hAnsi="Times New Roman"/>
        </w:rPr>
        <w:t xml:space="preserve">., </w:t>
      </w:r>
      <w:r w:rsidRPr="0083160A">
        <w:rPr>
          <w:rFonts w:ascii="Times New Roman" w:hAnsi="Times New Roman"/>
          <w:lang w:val="en-US"/>
        </w:rPr>
        <w:t>Gulev</w:t>
      </w:r>
      <w:r w:rsidRPr="00A178A7">
        <w:rPr>
          <w:rFonts w:ascii="Times New Roman" w:hAnsi="Times New Roman"/>
        </w:rPr>
        <w:t xml:space="preserve"> </w:t>
      </w:r>
      <w:r w:rsidRPr="0083160A">
        <w:rPr>
          <w:rFonts w:ascii="Times New Roman" w:hAnsi="Times New Roman"/>
          <w:lang w:val="en-US"/>
        </w:rPr>
        <w:t>S</w:t>
      </w:r>
      <w:r w:rsidRPr="00A178A7">
        <w:rPr>
          <w:rFonts w:ascii="Times New Roman" w:hAnsi="Times New Roman"/>
        </w:rPr>
        <w:t xml:space="preserve">., </w:t>
      </w:r>
      <w:r w:rsidRPr="0083160A">
        <w:rPr>
          <w:rFonts w:ascii="Times New Roman" w:hAnsi="Times New Roman"/>
          <w:lang w:val="en-US"/>
        </w:rPr>
        <w:t>Inatsu</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 xml:space="preserve">., </w:t>
      </w:r>
      <w:r w:rsidRPr="0083160A">
        <w:rPr>
          <w:rFonts w:ascii="Times New Roman" w:hAnsi="Times New Roman"/>
          <w:lang w:val="en-US"/>
        </w:rPr>
        <w:t>Keay</w:t>
      </w:r>
      <w:r w:rsidRPr="00A178A7">
        <w:rPr>
          <w:rFonts w:ascii="Times New Roman" w:hAnsi="Times New Roman"/>
        </w:rPr>
        <w:t xml:space="preserve"> </w:t>
      </w:r>
      <w:r w:rsidRPr="0083160A">
        <w:rPr>
          <w:rFonts w:ascii="Times New Roman" w:hAnsi="Times New Roman"/>
          <w:lang w:val="en-US"/>
        </w:rPr>
        <w:t>K</w:t>
      </w:r>
      <w:r w:rsidRPr="00A178A7">
        <w:rPr>
          <w:rFonts w:ascii="Times New Roman" w:hAnsi="Times New Roman"/>
        </w:rPr>
        <w:t xml:space="preserve">., </w:t>
      </w:r>
      <w:r w:rsidRPr="0083160A">
        <w:rPr>
          <w:rFonts w:ascii="Times New Roman" w:hAnsi="Times New Roman"/>
          <w:lang w:val="en-US"/>
        </w:rPr>
        <w:t>Kew</w:t>
      </w:r>
      <w:r w:rsidRPr="00A178A7">
        <w:rPr>
          <w:rFonts w:ascii="Times New Roman" w:hAnsi="Times New Roman"/>
        </w:rPr>
        <w:t xml:space="preserve"> </w:t>
      </w:r>
      <w:r w:rsidRPr="0083160A">
        <w:rPr>
          <w:rFonts w:ascii="Times New Roman" w:hAnsi="Times New Roman"/>
          <w:lang w:val="en-US"/>
        </w:rPr>
        <w:t>S</w:t>
      </w:r>
      <w:r w:rsidRPr="00A178A7">
        <w:rPr>
          <w:rFonts w:ascii="Times New Roman" w:hAnsi="Times New Roman"/>
        </w:rPr>
        <w:t>.</w:t>
      </w:r>
      <w:r w:rsidRPr="0083160A">
        <w:rPr>
          <w:rFonts w:ascii="Times New Roman" w:hAnsi="Times New Roman"/>
          <w:lang w:val="en-US"/>
        </w:rPr>
        <w:t>F</w:t>
      </w:r>
      <w:r w:rsidRPr="00A178A7">
        <w:rPr>
          <w:rFonts w:ascii="Times New Roman" w:hAnsi="Times New Roman"/>
        </w:rPr>
        <w:t xml:space="preserve">., </w:t>
      </w:r>
      <w:r w:rsidRPr="0083160A">
        <w:rPr>
          <w:rFonts w:ascii="Times New Roman" w:hAnsi="Times New Roman"/>
          <w:lang w:val="en-US"/>
        </w:rPr>
        <w:t>Liberato</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w:t>
      </w:r>
      <w:r w:rsidRPr="0083160A">
        <w:rPr>
          <w:rFonts w:ascii="Times New Roman" w:hAnsi="Times New Roman"/>
          <w:lang w:val="en-US"/>
        </w:rPr>
        <w:t>L</w:t>
      </w:r>
      <w:r w:rsidRPr="00A178A7">
        <w:rPr>
          <w:rFonts w:ascii="Times New Roman" w:hAnsi="Times New Roman"/>
        </w:rPr>
        <w:t>.</w:t>
      </w:r>
      <w:r w:rsidRPr="0083160A">
        <w:rPr>
          <w:rFonts w:ascii="Times New Roman" w:hAnsi="Times New Roman"/>
          <w:lang w:val="en-US"/>
        </w:rPr>
        <w:t>R</w:t>
      </w:r>
      <w:r w:rsidRPr="00A178A7">
        <w:rPr>
          <w:rFonts w:ascii="Times New Roman" w:hAnsi="Times New Roman"/>
        </w:rPr>
        <w:t xml:space="preserve">., </w:t>
      </w:r>
      <w:r w:rsidRPr="0083160A">
        <w:rPr>
          <w:rFonts w:ascii="Times New Roman" w:hAnsi="Times New Roman"/>
          <w:lang w:val="en-US"/>
        </w:rPr>
        <w:t>Lionello</w:t>
      </w:r>
      <w:r w:rsidRPr="00A178A7">
        <w:rPr>
          <w:rFonts w:ascii="Times New Roman" w:hAnsi="Times New Roman"/>
        </w:rPr>
        <w:t xml:space="preserve"> </w:t>
      </w:r>
      <w:r w:rsidRPr="0083160A">
        <w:rPr>
          <w:rFonts w:ascii="Times New Roman" w:hAnsi="Times New Roman"/>
          <w:lang w:val="en-US"/>
        </w:rPr>
        <w:t>P</w:t>
      </w:r>
      <w:r w:rsidRPr="00A178A7">
        <w:rPr>
          <w:rFonts w:ascii="Times New Roman" w:hAnsi="Times New Roman"/>
        </w:rPr>
        <w:t xml:space="preserve">., </w:t>
      </w:r>
      <w:r w:rsidRPr="0083160A">
        <w:rPr>
          <w:rFonts w:ascii="Times New Roman" w:hAnsi="Times New Roman"/>
          <w:lang w:val="en-US"/>
        </w:rPr>
        <w:t>Mokhov</w:t>
      </w:r>
      <w:r w:rsidRPr="00A178A7">
        <w:rPr>
          <w:rFonts w:ascii="Times New Roman" w:hAnsi="Times New Roman"/>
        </w:rPr>
        <w:t xml:space="preserve"> </w:t>
      </w:r>
      <w:r w:rsidRPr="0083160A">
        <w:rPr>
          <w:rFonts w:ascii="Times New Roman" w:hAnsi="Times New Roman"/>
          <w:lang w:val="en-US"/>
        </w:rPr>
        <w:t>I</w:t>
      </w:r>
      <w:r w:rsidRPr="00A178A7">
        <w:rPr>
          <w:rFonts w:ascii="Times New Roman" w:hAnsi="Times New Roman"/>
        </w:rPr>
        <w:t>.</w:t>
      </w:r>
      <w:r w:rsidRPr="0083160A">
        <w:rPr>
          <w:rFonts w:ascii="Times New Roman" w:hAnsi="Times New Roman"/>
          <w:lang w:val="en-US"/>
        </w:rPr>
        <w:t>I</w:t>
      </w:r>
      <w:r w:rsidRPr="00A178A7">
        <w:rPr>
          <w:rFonts w:ascii="Times New Roman" w:hAnsi="Times New Roman"/>
        </w:rPr>
        <w:t xml:space="preserve">., </w:t>
      </w:r>
      <w:r w:rsidRPr="0083160A">
        <w:rPr>
          <w:rFonts w:ascii="Times New Roman" w:hAnsi="Times New Roman"/>
          <w:lang w:val="en-US"/>
        </w:rPr>
        <w:t>Neu</w:t>
      </w:r>
      <w:r w:rsidRPr="00A178A7">
        <w:rPr>
          <w:rFonts w:ascii="Times New Roman" w:hAnsi="Times New Roman"/>
        </w:rPr>
        <w:t xml:space="preserve"> </w:t>
      </w:r>
      <w:r w:rsidRPr="0083160A">
        <w:rPr>
          <w:rFonts w:ascii="Times New Roman" w:hAnsi="Times New Roman"/>
          <w:lang w:val="en-US"/>
        </w:rPr>
        <w:t>U</w:t>
      </w:r>
      <w:r w:rsidRPr="00A178A7">
        <w:rPr>
          <w:rFonts w:ascii="Times New Roman" w:hAnsi="Times New Roman"/>
        </w:rPr>
        <w:t xml:space="preserve">., </w:t>
      </w:r>
      <w:r w:rsidRPr="0083160A">
        <w:rPr>
          <w:rFonts w:ascii="Times New Roman" w:hAnsi="Times New Roman"/>
          <w:lang w:val="en-US"/>
        </w:rPr>
        <w:t>Pinto</w:t>
      </w:r>
      <w:r w:rsidRPr="00A178A7">
        <w:rPr>
          <w:rFonts w:ascii="Times New Roman" w:hAnsi="Times New Roman"/>
        </w:rPr>
        <w:t xml:space="preserve"> </w:t>
      </w:r>
      <w:r w:rsidRPr="0083160A">
        <w:rPr>
          <w:rFonts w:ascii="Times New Roman" w:hAnsi="Times New Roman"/>
          <w:lang w:val="en-US"/>
        </w:rPr>
        <w:t>J</w:t>
      </w:r>
      <w:r w:rsidRPr="00A178A7">
        <w:rPr>
          <w:rFonts w:ascii="Times New Roman" w:hAnsi="Times New Roman"/>
        </w:rPr>
        <w:t>.</w:t>
      </w:r>
      <w:r w:rsidRPr="0083160A">
        <w:rPr>
          <w:rFonts w:ascii="Times New Roman" w:hAnsi="Times New Roman"/>
          <w:lang w:val="en-US"/>
        </w:rPr>
        <w:t>G</w:t>
      </w:r>
      <w:r w:rsidRPr="00A178A7">
        <w:rPr>
          <w:rFonts w:ascii="Times New Roman" w:hAnsi="Times New Roman"/>
        </w:rPr>
        <w:t xml:space="preserve">., </w:t>
      </w:r>
      <w:r w:rsidRPr="0083160A">
        <w:rPr>
          <w:rFonts w:ascii="Times New Roman" w:hAnsi="Times New Roman"/>
          <w:lang w:val="en-US"/>
        </w:rPr>
        <w:t>Raible</w:t>
      </w:r>
      <w:r w:rsidRPr="00A178A7">
        <w:rPr>
          <w:rFonts w:ascii="Times New Roman" w:hAnsi="Times New Roman"/>
        </w:rPr>
        <w:t xml:space="preserve"> </w:t>
      </w:r>
      <w:r w:rsidRPr="0083160A">
        <w:rPr>
          <w:rFonts w:ascii="Times New Roman" w:hAnsi="Times New Roman"/>
          <w:lang w:val="en-US"/>
        </w:rPr>
        <w:t>C</w:t>
      </w:r>
      <w:r w:rsidRPr="00A178A7">
        <w:rPr>
          <w:rFonts w:ascii="Times New Roman" w:hAnsi="Times New Roman"/>
        </w:rPr>
        <w:t>.</w:t>
      </w:r>
      <w:r w:rsidRPr="0083160A">
        <w:rPr>
          <w:rFonts w:ascii="Times New Roman" w:hAnsi="Times New Roman"/>
          <w:lang w:val="en-US"/>
        </w:rPr>
        <w:t>C</w:t>
      </w:r>
      <w:r w:rsidRPr="00A178A7">
        <w:rPr>
          <w:rFonts w:ascii="Times New Roman" w:hAnsi="Times New Roman"/>
        </w:rPr>
        <w:t xml:space="preserve">., </w:t>
      </w:r>
      <w:r w:rsidRPr="0083160A">
        <w:rPr>
          <w:rFonts w:ascii="Times New Roman" w:hAnsi="Times New Roman"/>
          <w:lang w:val="en-US"/>
        </w:rPr>
        <w:t>Reale</w:t>
      </w:r>
      <w:r w:rsidRPr="00A178A7">
        <w:rPr>
          <w:rFonts w:ascii="Times New Roman" w:hAnsi="Times New Roman"/>
        </w:rPr>
        <w:t xml:space="preserve"> </w:t>
      </w:r>
      <w:r w:rsidRPr="0083160A">
        <w:rPr>
          <w:rFonts w:ascii="Times New Roman" w:hAnsi="Times New Roman"/>
          <w:lang w:val="en-US"/>
        </w:rPr>
        <w:t>M</w:t>
      </w:r>
      <w:r w:rsidRPr="00A178A7">
        <w:rPr>
          <w:rFonts w:ascii="Times New Roman" w:hAnsi="Times New Roman"/>
        </w:rPr>
        <w:t xml:space="preserve">., </w:t>
      </w:r>
      <w:r w:rsidRPr="0083160A">
        <w:rPr>
          <w:rFonts w:ascii="Times New Roman" w:hAnsi="Times New Roman"/>
          <w:lang w:val="en-US"/>
        </w:rPr>
        <w:t>Rudeva</w:t>
      </w:r>
      <w:r w:rsidRPr="00A178A7">
        <w:rPr>
          <w:rFonts w:ascii="Times New Roman" w:hAnsi="Times New Roman"/>
        </w:rPr>
        <w:t xml:space="preserve"> </w:t>
      </w:r>
      <w:r w:rsidRPr="0083160A">
        <w:rPr>
          <w:rFonts w:ascii="Times New Roman" w:hAnsi="Times New Roman"/>
          <w:lang w:val="en-US"/>
        </w:rPr>
        <w:t>I</w:t>
      </w:r>
      <w:r w:rsidRPr="00A178A7">
        <w:rPr>
          <w:rFonts w:ascii="Times New Roman" w:hAnsi="Times New Roman"/>
        </w:rPr>
        <w:t xml:space="preserve">., </w:t>
      </w:r>
      <w:r w:rsidRPr="0083160A">
        <w:rPr>
          <w:rFonts w:ascii="Times New Roman" w:hAnsi="Times New Roman"/>
          <w:lang w:val="en-US"/>
        </w:rPr>
        <w:t>Simmonds</w:t>
      </w:r>
      <w:r w:rsidRPr="00A178A7">
        <w:rPr>
          <w:rFonts w:ascii="Times New Roman" w:hAnsi="Times New Roman"/>
        </w:rPr>
        <w:t xml:space="preserve"> </w:t>
      </w:r>
      <w:r w:rsidRPr="0083160A">
        <w:rPr>
          <w:rFonts w:ascii="Times New Roman" w:hAnsi="Times New Roman"/>
          <w:lang w:val="en-US"/>
        </w:rPr>
        <w:t>I</w:t>
      </w:r>
      <w:r w:rsidRPr="00A178A7">
        <w:rPr>
          <w:rFonts w:ascii="Times New Roman" w:hAnsi="Times New Roman"/>
        </w:rPr>
        <w:t xml:space="preserve">., </w:t>
      </w:r>
      <w:r w:rsidRPr="0083160A">
        <w:rPr>
          <w:rFonts w:ascii="Times New Roman" w:hAnsi="Times New Roman"/>
          <w:lang w:val="en-US"/>
        </w:rPr>
        <w:t>Tilinina</w:t>
      </w:r>
      <w:r w:rsidRPr="00A178A7">
        <w:rPr>
          <w:rFonts w:ascii="Times New Roman" w:hAnsi="Times New Roman"/>
        </w:rPr>
        <w:t xml:space="preserve"> </w:t>
      </w:r>
      <w:r w:rsidRPr="0083160A">
        <w:rPr>
          <w:rFonts w:ascii="Times New Roman" w:hAnsi="Times New Roman"/>
          <w:lang w:val="en-US"/>
        </w:rPr>
        <w:t>N</w:t>
      </w:r>
      <w:r w:rsidRPr="00A178A7">
        <w:rPr>
          <w:rFonts w:ascii="Times New Roman" w:hAnsi="Times New Roman"/>
        </w:rPr>
        <w:t>.</w:t>
      </w:r>
      <w:r w:rsidRPr="0083160A">
        <w:rPr>
          <w:rFonts w:ascii="Times New Roman" w:hAnsi="Times New Roman"/>
          <w:lang w:val="en-US"/>
        </w:rPr>
        <w:t>D</w:t>
      </w:r>
      <w:r w:rsidRPr="00A178A7">
        <w:rPr>
          <w:rFonts w:ascii="Times New Roman" w:hAnsi="Times New Roman"/>
        </w:rPr>
        <w:t xml:space="preserve">., </w:t>
      </w:r>
      <w:r w:rsidRPr="0083160A">
        <w:rPr>
          <w:rFonts w:ascii="Times New Roman" w:hAnsi="Times New Roman"/>
          <w:lang w:val="en-US"/>
        </w:rPr>
        <w:t>Trigo</w:t>
      </w:r>
      <w:r w:rsidRPr="00A178A7">
        <w:rPr>
          <w:rFonts w:ascii="Times New Roman" w:hAnsi="Times New Roman"/>
        </w:rPr>
        <w:t xml:space="preserve"> </w:t>
      </w:r>
      <w:r w:rsidRPr="0083160A">
        <w:rPr>
          <w:rFonts w:ascii="Times New Roman" w:hAnsi="Times New Roman"/>
          <w:lang w:val="en-US"/>
        </w:rPr>
        <w:t>I</w:t>
      </w:r>
      <w:r w:rsidRPr="00A178A7">
        <w:rPr>
          <w:rFonts w:ascii="Times New Roman" w:hAnsi="Times New Roman"/>
        </w:rPr>
        <w:t>.</w:t>
      </w:r>
      <w:r w:rsidRPr="0083160A">
        <w:rPr>
          <w:rFonts w:ascii="Times New Roman" w:hAnsi="Times New Roman"/>
          <w:lang w:val="en-US"/>
        </w:rPr>
        <w:t>F</w:t>
      </w:r>
      <w:r w:rsidRPr="00A178A7">
        <w:rPr>
          <w:rFonts w:ascii="Times New Roman" w:hAnsi="Times New Roman"/>
        </w:rPr>
        <w:t xml:space="preserve">., </w:t>
      </w:r>
      <w:r w:rsidRPr="0083160A">
        <w:rPr>
          <w:rFonts w:ascii="Times New Roman" w:hAnsi="Times New Roman"/>
          <w:lang w:val="en-US"/>
        </w:rPr>
        <w:t>Ulbrich</w:t>
      </w:r>
      <w:r w:rsidRPr="00A178A7">
        <w:rPr>
          <w:rFonts w:ascii="Times New Roman" w:hAnsi="Times New Roman"/>
        </w:rPr>
        <w:t xml:space="preserve"> </w:t>
      </w:r>
      <w:r w:rsidRPr="0083160A">
        <w:rPr>
          <w:rFonts w:ascii="Times New Roman" w:hAnsi="Times New Roman"/>
          <w:lang w:val="en-US"/>
        </w:rPr>
        <w:t>S</w:t>
      </w:r>
      <w:r w:rsidRPr="00A178A7">
        <w:rPr>
          <w:rFonts w:ascii="Times New Roman" w:hAnsi="Times New Roman"/>
        </w:rPr>
        <w:t xml:space="preserve">., </w:t>
      </w:r>
      <w:r w:rsidRPr="0083160A">
        <w:rPr>
          <w:rFonts w:ascii="Times New Roman" w:hAnsi="Times New Roman"/>
          <w:lang w:val="en-US"/>
        </w:rPr>
        <w:t>Wang</w:t>
      </w:r>
      <w:r w:rsidRPr="00A178A7">
        <w:rPr>
          <w:rFonts w:ascii="Times New Roman" w:hAnsi="Times New Roman"/>
        </w:rPr>
        <w:t xml:space="preserve"> </w:t>
      </w:r>
      <w:r w:rsidRPr="0083160A">
        <w:rPr>
          <w:rFonts w:ascii="Times New Roman" w:hAnsi="Times New Roman"/>
          <w:lang w:val="en-US"/>
        </w:rPr>
        <w:t>X</w:t>
      </w:r>
      <w:r w:rsidRPr="00A178A7">
        <w:rPr>
          <w:rFonts w:ascii="Times New Roman" w:hAnsi="Times New Roman"/>
        </w:rPr>
        <w:t>.</w:t>
      </w:r>
      <w:r w:rsidRPr="0083160A">
        <w:rPr>
          <w:rFonts w:ascii="Times New Roman" w:hAnsi="Times New Roman"/>
          <w:lang w:val="en-US"/>
        </w:rPr>
        <w:t>L</w:t>
      </w:r>
      <w:r w:rsidRPr="00A178A7">
        <w:rPr>
          <w:rFonts w:ascii="Times New Roman" w:hAnsi="Times New Roman"/>
        </w:rPr>
        <w:t xml:space="preserve">., </w:t>
      </w:r>
      <w:r w:rsidRPr="0083160A">
        <w:rPr>
          <w:rFonts w:ascii="Times New Roman" w:hAnsi="Times New Roman"/>
          <w:lang w:val="en-US"/>
        </w:rPr>
        <w:t>Wernli</w:t>
      </w:r>
      <w:r w:rsidRPr="00A178A7">
        <w:rPr>
          <w:rFonts w:ascii="Times New Roman" w:hAnsi="Times New Roman"/>
        </w:rPr>
        <w:t xml:space="preserve"> </w:t>
      </w:r>
      <w:r w:rsidRPr="0083160A">
        <w:rPr>
          <w:rFonts w:ascii="Times New Roman" w:hAnsi="Times New Roman"/>
          <w:lang w:val="en-US"/>
        </w:rPr>
        <w:t>H</w:t>
      </w:r>
      <w:r w:rsidRPr="00A178A7">
        <w:rPr>
          <w:rFonts w:ascii="Times New Roman" w:hAnsi="Times New Roman"/>
        </w:rPr>
        <w:t xml:space="preserve">. </w:t>
      </w:r>
      <w:r w:rsidRPr="0083160A">
        <w:rPr>
          <w:rFonts w:ascii="Times New Roman" w:hAnsi="Times New Roman"/>
          <w:lang w:val="en-US"/>
        </w:rPr>
        <w:t>and</w:t>
      </w:r>
      <w:r w:rsidRPr="00A178A7">
        <w:rPr>
          <w:rFonts w:ascii="Times New Roman" w:hAnsi="Times New Roman"/>
        </w:rPr>
        <w:t xml:space="preserve"> </w:t>
      </w:r>
      <w:r w:rsidRPr="0083160A">
        <w:rPr>
          <w:rFonts w:ascii="Times New Roman" w:hAnsi="Times New Roman"/>
          <w:lang w:val="en-US"/>
        </w:rPr>
        <w:t>the</w:t>
      </w:r>
      <w:r w:rsidRPr="00A178A7">
        <w:rPr>
          <w:rFonts w:ascii="Times New Roman" w:hAnsi="Times New Roman"/>
        </w:rPr>
        <w:t xml:space="preserve"> </w:t>
      </w:r>
      <w:r w:rsidRPr="0083160A">
        <w:rPr>
          <w:rFonts w:ascii="Times New Roman" w:hAnsi="Times New Roman"/>
          <w:lang w:val="en-US"/>
        </w:rPr>
        <w:t>IMILAST</w:t>
      </w:r>
      <w:r w:rsidRPr="00A178A7">
        <w:rPr>
          <w:rFonts w:ascii="Times New Roman" w:hAnsi="Times New Roman"/>
        </w:rPr>
        <w:t xml:space="preserve"> </w:t>
      </w:r>
      <w:r w:rsidRPr="0083160A">
        <w:rPr>
          <w:rFonts w:ascii="Times New Roman" w:hAnsi="Times New Roman"/>
          <w:lang w:val="en-US"/>
        </w:rPr>
        <w:t>team</w:t>
      </w:r>
      <w:r w:rsidRPr="00A178A7">
        <w:rPr>
          <w:rFonts w:ascii="Times New Roman" w:hAnsi="Times New Roman"/>
        </w:rPr>
        <w:t xml:space="preserve">. </w:t>
      </w:r>
      <w:r w:rsidRPr="0083160A">
        <w:rPr>
          <w:rFonts w:ascii="Times New Roman" w:hAnsi="Times New Roman"/>
          <w:lang w:val="en-US"/>
        </w:rPr>
        <w:t>Are Greenhouse Gas Signals of Northern Hemisphere winter extra-tropical cyclone activity dependent on the identification and tracking algorithm?</w:t>
      </w:r>
      <w:r w:rsidR="00677434" w:rsidRPr="0083160A">
        <w:rPr>
          <w:rFonts w:ascii="Times New Roman" w:hAnsi="Times New Roman"/>
          <w:lang w:val="en-US"/>
        </w:rPr>
        <w:t xml:space="preserve"> // Meteorologische Zeitschrift. 2013. V.22. No.1. P.61–68. </w:t>
      </w:r>
    </w:p>
    <w:p w14:paraId="4F2AC67F" w14:textId="77777777" w:rsidR="0047586F" w:rsidRPr="0083160A" w:rsidRDefault="00677434"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bCs/>
          <w:lang w:val="en-US"/>
        </w:rPr>
        <w:t>Eby</w:t>
      </w:r>
      <w:r w:rsidR="0047586F" w:rsidRPr="00A178A7">
        <w:rPr>
          <w:rFonts w:ascii="Times New Roman" w:hAnsi="Times New Roman"/>
          <w:bCs/>
          <w:lang w:val="en-US"/>
        </w:rPr>
        <w:t xml:space="preserve"> </w:t>
      </w:r>
      <w:r w:rsidR="0047586F" w:rsidRPr="0083160A">
        <w:rPr>
          <w:rFonts w:ascii="Times New Roman" w:hAnsi="Times New Roman"/>
          <w:bCs/>
          <w:lang w:val="en-US"/>
        </w:rPr>
        <w:t>M</w:t>
      </w:r>
      <w:r w:rsidR="0047586F" w:rsidRPr="00A178A7">
        <w:rPr>
          <w:rFonts w:ascii="Times New Roman" w:hAnsi="Times New Roman"/>
          <w:bCs/>
          <w:lang w:val="en-US"/>
        </w:rPr>
        <w:t xml:space="preserve">., </w:t>
      </w:r>
      <w:r w:rsidRPr="0083160A">
        <w:rPr>
          <w:rFonts w:ascii="Times New Roman" w:hAnsi="Times New Roman"/>
          <w:bCs/>
          <w:lang w:val="en-US"/>
        </w:rPr>
        <w:t>Weaver</w:t>
      </w:r>
      <w:r w:rsidR="0047586F" w:rsidRPr="00A178A7">
        <w:rPr>
          <w:rFonts w:ascii="Times New Roman" w:hAnsi="Times New Roman"/>
          <w:lang w:val="en-US"/>
        </w:rPr>
        <w:t xml:space="preserve"> </w:t>
      </w:r>
      <w:r w:rsidR="0047586F" w:rsidRPr="0083160A">
        <w:rPr>
          <w:rFonts w:ascii="Times New Roman" w:hAnsi="Times New Roman"/>
          <w:lang w:val="en-US"/>
        </w:rPr>
        <w:t>A</w:t>
      </w:r>
      <w:r w:rsidR="0047586F" w:rsidRPr="00A178A7">
        <w:rPr>
          <w:rFonts w:ascii="Times New Roman" w:hAnsi="Times New Roman"/>
          <w:lang w:val="en-US"/>
        </w:rPr>
        <w:t>.</w:t>
      </w:r>
      <w:r w:rsidR="0047586F" w:rsidRPr="0083160A">
        <w:rPr>
          <w:rFonts w:ascii="Times New Roman" w:hAnsi="Times New Roman"/>
          <w:lang w:val="en-US"/>
        </w:rPr>
        <w:t>J</w:t>
      </w:r>
      <w:r w:rsidR="0047586F" w:rsidRPr="00A178A7">
        <w:rPr>
          <w:rFonts w:ascii="Times New Roman" w:hAnsi="Times New Roman"/>
          <w:lang w:val="en-US"/>
        </w:rPr>
        <w:t>.</w:t>
      </w:r>
      <w:r w:rsidR="0047586F" w:rsidRPr="00A178A7">
        <w:rPr>
          <w:rFonts w:ascii="Times New Roman" w:hAnsi="Times New Roman"/>
          <w:bCs/>
          <w:lang w:val="en-US"/>
        </w:rPr>
        <w:t xml:space="preserve">, </w:t>
      </w:r>
      <w:r w:rsidRPr="0083160A">
        <w:rPr>
          <w:rFonts w:ascii="Times New Roman" w:hAnsi="Times New Roman"/>
          <w:bCs/>
          <w:lang w:val="en-US"/>
        </w:rPr>
        <w:t>Alexander</w:t>
      </w:r>
      <w:r w:rsidR="0047586F" w:rsidRPr="00A178A7">
        <w:rPr>
          <w:rFonts w:ascii="Times New Roman" w:hAnsi="Times New Roman"/>
          <w:lang w:val="en-US"/>
        </w:rPr>
        <w:t xml:space="preserve"> </w:t>
      </w:r>
      <w:r w:rsidR="0047586F" w:rsidRPr="0083160A">
        <w:rPr>
          <w:rFonts w:ascii="Times New Roman" w:hAnsi="Times New Roman"/>
          <w:lang w:val="en-US"/>
        </w:rPr>
        <w:t>K</w:t>
      </w:r>
      <w:r w:rsidR="0047586F" w:rsidRPr="00A178A7">
        <w:rPr>
          <w:rFonts w:ascii="Times New Roman" w:hAnsi="Times New Roman"/>
          <w:lang w:val="en-US"/>
        </w:rPr>
        <w:t>.</w:t>
      </w:r>
      <w:r w:rsidR="0047586F" w:rsidRPr="00A178A7">
        <w:rPr>
          <w:rFonts w:ascii="Times New Roman" w:hAnsi="Times New Roman"/>
          <w:bCs/>
          <w:lang w:val="en-US"/>
        </w:rPr>
        <w:t xml:space="preserve">, </w:t>
      </w:r>
      <w:r w:rsidRPr="0083160A">
        <w:rPr>
          <w:rFonts w:ascii="Times New Roman" w:hAnsi="Times New Roman"/>
          <w:bCs/>
          <w:lang w:val="en-US"/>
        </w:rPr>
        <w:t>Zickfeld</w:t>
      </w:r>
      <w:r w:rsidR="0047586F" w:rsidRPr="00A178A7">
        <w:rPr>
          <w:rFonts w:ascii="Times New Roman" w:hAnsi="Times New Roman"/>
          <w:lang w:val="en-US"/>
        </w:rPr>
        <w:t xml:space="preserve"> </w:t>
      </w:r>
      <w:r w:rsidR="0047586F" w:rsidRPr="0083160A">
        <w:rPr>
          <w:rFonts w:ascii="Times New Roman" w:hAnsi="Times New Roman"/>
          <w:lang w:val="en-US"/>
        </w:rPr>
        <w:t>K</w:t>
      </w:r>
      <w:r w:rsidR="0047586F" w:rsidRPr="00A178A7">
        <w:rPr>
          <w:rFonts w:ascii="Times New Roman" w:hAnsi="Times New Roman"/>
          <w:lang w:val="en-US"/>
        </w:rPr>
        <w:t>.</w:t>
      </w:r>
      <w:r w:rsidR="0047586F" w:rsidRPr="00A178A7">
        <w:rPr>
          <w:rFonts w:ascii="Times New Roman" w:hAnsi="Times New Roman"/>
          <w:bCs/>
          <w:lang w:val="en-US"/>
        </w:rPr>
        <w:t xml:space="preserve">, </w:t>
      </w:r>
      <w:r w:rsidRPr="0083160A">
        <w:rPr>
          <w:rFonts w:ascii="Times New Roman" w:hAnsi="Times New Roman"/>
          <w:bCs/>
          <w:lang w:val="en-US"/>
        </w:rPr>
        <w:t>Abe</w:t>
      </w:r>
      <w:r w:rsidRPr="00A178A7">
        <w:rPr>
          <w:rFonts w:ascii="Times New Roman" w:hAnsi="Times New Roman"/>
          <w:bCs/>
          <w:lang w:val="en-US"/>
        </w:rPr>
        <w:t>-</w:t>
      </w:r>
      <w:r w:rsidRPr="0083160A">
        <w:rPr>
          <w:rFonts w:ascii="Times New Roman" w:hAnsi="Times New Roman"/>
          <w:bCs/>
          <w:lang w:val="en-US"/>
        </w:rPr>
        <w:t>Ouchi</w:t>
      </w:r>
      <w:r w:rsidR="0047586F" w:rsidRPr="00A178A7">
        <w:rPr>
          <w:rFonts w:ascii="Times New Roman" w:hAnsi="Times New Roman"/>
          <w:lang w:val="en-US"/>
        </w:rPr>
        <w:t xml:space="preserve"> </w:t>
      </w:r>
      <w:r w:rsidR="0047586F" w:rsidRPr="0083160A">
        <w:rPr>
          <w:rFonts w:ascii="Times New Roman" w:hAnsi="Times New Roman"/>
          <w:lang w:val="en-US"/>
        </w:rPr>
        <w:t>A</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Cimatoribus</w:t>
      </w:r>
      <w:r w:rsidR="0047586F" w:rsidRPr="00A178A7">
        <w:rPr>
          <w:rFonts w:ascii="Times New Roman" w:hAnsi="Times New Roman"/>
          <w:lang w:val="en-US"/>
        </w:rPr>
        <w:t xml:space="preserve"> </w:t>
      </w:r>
      <w:r w:rsidR="0047586F" w:rsidRPr="0083160A">
        <w:rPr>
          <w:rFonts w:ascii="Times New Roman" w:hAnsi="Times New Roman"/>
          <w:lang w:val="en-US"/>
        </w:rPr>
        <w:t>A</w:t>
      </w:r>
      <w:r w:rsidR="0047586F" w:rsidRPr="00A178A7">
        <w:rPr>
          <w:rFonts w:ascii="Times New Roman" w:hAnsi="Times New Roman"/>
          <w:lang w:val="en-US"/>
        </w:rPr>
        <w:t>.</w:t>
      </w:r>
      <w:r w:rsidR="0047586F" w:rsidRPr="0083160A">
        <w:rPr>
          <w:rFonts w:ascii="Times New Roman" w:hAnsi="Times New Roman"/>
          <w:lang w:val="en-US"/>
        </w:rPr>
        <w:t>A</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Crespin</w:t>
      </w:r>
      <w:r w:rsidR="0047586F" w:rsidRPr="00A178A7">
        <w:rPr>
          <w:rFonts w:ascii="Times New Roman" w:hAnsi="Times New Roman"/>
          <w:lang w:val="en-US"/>
        </w:rPr>
        <w:t xml:space="preserve"> </w:t>
      </w:r>
      <w:r w:rsidR="0047586F" w:rsidRPr="0083160A">
        <w:rPr>
          <w:rFonts w:ascii="Times New Roman" w:hAnsi="Times New Roman"/>
          <w:lang w:val="en-US"/>
        </w:rPr>
        <w:t>E</w:t>
      </w:r>
      <w:r w:rsidR="0047586F" w:rsidRPr="00A178A7">
        <w:rPr>
          <w:rFonts w:ascii="Times New Roman" w:hAnsi="Times New Roman"/>
          <w:lang w:val="en-US"/>
        </w:rPr>
        <w:t>.</w:t>
      </w:r>
      <w:r w:rsidRPr="00A178A7">
        <w:rPr>
          <w:rFonts w:ascii="Times New Roman" w:hAnsi="Times New Roman"/>
          <w:bCs/>
          <w:lang w:val="en-US"/>
        </w:rPr>
        <w:t>,</w:t>
      </w:r>
      <w:r w:rsidR="0047586F" w:rsidRPr="00A178A7">
        <w:rPr>
          <w:rFonts w:ascii="Times New Roman" w:hAnsi="Times New Roman"/>
          <w:color w:val="000000"/>
          <w:lang w:val="en-US"/>
        </w:rPr>
        <w:t xml:space="preserve"> </w:t>
      </w:r>
      <w:r w:rsidRPr="0083160A">
        <w:rPr>
          <w:rFonts w:ascii="Times New Roman" w:hAnsi="Times New Roman"/>
          <w:bCs/>
          <w:lang w:val="en-US"/>
        </w:rPr>
        <w:t>Drijfhout</w:t>
      </w:r>
      <w:r w:rsidR="0047586F" w:rsidRPr="00A178A7">
        <w:rPr>
          <w:rFonts w:ascii="Times New Roman" w:hAnsi="Times New Roman"/>
          <w:lang w:val="en-US"/>
        </w:rPr>
        <w:t xml:space="preserve"> </w:t>
      </w:r>
      <w:r w:rsidR="0047586F" w:rsidRPr="0083160A">
        <w:rPr>
          <w:rFonts w:ascii="Times New Roman" w:hAnsi="Times New Roman"/>
          <w:lang w:val="en-US"/>
        </w:rPr>
        <w:t>S</w:t>
      </w:r>
      <w:r w:rsidR="0047586F" w:rsidRPr="00A178A7">
        <w:rPr>
          <w:rFonts w:ascii="Times New Roman" w:hAnsi="Times New Roman"/>
          <w:lang w:val="en-US"/>
        </w:rPr>
        <w:t>.</w:t>
      </w:r>
      <w:r w:rsidR="0047586F" w:rsidRPr="0083160A">
        <w:rPr>
          <w:rFonts w:ascii="Times New Roman" w:hAnsi="Times New Roman"/>
          <w:lang w:val="en-US"/>
        </w:rPr>
        <w:t>S</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Edwards</w:t>
      </w:r>
      <w:r w:rsidR="0047586F" w:rsidRPr="00A178A7">
        <w:rPr>
          <w:rFonts w:ascii="Times New Roman" w:hAnsi="Times New Roman"/>
          <w:lang w:val="en-US"/>
        </w:rPr>
        <w:t xml:space="preserve"> </w:t>
      </w:r>
      <w:r w:rsidR="0047586F" w:rsidRPr="0083160A">
        <w:rPr>
          <w:rFonts w:ascii="Times New Roman" w:hAnsi="Times New Roman"/>
          <w:lang w:val="en-US"/>
        </w:rPr>
        <w:t>N</w:t>
      </w:r>
      <w:r w:rsidR="0047586F" w:rsidRPr="00A178A7">
        <w:rPr>
          <w:rFonts w:ascii="Times New Roman" w:hAnsi="Times New Roman"/>
          <w:lang w:val="en-US"/>
        </w:rPr>
        <w:t>.</w:t>
      </w:r>
      <w:r w:rsidR="0047586F" w:rsidRPr="0083160A">
        <w:rPr>
          <w:rFonts w:ascii="Times New Roman" w:hAnsi="Times New Roman"/>
          <w:lang w:val="en-US"/>
        </w:rPr>
        <w:t>R</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Eliseev</w:t>
      </w:r>
      <w:r w:rsidR="0047586F" w:rsidRPr="00A178A7">
        <w:rPr>
          <w:rFonts w:ascii="Times New Roman" w:hAnsi="Times New Roman"/>
          <w:lang w:val="en-US"/>
        </w:rPr>
        <w:t xml:space="preserve"> </w:t>
      </w:r>
      <w:r w:rsidR="0047586F" w:rsidRPr="0083160A">
        <w:rPr>
          <w:rFonts w:ascii="Times New Roman" w:hAnsi="Times New Roman"/>
          <w:lang w:val="en-US"/>
        </w:rPr>
        <w:t>A</w:t>
      </w:r>
      <w:r w:rsidR="0047586F" w:rsidRPr="00A178A7">
        <w:rPr>
          <w:rFonts w:ascii="Times New Roman" w:hAnsi="Times New Roman"/>
          <w:lang w:val="en-US"/>
        </w:rPr>
        <w:t>.</w:t>
      </w:r>
      <w:r w:rsidR="0047586F" w:rsidRPr="0083160A">
        <w:rPr>
          <w:rFonts w:ascii="Times New Roman" w:hAnsi="Times New Roman"/>
          <w:lang w:val="en-US"/>
        </w:rPr>
        <w:t>V</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Feulner</w:t>
      </w:r>
      <w:r w:rsidR="0047586F" w:rsidRPr="00A178A7">
        <w:rPr>
          <w:rFonts w:ascii="Times New Roman" w:hAnsi="Times New Roman"/>
          <w:lang w:val="en-US"/>
        </w:rPr>
        <w:t xml:space="preserve"> </w:t>
      </w:r>
      <w:r w:rsidR="0047586F" w:rsidRPr="0083160A">
        <w:rPr>
          <w:rFonts w:ascii="Times New Roman" w:hAnsi="Times New Roman"/>
          <w:lang w:val="en-US"/>
        </w:rPr>
        <w:t>G</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Fichefet</w:t>
      </w:r>
      <w:r w:rsidR="0047586F" w:rsidRPr="00A178A7">
        <w:rPr>
          <w:rFonts w:ascii="Times New Roman" w:hAnsi="Times New Roman"/>
          <w:lang w:val="en-US"/>
        </w:rPr>
        <w:t xml:space="preserve"> </w:t>
      </w:r>
      <w:r w:rsidR="0047586F" w:rsidRPr="0083160A">
        <w:rPr>
          <w:rFonts w:ascii="Times New Roman" w:hAnsi="Times New Roman"/>
          <w:lang w:val="en-US"/>
        </w:rPr>
        <w:t>T</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Forest</w:t>
      </w:r>
      <w:r w:rsidR="0047586F" w:rsidRPr="00A178A7">
        <w:rPr>
          <w:rFonts w:ascii="Times New Roman" w:hAnsi="Times New Roman"/>
          <w:lang w:val="en-US"/>
        </w:rPr>
        <w:t xml:space="preserve"> </w:t>
      </w:r>
      <w:r w:rsidR="0047586F" w:rsidRPr="0083160A">
        <w:rPr>
          <w:rFonts w:ascii="Times New Roman" w:hAnsi="Times New Roman"/>
          <w:lang w:val="en-US"/>
        </w:rPr>
        <w:t>C</w:t>
      </w:r>
      <w:r w:rsidR="0047586F" w:rsidRPr="00A178A7">
        <w:rPr>
          <w:rFonts w:ascii="Times New Roman" w:hAnsi="Times New Roman"/>
          <w:lang w:val="en-US"/>
        </w:rPr>
        <w:t>.</w:t>
      </w:r>
      <w:r w:rsidR="0047586F" w:rsidRPr="0083160A">
        <w:rPr>
          <w:rFonts w:ascii="Times New Roman" w:hAnsi="Times New Roman"/>
          <w:lang w:val="en-US"/>
        </w:rPr>
        <w:t>E</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Goosse</w:t>
      </w:r>
      <w:r w:rsidR="0047586F" w:rsidRPr="00A178A7">
        <w:rPr>
          <w:rFonts w:ascii="Times New Roman" w:hAnsi="Times New Roman"/>
          <w:lang w:val="en-US"/>
        </w:rPr>
        <w:t xml:space="preserve"> </w:t>
      </w:r>
      <w:r w:rsidR="0047586F" w:rsidRPr="0083160A">
        <w:rPr>
          <w:rFonts w:ascii="Times New Roman" w:hAnsi="Times New Roman"/>
          <w:lang w:val="en-US"/>
        </w:rPr>
        <w:t>H</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Holden</w:t>
      </w:r>
      <w:r w:rsidR="0047586F" w:rsidRPr="00A178A7">
        <w:rPr>
          <w:rFonts w:ascii="Times New Roman" w:hAnsi="Times New Roman"/>
          <w:lang w:val="en-US"/>
        </w:rPr>
        <w:t xml:space="preserve"> </w:t>
      </w:r>
      <w:r w:rsidR="0047586F" w:rsidRPr="0083160A">
        <w:rPr>
          <w:rFonts w:ascii="Times New Roman" w:hAnsi="Times New Roman"/>
          <w:lang w:val="en-US"/>
        </w:rPr>
        <w:t>P</w:t>
      </w:r>
      <w:r w:rsidR="0047586F" w:rsidRPr="00A178A7">
        <w:rPr>
          <w:rFonts w:ascii="Times New Roman" w:hAnsi="Times New Roman"/>
          <w:lang w:val="en-US"/>
        </w:rPr>
        <w:t>.</w:t>
      </w:r>
      <w:r w:rsidR="0047586F" w:rsidRPr="0083160A">
        <w:rPr>
          <w:rFonts w:ascii="Times New Roman" w:hAnsi="Times New Roman"/>
          <w:lang w:val="en-US"/>
        </w:rPr>
        <w:t>B</w:t>
      </w:r>
      <w:r w:rsidR="0047586F" w:rsidRPr="00A178A7">
        <w:rPr>
          <w:rFonts w:ascii="Times New Roman" w:hAnsi="Times New Roman"/>
          <w:lang w:val="en-US"/>
        </w:rPr>
        <w:t>.</w:t>
      </w:r>
      <w:r w:rsidRPr="00A178A7">
        <w:rPr>
          <w:rFonts w:ascii="Times New Roman" w:hAnsi="Times New Roman"/>
          <w:bCs/>
          <w:lang w:val="en-US"/>
        </w:rPr>
        <w:t>,</w:t>
      </w:r>
      <w:r w:rsidR="0047586F" w:rsidRPr="00A178A7">
        <w:rPr>
          <w:rFonts w:ascii="Times New Roman" w:hAnsi="Times New Roman"/>
          <w:color w:val="000000"/>
          <w:lang w:val="en-US"/>
        </w:rPr>
        <w:t xml:space="preserve"> </w:t>
      </w:r>
      <w:r w:rsidRPr="0083160A">
        <w:rPr>
          <w:rFonts w:ascii="Times New Roman" w:hAnsi="Times New Roman"/>
          <w:bCs/>
          <w:lang w:val="en-US"/>
        </w:rPr>
        <w:t>Joos</w:t>
      </w:r>
      <w:r w:rsidR="0047586F" w:rsidRPr="00A178A7">
        <w:rPr>
          <w:rFonts w:ascii="Times New Roman" w:hAnsi="Times New Roman"/>
          <w:lang w:val="en-US"/>
        </w:rPr>
        <w:t xml:space="preserve"> </w:t>
      </w:r>
      <w:r w:rsidR="0047586F" w:rsidRPr="0083160A">
        <w:rPr>
          <w:rFonts w:ascii="Times New Roman" w:hAnsi="Times New Roman"/>
          <w:lang w:val="en-US"/>
        </w:rPr>
        <w:t>F</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Kawamiya</w:t>
      </w:r>
      <w:r w:rsidR="0047586F" w:rsidRPr="00A178A7">
        <w:rPr>
          <w:rFonts w:ascii="Times New Roman" w:hAnsi="Times New Roman"/>
          <w:lang w:val="en-US"/>
        </w:rPr>
        <w:t xml:space="preserve"> </w:t>
      </w:r>
      <w:r w:rsidR="0047586F" w:rsidRPr="0083160A">
        <w:rPr>
          <w:rFonts w:ascii="Times New Roman" w:hAnsi="Times New Roman"/>
          <w:lang w:val="en-US"/>
        </w:rPr>
        <w:t>M</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Kicklighter</w:t>
      </w:r>
      <w:r w:rsidR="0047586F" w:rsidRPr="00A178A7">
        <w:rPr>
          <w:rFonts w:ascii="Times New Roman" w:hAnsi="Times New Roman"/>
          <w:lang w:val="en-US"/>
        </w:rPr>
        <w:t xml:space="preserve"> </w:t>
      </w:r>
      <w:r w:rsidR="0047586F" w:rsidRPr="0083160A">
        <w:rPr>
          <w:rFonts w:ascii="Times New Roman" w:hAnsi="Times New Roman"/>
          <w:lang w:val="en-US"/>
        </w:rPr>
        <w:t>D</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Kienert</w:t>
      </w:r>
      <w:r w:rsidR="0047586F" w:rsidRPr="00A178A7">
        <w:rPr>
          <w:rFonts w:ascii="Times New Roman" w:hAnsi="Times New Roman"/>
          <w:lang w:val="en-US"/>
        </w:rPr>
        <w:t xml:space="preserve"> </w:t>
      </w:r>
      <w:r w:rsidR="0047586F" w:rsidRPr="0083160A">
        <w:rPr>
          <w:rFonts w:ascii="Times New Roman" w:hAnsi="Times New Roman"/>
          <w:lang w:val="en-US"/>
        </w:rPr>
        <w:t>H</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Matsumoto</w:t>
      </w:r>
      <w:r w:rsidR="0047586F" w:rsidRPr="00A178A7">
        <w:rPr>
          <w:rFonts w:ascii="Times New Roman" w:hAnsi="Times New Roman"/>
          <w:lang w:val="en-US"/>
        </w:rPr>
        <w:t xml:space="preserve"> </w:t>
      </w:r>
      <w:r w:rsidR="0047586F" w:rsidRPr="0083160A">
        <w:rPr>
          <w:rFonts w:ascii="Times New Roman" w:hAnsi="Times New Roman"/>
          <w:lang w:val="en-US"/>
        </w:rPr>
        <w:t>K</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Mokhov</w:t>
      </w:r>
      <w:r w:rsidR="0047586F" w:rsidRPr="00A178A7">
        <w:rPr>
          <w:rFonts w:ascii="Times New Roman" w:hAnsi="Times New Roman"/>
          <w:lang w:val="en-US"/>
        </w:rPr>
        <w:t xml:space="preserve"> </w:t>
      </w:r>
      <w:r w:rsidR="0047586F" w:rsidRPr="0083160A">
        <w:rPr>
          <w:rFonts w:ascii="Times New Roman" w:hAnsi="Times New Roman"/>
          <w:lang w:val="en-US"/>
        </w:rPr>
        <w:t>I</w:t>
      </w:r>
      <w:r w:rsidR="0047586F" w:rsidRPr="00A178A7">
        <w:rPr>
          <w:rFonts w:ascii="Times New Roman" w:hAnsi="Times New Roman"/>
          <w:lang w:val="en-US"/>
        </w:rPr>
        <w:t>.</w:t>
      </w:r>
      <w:r w:rsidR="0047586F" w:rsidRPr="0083160A">
        <w:rPr>
          <w:rFonts w:ascii="Times New Roman" w:hAnsi="Times New Roman"/>
          <w:lang w:val="en-US"/>
        </w:rPr>
        <w:t>I</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Monier</w:t>
      </w:r>
      <w:r w:rsidR="0047586F" w:rsidRPr="00A178A7">
        <w:rPr>
          <w:rFonts w:ascii="Times New Roman" w:hAnsi="Times New Roman"/>
          <w:lang w:val="en-US"/>
        </w:rPr>
        <w:t xml:space="preserve"> </w:t>
      </w:r>
      <w:r w:rsidR="0047586F" w:rsidRPr="0083160A">
        <w:rPr>
          <w:rFonts w:ascii="Times New Roman" w:hAnsi="Times New Roman"/>
          <w:lang w:val="en-US"/>
        </w:rPr>
        <w:t>E</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en-US"/>
        </w:rPr>
        <w:t>Olsen</w:t>
      </w:r>
      <w:r w:rsidR="0047586F" w:rsidRPr="00A178A7">
        <w:rPr>
          <w:rFonts w:ascii="Times New Roman" w:hAnsi="Times New Roman"/>
          <w:lang w:val="en-US"/>
        </w:rPr>
        <w:t xml:space="preserve"> </w:t>
      </w:r>
      <w:r w:rsidR="0047586F" w:rsidRPr="0083160A">
        <w:rPr>
          <w:rFonts w:ascii="Times New Roman" w:hAnsi="Times New Roman"/>
          <w:lang w:val="en-US"/>
        </w:rPr>
        <w:t>S</w:t>
      </w:r>
      <w:r w:rsidR="0047586F" w:rsidRPr="00A178A7">
        <w:rPr>
          <w:rFonts w:ascii="Times New Roman" w:hAnsi="Times New Roman"/>
          <w:lang w:val="en-US"/>
        </w:rPr>
        <w:t>.</w:t>
      </w:r>
      <w:r w:rsidR="0047586F" w:rsidRPr="0083160A">
        <w:rPr>
          <w:rFonts w:ascii="Times New Roman" w:hAnsi="Times New Roman"/>
          <w:lang w:val="en-US"/>
        </w:rPr>
        <w:t>M</w:t>
      </w:r>
      <w:r w:rsidR="0047586F" w:rsidRPr="00A178A7">
        <w:rPr>
          <w:rFonts w:ascii="Times New Roman" w:hAnsi="Times New Roman"/>
          <w:lang w:val="en-US"/>
        </w:rPr>
        <w:t>.</w:t>
      </w:r>
      <w:r w:rsidRPr="00A178A7">
        <w:rPr>
          <w:rFonts w:ascii="Times New Roman" w:hAnsi="Times New Roman"/>
          <w:bCs/>
          <w:lang w:val="en-US"/>
        </w:rPr>
        <w:t>,</w:t>
      </w:r>
      <w:r w:rsidR="0047586F" w:rsidRPr="00A178A7">
        <w:rPr>
          <w:rFonts w:ascii="Times New Roman" w:hAnsi="Times New Roman"/>
          <w:color w:val="000000"/>
          <w:lang w:val="en-US"/>
        </w:rPr>
        <w:t xml:space="preserve"> </w:t>
      </w:r>
      <w:r w:rsidRPr="0083160A">
        <w:rPr>
          <w:rFonts w:ascii="Times New Roman" w:hAnsi="Times New Roman"/>
          <w:bCs/>
          <w:lang w:val="de-DE"/>
        </w:rPr>
        <w:t>Pedersen</w:t>
      </w:r>
      <w:r w:rsidR="0047586F" w:rsidRPr="00A178A7">
        <w:rPr>
          <w:rFonts w:ascii="Times New Roman" w:hAnsi="Times New Roman"/>
          <w:lang w:val="en-US"/>
        </w:rPr>
        <w:t xml:space="preserve"> </w:t>
      </w:r>
      <w:r w:rsidR="0047586F" w:rsidRPr="0083160A">
        <w:rPr>
          <w:rFonts w:ascii="Times New Roman" w:hAnsi="Times New Roman"/>
          <w:lang w:val="de-DE"/>
        </w:rPr>
        <w:t>J</w:t>
      </w:r>
      <w:r w:rsidR="0047586F" w:rsidRPr="00A178A7">
        <w:rPr>
          <w:rFonts w:ascii="Times New Roman" w:hAnsi="Times New Roman"/>
          <w:lang w:val="en-US"/>
        </w:rPr>
        <w:t>.</w:t>
      </w:r>
      <w:r w:rsidR="0047586F" w:rsidRPr="0083160A">
        <w:rPr>
          <w:rFonts w:ascii="Times New Roman" w:hAnsi="Times New Roman"/>
          <w:lang w:val="en-US"/>
        </w:rPr>
        <w:t>O</w:t>
      </w:r>
      <w:r w:rsidR="0047586F" w:rsidRPr="00A178A7">
        <w:rPr>
          <w:rFonts w:ascii="Times New Roman" w:hAnsi="Times New Roman"/>
          <w:lang w:val="en-US"/>
        </w:rPr>
        <w:t>.</w:t>
      </w:r>
      <w:r w:rsidR="0047586F" w:rsidRPr="0083160A">
        <w:rPr>
          <w:rFonts w:ascii="Times New Roman" w:hAnsi="Times New Roman"/>
          <w:lang w:val="en-US"/>
        </w:rPr>
        <w:t>P</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Perrette</w:t>
      </w:r>
      <w:r w:rsidR="0047586F" w:rsidRPr="00A178A7">
        <w:rPr>
          <w:rFonts w:ascii="Times New Roman" w:hAnsi="Times New Roman"/>
          <w:lang w:val="en-US"/>
        </w:rPr>
        <w:t xml:space="preserve"> </w:t>
      </w:r>
      <w:r w:rsidR="0047586F" w:rsidRPr="0083160A">
        <w:rPr>
          <w:rFonts w:ascii="Times New Roman" w:hAnsi="Times New Roman"/>
          <w:lang w:val="en-US"/>
        </w:rPr>
        <w:t>M</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Philippon</w:t>
      </w:r>
      <w:r w:rsidRPr="00A178A7">
        <w:rPr>
          <w:rFonts w:ascii="Times New Roman" w:hAnsi="Times New Roman"/>
          <w:bCs/>
          <w:lang w:val="en-US"/>
        </w:rPr>
        <w:t>-</w:t>
      </w:r>
      <w:r w:rsidRPr="0083160A">
        <w:rPr>
          <w:rFonts w:ascii="Times New Roman" w:hAnsi="Times New Roman"/>
          <w:bCs/>
          <w:lang w:val="de-DE"/>
        </w:rPr>
        <w:t>Berthier</w:t>
      </w:r>
      <w:r w:rsidR="0047586F" w:rsidRPr="00A178A7">
        <w:rPr>
          <w:rFonts w:ascii="Times New Roman" w:hAnsi="Times New Roman"/>
          <w:lang w:val="en-US"/>
        </w:rPr>
        <w:t xml:space="preserve"> </w:t>
      </w:r>
      <w:r w:rsidR="0047586F" w:rsidRPr="0083160A">
        <w:rPr>
          <w:rFonts w:ascii="Times New Roman" w:hAnsi="Times New Roman"/>
          <w:lang w:val="en-US"/>
        </w:rPr>
        <w:t>G</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A</w:t>
      </w:r>
      <w:r w:rsidRPr="00A178A7">
        <w:rPr>
          <w:rFonts w:ascii="Times New Roman" w:hAnsi="Times New Roman"/>
          <w:bCs/>
          <w:lang w:val="en-US"/>
        </w:rPr>
        <w:t xml:space="preserve">. </w:t>
      </w:r>
      <w:r w:rsidRPr="0083160A">
        <w:rPr>
          <w:rFonts w:ascii="Times New Roman" w:hAnsi="Times New Roman"/>
          <w:bCs/>
          <w:lang w:val="de-DE"/>
        </w:rPr>
        <w:t>Ridgwell</w:t>
      </w:r>
      <w:r w:rsidR="0047586F" w:rsidRPr="00A178A7">
        <w:rPr>
          <w:rFonts w:ascii="Times New Roman" w:hAnsi="Times New Roman"/>
          <w:lang w:val="en-US"/>
        </w:rPr>
        <w:t xml:space="preserve"> </w:t>
      </w:r>
      <w:r w:rsidR="0047586F" w:rsidRPr="0083160A">
        <w:rPr>
          <w:rFonts w:ascii="Times New Roman" w:hAnsi="Times New Roman"/>
          <w:lang w:val="de-DE"/>
        </w:rPr>
        <w:t>A</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Schlosser</w:t>
      </w:r>
      <w:r w:rsidR="0047586F" w:rsidRPr="00A178A7">
        <w:rPr>
          <w:rFonts w:ascii="Times New Roman" w:hAnsi="Times New Roman"/>
          <w:lang w:val="en-US"/>
        </w:rPr>
        <w:t xml:space="preserve"> </w:t>
      </w:r>
      <w:r w:rsidR="0047586F" w:rsidRPr="0083160A">
        <w:rPr>
          <w:rFonts w:ascii="Times New Roman" w:hAnsi="Times New Roman"/>
          <w:lang w:val="de-DE"/>
        </w:rPr>
        <w:t>A</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Schneider</w:t>
      </w:r>
      <w:r w:rsidRPr="00A178A7">
        <w:rPr>
          <w:rFonts w:ascii="Times New Roman" w:hAnsi="Times New Roman"/>
          <w:bCs/>
          <w:lang w:val="en-US"/>
        </w:rPr>
        <w:t xml:space="preserve"> </w:t>
      </w:r>
      <w:r w:rsidRPr="0083160A">
        <w:rPr>
          <w:rFonts w:ascii="Times New Roman" w:hAnsi="Times New Roman"/>
          <w:bCs/>
          <w:lang w:val="de-DE"/>
        </w:rPr>
        <w:t>von</w:t>
      </w:r>
      <w:r w:rsidRPr="00A178A7">
        <w:rPr>
          <w:rFonts w:ascii="Times New Roman" w:hAnsi="Times New Roman"/>
          <w:bCs/>
          <w:lang w:val="en-US"/>
        </w:rPr>
        <w:t xml:space="preserve"> </w:t>
      </w:r>
      <w:r w:rsidRPr="0083160A">
        <w:rPr>
          <w:rFonts w:ascii="Times New Roman" w:hAnsi="Times New Roman"/>
          <w:bCs/>
          <w:lang w:val="de-DE"/>
        </w:rPr>
        <w:t>Deimling</w:t>
      </w:r>
      <w:r w:rsidR="0047586F" w:rsidRPr="00A178A7">
        <w:rPr>
          <w:rFonts w:ascii="Times New Roman" w:hAnsi="Times New Roman"/>
          <w:lang w:val="en-US"/>
        </w:rPr>
        <w:t xml:space="preserve"> </w:t>
      </w:r>
      <w:r w:rsidR="0047586F" w:rsidRPr="0083160A">
        <w:rPr>
          <w:rFonts w:ascii="Times New Roman" w:hAnsi="Times New Roman"/>
          <w:lang w:val="en-US"/>
        </w:rPr>
        <w:t>T</w:t>
      </w:r>
      <w:r w:rsidR="0047586F" w:rsidRPr="00A178A7">
        <w:rPr>
          <w:rFonts w:ascii="Times New Roman" w:hAnsi="Times New Roman"/>
          <w:lang w:val="en-US"/>
        </w:rPr>
        <w:t>.</w:t>
      </w:r>
      <w:r w:rsidRPr="00A178A7">
        <w:rPr>
          <w:rFonts w:ascii="Times New Roman" w:hAnsi="Times New Roman"/>
          <w:bCs/>
          <w:lang w:val="en-US"/>
        </w:rPr>
        <w:t>,</w:t>
      </w:r>
      <w:r w:rsidR="0047586F" w:rsidRPr="00A178A7">
        <w:rPr>
          <w:rFonts w:ascii="Times New Roman" w:hAnsi="Times New Roman"/>
          <w:color w:val="000000"/>
          <w:lang w:val="en-US"/>
        </w:rPr>
        <w:t xml:space="preserve"> </w:t>
      </w:r>
      <w:r w:rsidRPr="0083160A">
        <w:rPr>
          <w:rFonts w:ascii="Times New Roman" w:hAnsi="Times New Roman"/>
          <w:bCs/>
          <w:lang w:val="de-DE"/>
        </w:rPr>
        <w:t>G</w:t>
      </w:r>
      <w:r w:rsidRPr="00A178A7">
        <w:rPr>
          <w:rFonts w:ascii="Times New Roman" w:hAnsi="Times New Roman"/>
          <w:bCs/>
          <w:lang w:val="en-US"/>
        </w:rPr>
        <w:t xml:space="preserve">. </w:t>
      </w:r>
      <w:r w:rsidRPr="0083160A">
        <w:rPr>
          <w:rFonts w:ascii="Times New Roman" w:hAnsi="Times New Roman"/>
          <w:bCs/>
          <w:lang w:val="de-DE"/>
        </w:rPr>
        <w:t>Shaffer</w:t>
      </w:r>
      <w:r w:rsidR="0047586F" w:rsidRPr="00A178A7">
        <w:rPr>
          <w:rFonts w:ascii="Times New Roman" w:hAnsi="Times New Roman"/>
          <w:lang w:val="en-US"/>
        </w:rPr>
        <w:t xml:space="preserve"> </w:t>
      </w:r>
      <w:r w:rsidR="0047586F" w:rsidRPr="0083160A">
        <w:rPr>
          <w:rFonts w:ascii="Times New Roman" w:hAnsi="Times New Roman"/>
          <w:lang w:val="en-US"/>
        </w:rPr>
        <w:t>G</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Smith</w:t>
      </w:r>
      <w:r w:rsidR="0047586F" w:rsidRPr="00A178A7">
        <w:rPr>
          <w:rFonts w:ascii="Times New Roman" w:hAnsi="Times New Roman"/>
          <w:lang w:val="en-US"/>
        </w:rPr>
        <w:t xml:space="preserve"> </w:t>
      </w:r>
      <w:r w:rsidR="0047586F" w:rsidRPr="0083160A">
        <w:rPr>
          <w:rFonts w:ascii="Times New Roman" w:hAnsi="Times New Roman"/>
          <w:lang w:val="de-DE"/>
        </w:rPr>
        <w:t>R</w:t>
      </w:r>
      <w:r w:rsidR="0047586F" w:rsidRPr="00A178A7">
        <w:rPr>
          <w:rFonts w:ascii="Times New Roman" w:hAnsi="Times New Roman"/>
          <w:lang w:val="en-US"/>
        </w:rPr>
        <w:t>.</w:t>
      </w:r>
      <w:r w:rsidR="0047586F" w:rsidRPr="0083160A">
        <w:rPr>
          <w:rFonts w:ascii="Times New Roman" w:hAnsi="Times New Roman"/>
          <w:lang w:val="en-US"/>
        </w:rPr>
        <w:t>S</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Spahni</w:t>
      </w:r>
      <w:r w:rsidR="0047586F" w:rsidRPr="00A178A7">
        <w:rPr>
          <w:rFonts w:ascii="Times New Roman" w:hAnsi="Times New Roman"/>
          <w:lang w:val="en-US"/>
        </w:rPr>
        <w:t xml:space="preserve"> </w:t>
      </w:r>
      <w:r w:rsidR="0047586F" w:rsidRPr="0083160A">
        <w:rPr>
          <w:rFonts w:ascii="Times New Roman" w:hAnsi="Times New Roman"/>
          <w:lang w:val="en-US"/>
        </w:rPr>
        <w:t>R</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Sokolov</w:t>
      </w:r>
      <w:r w:rsidR="0047586F" w:rsidRPr="00A178A7">
        <w:rPr>
          <w:rFonts w:ascii="Times New Roman" w:hAnsi="Times New Roman"/>
          <w:lang w:val="en-US"/>
        </w:rPr>
        <w:t xml:space="preserve"> </w:t>
      </w:r>
      <w:r w:rsidR="0047586F" w:rsidRPr="0083160A">
        <w:rPr>
          <w:rFonts w:ascii="Times New Roman" w:hAnsi="Times New Roman"/>
          <w:lang w:val="de-DE"/>
        </w:rPr>
        <w:t>A</w:t>
      </w:r>
      <w:r w:rsidR="0047586F" w:rsidRPr="00A178A7">
        <w:rPr>
          <w:rFonts w:ascii="Times New Roman" w:hAnsi="Times New Roman"/>
          <w:lang w:val="en-US"/>
        </w:rPr>
        <w:t>.</w:t>
      </w:r>
      <w:r w:rsidR="0047586F" w:rsidRPr="0083160A">
        <w:rPr>
          <w:rFonts w:ascii="Times New Roman" w:hAnsi="Times New Roman"/>
          <w:lang w:val="en-US"/>
        </w:rPr>
        <w:t>P</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Steinacher</w:t>
      </w:r>
      <w:r w:rsidR="0047586F" w:rsidRPr="00A178A7">
        <w:rPr>
          <w:rFonts w:ascii="Times New Roman" w:hAnsi="Times New Roman"/>
          <w:lang w:val="en-US"/>
        </w:rPr>
        <w:t xml:space="preserve"> </w:t>
      </w:r>
      <w:r w:rsidR="0047586F" w:rsidRPr="0083160A">
        <w:rPr>
          <w:rFonts w:ascii="Times New Roman" w:hAnsi="Times New Roman"/>
          <w:lang w:val="en-US"/>
        </w:rPr>
        <w:t>M</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Tachiiri</w:t>
      </w:r>
      <w:r w:rsidR="0047586F" w:rsidRPr="00A178A7">
        <w:rPr>
          <w:rFonts w:ascii="Times New Roman" w:hAnsi="Times New Roman"/>
          <w:lang w:val="en-US"/>
        </w:rPr>
        <w:t xml:space="preserve"> </w:t>
      </w:r>
      <w:r w:rsidR="0047586F" w:rsidRPr="0083160A">
        <w:rPr>
          <w:rFonts w:ascii="Times New Roman" w:hAnsi="Times New Roman"/>
          <w:lang w:val="en-US"/>
        </w:rPr>
        <w:t>K</w:t>
      </w:r>
      <w:r w:rsidR="0047586F"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Tokos</w:t>
      </w:r>
      <w:r w:rsidRPr="00A178A7">
        <w:rPr>
          <w:rFonts w:ascii="Times New Roman" w:hAnsi="Times New Roman"/>
          <w:lang w:val="en-US"/>
        </w:rPr>
        <w:t xml:space="preserve"> </w:t>
      </w:r>
      <w:r w:rsidRPr="0083160A">
        <w:rPr>
          <w:rFonts w:ascii="Times New Roman" w:hAnsi="Times New Roman"/>
          <w:lang w:val="de-DE"/>
        </w:rPr>
        <w:t>K</w:t>
      </w:r>
      <w:r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Yoshimori</w:t>
      </w:r>
      <w:r w:rsidRPr="00A178A7">
        <w:rPr>
          <w:rFonts w:ascii="Times New Roman" w:hAnsi="Times New Roman"/>
          <w:lang w:val="en-US"/>
        </w:rPr>
        <w:t xml:space="preserve"> </w:t>
      </w:r>
      <w:r w:rsidRPr="0083160A">
        <w:rPr>
          <w:rFonts w:ascii="Times New Roman" w:hAnsi="Times New Roman"/>
          <w:lang w:val="de-DE"/>
        </w:rPr>
        <w:t>M</w:t>
      </w:r>
      <w:r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Zeng</w:t>
      </w:r>
      <w:r w:rsidRPr="00A178A7">
        <w:rPr>
          <w:rFonts w:ascii="Times New Roman" w:hAnsi="Times New Roman"/>
          <w:lang w:val="en-US"/>
        </w:rPr>
        <w:t xml:space="preserve"> </w:t>
      </w:r>
      <w:r w:rsidRPr="0083160A">
        <w:rPr>
          <w:rFonts w:ascii="Times New Roman" w:hAnsi="Times New Roman"/>
          <w:lang w:val="de-DE"/>
        </w:rPr>
        <w:t>N</w:t>
      </w:r>
      <w:r w:rsidRPr="00A178A7">
        <w:rPr>
          <w:rFonts w:ascii="Times New Roman" w:hAnsi="Times New Roman"/>
          <w:lang w:val="en-US"/>
        </w:rPr>
        <w:t>.</w:t>
      </w:r>
      <w:r w:rsidRPr="00A178A7">
        <w:rPr>
          <w:rFonts w:ascii="Times New Roman" w:hAnsi="Times New Roman"/>
          <w:bCs/>
          <w:lang w:val="en-US"/>
        </w:rPr>
        <w:t xml:space="preserve">, </w:t>
      </w:r>
      <w:r w:rsidRPr="0083160A">
        <w:rPr>
          <w:rFonts w:ascii="Times New Roman" w:hAnsi="Times New Roman"/>
          <w:bCs/>
          <w:lang w:val="de-DE"/>
        </w:rPr>
        <w:t>Zhao</w:t>
      </w:r>
      <w:r w:rsidRPr="00A178A7">
        <w:rPr>
          <w:rFonts w:ascii="Times New Roman" w:hAnsi="Times New Roman"/>
          <w:lang w:val="en-US"/>
        </w:rPr>
        <w:t xml:space="preserve"> </w:t>
      </w:r>
      <w:r w:rsidRPr="0083160A">
        <w:rPr>
          <w:rFonts w:ascii="Times New Roman" w:hAnsi="Times New Roman"/>
          <w:lang w:val="de-DE"/>
        </w:rPr>
        <w:t>F</w:t>
      </w:r>
      <w:r w:rsidRPr="00A178A7">
        <w:rPr>
          <w:rFonts w:ascii="Times New Roman" w:hAnsi="Times New Roman"/>
          <w:lang w:val="en-US"/>
        </w:rPr>
        <w:t xml:space="preserve">. </w:t>
      </w:r>
      <w:r w:rsidRPr="0083160A">
        <w:rPr>
          <w:rFonts w:ascii="Times New Roman" w:hAnsi="Times New Roman"/>
          <w:bCs/>
          <w:lang w:val="en-US"/>
        </w:rPr>
        <w:t>Historical</w:t>
      </w:r>
      <w:r w:rsidRPr="00A178A7">
        <w:rPr>
          <w:rFonts w:ascii="Times New Roman" w:hAnsi="Times New Roman"/>
          <w:bCs/>
          <w:lang w:val="en-US"/>
        </w:rPr>
        <w:t xml:space="preserve"> </w:t>
      </w:r>
      <w:r w:rsidRPr="0083160A">
        <w:rPr>
          <w:rFonts w:ascii="Times New Roman" w:hAnsi="Times New Roman"/>
          <w:bCs/>
          <w:lang w:val="en-US"/>
        </w:rPr>
        <w:t>and</w:t>
      </w:r>
      <w:r w:rsidRPr="00A178A7">
        <w:rPr>
          <w:rFonts w:ascii="Times New Roman" w:hAnsi="Times New Roman"/>
          <w:bCs/>
          <w:lang w:val="en-US"/>
        </w:rPr>
        <w:t xml:space="preserve"> </w:t>
      </w:r>
      <w:r w:rsidRPr="0083160A">
        <w:rPr>
          <w:rFonts w:ascii="Times New Roman" w:hAnsi="Times New Roman"/>
          <w:bCs/>
          <w:lang w:val="en-US"/>
        </w:rPr>
        <w:t>idealized</w:t>
      </w:r>
      <w:r w:rsidRPr="00A178A7">
        <w:rPr>
          <w:rFonts w:ascii="Times New Roman" w:hAnsi="Times New Roman"/>
          <w:bCs/>
          <w:lang w:val="en-US"/>
        </w:rPr>
        <w:t xml:space="preserve"> </w:t>
      </w:r>
      <w:r w:rsidRPr="0083160A">
        <w:rPr>
          <w:rFonts w:ascii="Times New Roman" w:hAnsi="Times New Roman"/>
          <w:bCs/>
          <w:lang w:val="en-US"/>
        </w:rPr>
        <w:t>climate</w:t>
      </w:r>
      <w:r w:rsidRPr="00A178A7">
        <w:rPr>
          <w:rFonts w:ascii="Times New Roman" w:hAnsi="Times New Roman"/>
          <w:bCs/>
          <w:lang w:val="en-US"/>
        </w:rPr>
        <w:t xml:space="preserve"> </w:t>
      </w:r>
      <w:r w:rsidRPr="0083160A">
        <w:rPr>
          <w:rFonts w:ascii="Times New Roman" w:hAnsi="Times New Roman"/>
          <w:bCs/>
          <w:lang w:val="en-US"/>
        </w:rPr>
        <w:t>model</w:t>
      </w:r>
      <w:r w:rsidRPr="00A178A7">
        <w:rPr>
          <w:rFonts w:ascii="Times New Roman" w:hAnsi="Times New Roman"/>
          <w:bCs/>
          <w:lang w:val="en-US"/>
        </w:rPr>
        <w:t xml:space="preserve"> </w:t>
      </w:r>
      <w:r w:rsidRPr="0083160A">
        <w:rPr>
          <w:rFonts w:ascii="Times New Roman" w:hAnsi="Times New Roman"/>
          <w:bCs/>
          <w:lang w:val="en-US"/>
        </w:rPr>
        <w:t>experiments</w:t>
      </w:r>
      <w:r w:rsidRPr="00A178A7">
        <w:rPr>
          <w:rFonts w:ascii="Times New Roman" w:hAnsi="Times New Roman"/>
          <w:bCs/>
          <w:lang w:val="en-US"/>
        </w:rPr>
        <w:t xml:space="preserve">: </w:t>
      </w:r>
      <w:r w:rsidRPr="0083160A">
        <w:rPr>
          <w:rFonts w:ascii="Times New Roman" w:hAnsi="Times New Roman"/>
          <w:bCs/>
          <w:lang w:val="en-US"/>
        </w:rPr>
        <w:t>an</w:t>
      </w:r>
      <w:r w:rsidRPr="00A178A7">
        <w:rPr>
          <w:rFonts w:ascii="Times New Roman" w:hAnsi="Times New Roman"/>
          <w:bCs/>
          <w:lang w:val="en-US"/>
        </w:rPr>
        <w:t xml:space="preserve"> </w:t>
      </w:r>
      <w:r w:rsidRPr="0083160A">
        <w:rPr>
          <w:rFonts w:ascii="Times New Roman" w:hAnsi="Times New Roman"/>
          <w:bCs/>
          <w:lang w:val="en-US"/>
        </w:rPr>
        <w:t>intercomparison</w:t>
      </w:r>
      <w:r w:rsidRPr="00A178A7">
        <w:rPr>
          <w:rFonts w:ascii="Times New Roman" w:hAnsi="Times New Roman"/>
          <w:bCs/>
          <w:lang w:val="en-US"/>
        </w:rPr>
        <w:t xml:space="preserve"> </w:t>
      </w:r>
      <w:r w:rsidRPr="0083160A">
        <w:rPr>
          <w:rFonts w:ascii="Times New Roman" w:hAnsi="Times New Roman"/>
          <w:bCs/>
          <w:lang w:val="en-US"/>
        </w:rPr>
        <w:t>of</w:t>
      </w:r>
      <w:r w:rsidRPr="00A178A7">
        <w:rPr>
          <w:rFonts w:ascii="Times New Roman" w:hAnsi="Times New Roman"/>
          <w:bCs/>
          <w:lang w:val="en-US"/>
        </w:rPr>
        <w:t xml:space="preserve"> </w:t>
      </w:r>
      <w:r w:rsidRPr="0083160A">
        <w:rPr>
          <w:rFonts w:ascii="Times New Roman" w:hAnsi="Times New Roman"/>
          <w:bCs/>
          <w:lang w:val="en-US"/>
        </w:rPr>
        <w:t>Earth</w:t>
      </w:r>
      <w:r w:rsidRPr="00A178A7">
        <w:rPr>
          <w:rFonts w:ascii="Times New Roman" w:hAnsi="Times New Roman"/>
          <w:bCs/>
          <w:lang w:val="en-US"/>
        </w:rPr>
        <w:t xml:space="preserve"> </w:t>
      </w:r>
      <w:r w:rsidRPr="0083160A">
        <w:rPr>
          <w:rFonts w:ascii="Times New Roman" w:hAnsi="Times New Roman"/>
          <w:bCs/>
          <w:lang w:val="en-US"/>
        </w:rPr>
        <w:t>system</w:t>
      </w:r>
      <w:r w:rsidRPr="00A178A7">
        <w:rPr>
          <w:rFonts w:ascii="Times New Roman" w:hAnsi="Times New Roman"/>
          <w:bCs/>
          <w:lang w:val="en-US"/>
        </w:rPr>
        <w:t xml:space="preserve"> </w:t>
      </w:r>
      <w:r w:rsidRPr="0083160A">
        <w:rPr>
          <w:rFonts w:ascii="Times New Roman" w:hAnsi="Times New Roman"/>
          <w:bCs/>
          <w:lang w:val="en-US"/>
        </w:rPr>
        <w:t>models</w:t>
      </w:r>
      <w:r w:rsidRPr="00A178A7">
        <w:rPr>
          <w:rFonts w:ascii="Times New Roman" w:hAnsi="Times New Roman"/>
          <w:bCs/>
          <w:lang w:val="en-US"/>
        </w:rPr>
        <w:t xml:space="preserve"> </w:t>
      </w:r>
      <w:r w:rsidRPr="0083160A">
        <w:rPr>
          <w:rFonts w:ascii="Times New Roman" w:hAnsi="Times New Roman"/>
          <w:bCs/>
          <w:lang w:val="en-US"/>
        </w:rPr>
        <w:t>of</w:t>
      </w:r>
      <w:r w:rsidRPr="00A178A7">
        <w:rPr>
          <w:rFonts w:ascii="Times New Roman" w:hAnsi="Times New Roman"/>
          <w:bCs/>
          <w:lang w:val="en-US"/>
        </w:rPr>
        <w:t xml:space="preserve"> </w:t>
      </w:r>
      <w:r w:rsidRPr="0083160A">
        <w:rPr>
          <w:rFonts w:ascii="Times New Roman" w:hAnsi="Times New Roman"/>
          <w:bCs/>
          <w:lang w:val="en-US"/>
        </w:rPr>
        <w:t>intermediate</w:t>
      </w:r>
      <w:r w:rsidRPr="00A178A7">
        <w:rPr>
          <w:rFonts w:ascii="Times New Roman" w:hAnsi="Times New Roman"/>
          <w:bCs/>
          <w:lang w:val="en-US"/>
        </w:rPr>
        <w:t xml:space="preserve"> </w:t>
      </w:r>
      <w:r w:rsidRPr="0083160A">
        <w:rPr>
          <w:rFonts w:ascii="Times New Roman" w:hAnsi="Times New Roman"/>
          <w:bCs/>
          <w:lang w:val="en-US"/>
        </w:rPr>
        <w:t>complexity</w:t>
      </w:r>
      <w:r w:rsidR="0047586F" w:rsidRPr="00A178A7">
        <w:rPr>
          <w:rFonts w:ascii="Times New Roman" w:hAnsi="Times New Roman"/>
          <w:bCs/>
          <w:lang w:val="en-US"/>
        </w:rPr>
        <w:t xml:space="preserve"> //</w:t>
      </w:r>
      <w:r w:rsidR="0047586F" w:rsidRPr="00A178A7">
        <w:rPr>
          <w:rFonts w:ascii="Times New Roman" w:hAnsi="Times New Roman"/>
          <w:color w:val="000000"/>
          <w:lang w:val="en-US"/>
        </w:rPr>
        <w:t xml:space="preserve"> </w:t>
      </w:r>
      <w:r w:rsidR="0047586F" w:rsidRPr="0083160A">
        <w:rPr>
          <w:rFonts w:ascii="Times New Roman" w:hAnsi="Times New Roman"/>
          <w:lang w:val="en-US"/>
        </w:rPr>
        <w:t>Clim</w:t>
      </w:r>
      <w:r w:rsidR="0047586F" w:rsidRPr="00A178A7">
        <w:rPr>
          <w:rFonts w:ascii="Times New Roman" w:hAnsi="Times New Roman"/>
          <w:lang w:val="en-US"/>
        </w:rPr>
        <w:t xml:space="preserve">. </w:t>
      </w:r>
      <w:r w:rsidR="0047586F" w:rsidRPr="0083160A">
        <w:rPr>
          <w:rFonts w:ascii="Times New Roman" w:hAnsi="Times New Roman"/>
          <w:lang w:val="en-US"/>
        </w:rPr>
        <w:t>Past</w:t>
      </w:r>
      <w:r w:rsidR="0047586F" w:rsidRPr="0083160A">
        <w:rPr>
          <w:rFonts w:ascii="Times New Roman" w:hAnsi="Times New Roman"/>
        </w:rPr>
        <w:t xml:space="preserve">. 2013. </w:t>
      </w:r>
      <w:r w:rsidR="0047586F" w:rsidRPr="0083160A">
        <w:rPr>
          <w:rFonts w:ascii="Times New Roman" w:hAnsi="Times New Roman"/>
          <w:lang w:val="en-US"/>
        </w:rPr>
        <w:t>V</w:t>
      </w:r>
      <w:r w:rsidR="0047586F" w:rsidRPr="0083160A">
        <w:rPr>
          <w:rFonts w:ascii="Times New Roman" w:hAnsi="Times New Roman"/>
        </w:rPr>
        <w:t xml:space="preserve">.9. </w:t>
      </w:r>
      <w:r w:rsidR="0047586F" w:rsidRPr="0083160A">
        <w:rPr>
          <w:rFonts w:ascii="Times New Roman" w:hAnsi="Times New Roman"/>
          <w:lang w:val="en-US"/>
        </w:rPr>
        <w:t>P</w:t>
      </w:r>
      <w:r w:rsidR="0047586F" w:rsidRPr="0083160A">
        <w:rPr>
          <w:rFonts w:ascii="Times New Roman" w:hAnsi="Times New Roman"/>
        </w:rPr>
        <w:t xml:space="preserve">.1111–1140. </w:t>
      </w:r>
      <w:r w:rsidR="0047586F" w:rsidRPr="0083160A">
        <w:rPr>
          <w:rFonts w:ascii="Times New Roman" w:hAnsi="Times New Roman"/>
          <w:lang w:val="en-US"/>
        </w:rPr>
        <w:t>doi</w:t>
      </w:r>
      <w:r w:rsidR="0047586F" w:rsidRPr="0083160A">
        <w:rPr>
          <w:rFonts w:ascii="Times New Roman" w:hAnsi="Times New Roman"/>
        </w:rPr>
        <w:t>:10.5194/</w:t>
      </w:r>
      <w:r w:rsidR="0047586F" w:rsidRPr="0083160A">
        <w:rPr>
          <w:rFonts w:ascii="Times New Roman" w:hAnsi="Times New Roman"/>
          <w:lang w:val="en-US"/>
        </w:rPr>
        <w:t>cp</w:t>
      </w:r>
      <w:r w:rsidR="0047586F" w:rsidRPr="0083160A">
        <w:rPr>
          <w:rFonts w:ascii="Times New Roman" w:hAnsi="Times New Roman"/>
        </w:rPr>
        <w:t>-9-1111-2013</w:t>
      </w:r>
    </w:p>
    <w:p w14:paraId="370DDB24" w14:textId="77777777" w:rsidR="008E2F3C" w:rsidRPr="0083160A" w:rsidRDefault="00E4612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Mokhov</w:t>
      </w:r>
      <w:r w:rsidRPr="00A178A7">
        <w:rPr>
          <w:rFonts w:ascii="Times New Roman" w:hAnsi="Times New Roman"/>
          <w:lang w:val="en-US"/>
        </w:rPr>
        <w:t xml:space="preserve"> </w:t>
      </w:r>
      <w:r w:rsidRPr="0083160A">
        <w:rPr>
          <w:rFonts w:ascii="Times New Roman" w:hAnsi="Times New Roman"/>
          <w:lang w:val="en-US"/>
        </w:rPr>
        <w:t>I</w:t>
      </w:r>
      <w:r w:rsidRPr="00A178A7">
        <w:rPr>
          <w:rFonts w:ascii="Times New Roman" w:hAnsi="Times New Roman"/>
          <w:lang w:val="en-US"/>
        </w:rPr>
        <w:t>.</w:t>
      </w:r>
      <w:r w:rsidRPr="0083160A">
        <w:rPr>
          <w:rFonts w:ascii="Times New Roman" w:hAnsi="Times New Roman"/>
          <w:lang w:val="en-US"/>
        </w:rPr>
        <w:t>I</w:t>
      </w:r>
      <w:r w:rsidRPr="00A178A7">
        <w:rPr>
          <w:rFonts w:ascii="Times New Roman" w:hAnsi="Times New Roman"/>
          <w:lang w:val="en-US"/>
        </w:rPr>
        <w:t xml:space="preserve">., </w:t>
      </w:r>
      <w:r w:rsidRPr="0083160A">
        <w:rPr>
          <w:rFonts w:ascii="Times New Roman" w:hAnsi="Times New Roman"/>
          <w:lang w:val="en-US"/>
        </w:rPr>
        <w:t>Chefranov</w:t>
      </w:r>
      <w:r w:rsidRPr="00A178A7">
        <w:rPr>
          <w:rFonts w:ascii="Times New Roman" w:hAnsi="Times New Roman"/>
          <w:lang w:val="en-US"/>
        </w:rPr>
        <w:t xml:space="preserve"> </w:t>
      </w:r>
      <w:r w:rsidRPr="0083160A">
        <w:rPr>
          <w:rFonts w:ascii="Times New Roman" w:hAnsi="Times New Roman"/>
          <w:lang w:val="en-US"/>
        </w:rPr>
        <w:t>S</w:t>
      </w:r>
      <w:r w:rsidRPr="00A178A7">
        <w:rPr>
          <w:rFonts w:ascii="Times New Roman" w:hAnsi="Times New Roman"/>
          <w:lang w:val="en-US"/>
        </w:rPr>
        <w:t>.</w:t>
      </w:r>
      <w:r w:rsidRPr="0083160A">
        <w:rPr>
          <w:rFonts w:ascii="Times New Roman" w:hAnsi="Times New Roman"/>
          <w:lang w:val="en-US"/>
        </w:rPr>
        <w:t>G</w:t>
      </w:r>
      <w:r w:rsidRPr="00A178A7">
        <w:rPr>
          <w:rFonts w:ascii="Times New Roman" w:hAnsi="Times New Roman"/>
          <w:lang w:val="en-US"/>
        </w:rPr>
        <w:t xml:space="preserve">., </w:t>
      </w:r>
      <w:r w:rsidRPr="0083160A">
        <w:rPr>
          <w:rFonts w:ascii="Times New Roman" w:hAnsi="Times New Roman"/>
          <w:lang w:val="en-US"/>
        </w:rPr>
        <w:t>Chefranov</w:t>
      </w:r>
      <w:r w:rsidRPr="00A178A7">
        <w:rPr>
          <w:rFonts w:ascii="Times New Roman" w:hAnsi="Times New Roman"/>
          <w:lang w:val="en-US"/>
        </w:rPr>
        <w:t xml:space="preserve"> </w:t>
      </w:r>
      <w:r w:rsidRPr="0083160A">
        <w:rPr>
          <w:rFonts w:ascii="Times New Roman" w:hAnsi="Times New Roman"/>
          <w:lang w:val="en-US"/>
        </w:rPr>
        <w:t>A</w:t>
      </w:r>
      <w:r w:rsidRPr="00A178A7">
        <w:rPr>
          <w:rFonts w:ascii="Times New Roman" w:hAnsi="Times New Roman"/>
          <w:lang w:val="en-US"/>
        </w:rPr>
        <w:t>.</w:t>
      </w:r>
      <w:r w:rsidRPr="0083160A">
        <w:rPr>
          <w:rFonts w:ascii="Times New Roman" w:hAnsi="Times New Roman"/>
          <w:lang w:val="en-US"/>
        </w:rPr>
        <w:t>G</w:t>
      </w:r>
      <w:r w:rsidRPr="00A178A7">
        <w:rPr>
          <w:rFonts w:ascii="Times New Roman" w:hAnsi="Times New Roman"/>
          <w:lang w:val="en-US"/>
        </w:rPr>
        <w:t xml:space="preserve">. </w:t>
      </w:r>
      <w:r w:rsidR="008E2F3C" w:rsidRPr="0083160A">
        <w:rPr>
          <w:rFonts w:ascii="Times New Roman" w:hAnsi="Times New Roman"/>
          <w:lang w:val="en-US"/>
        </w:rPr>
        <w:t>Interaction</w:t>
      </w:r>
      <w:r w:rsidR="008E2F3C" w:rsidRPr="00A178A7">
        <w:rPr>
          <w:rFonts w:ascii="Times New Roman" w:hAnsi="Times New Roman"/>
          <w:lang w:val="en-US"/>
        </w:rPr>
        <w:t xml:space="preserve"> </w:t>
      </w:r>
      <w:r w:rsidR="008E2F3C" w:rsidRPr="0083160A">
        <w:rPr>
          <w:rFonts w:ascii="Times New Roman" w:hAnsi="Times New Roman"/>
          <w:lang w:val="en-US"/>
        </w:rPr>
        <w:t>of</w:t>
      </w:r>
      <w:r w:rsidR="008E2F3C" w:rsidRPr="00A178A7">
        <w:rPr>
          <w:rFonts w:ascii="Times New Roman" w:hAnsi="Times New Roman"/>
          <w:lang w:val="en-US"/>
        </w:rPr>
        <w:t xml:space="preserve"> </w:t>
      </w:r>
      <w:r w:rsidR="008E2F3C" w:rsidRPr="0083160A">
        <w:rPr>
          <w:rFonts w:ascii="Times New Roman" w:hAnsi="Times New Roman"/>
          <w:lang w:val="en-US"/>
        </w:rPr>
        <w:t>global</w:t>
      </w:r>
      <w:r w:rsidR="008E2F3C" w:rsidRPr="00A178A7">
        <w:rPr>
          <w:rFonts w:ascii="Times New Roman" w:hAnsi="Times New Roman"/>
          <w:lang w:val="en-US"/>
        </w:rPr>
        <w:t>-</w:t>
      </w:r>
      <w:r w:rsidR="008E2F3C" w:rsidRPr="0083160A">
        <w:rPr>
          <w:rFonts w:ascii="Times New Roman" w:hAnsi="Times New Roman"/>
          <w:lang w:val="en-US"/>
        </w:rPr>
        <w:t>scale</w:t>
      </w:r>
      <w:r w:rsidR="008E2F3C" w:rsidRPr="00A178A7">
        <w:rPr>
          <w:rFonts w:ascii="Times New Roman" w:hAnsi="Times New Roman"/>
          <w:lang w:val="en-US"/>
        </w:rPr>
        <w:t xml:space="preserve"> </w:t>
      </w:r>
      <w:r w:rsidR="008E2F3C" w:rsidRPr="0083160A">
        <w:rPr>
          <w:rFonts w:ascii="Times New Roman" w:hAnsi="Times New Roman"/>
          <w:lang w:val="en-US"/>
        </w:rPr>
        <w:t>atmospheric</w:t>
      </w:r>
      <w:r w:rsidR="008E2F3C" w:rsidRPr="00A178A7">
        <w:rPr>
          <w:rFonts w:ascii="Times New Roman" w:hAnsi="Times New Roman"/>
          <w:lang w:val="en-US"/>
        </w:rPr>
        <w:t xml:space="preserve"> </w:t>
      </w:r>
      <w:r w:rsidR="008E2F3C" w:rsidRPr="0083160A">
        <w:rPr>
          <w:rFonts w:ascii="Times New Roman" w:hAnsi="Times New Roman"/>
          <w:lang w:val="en-US"/>
        </w:rPr>
        <w:t>vortices</w:t>
      </w:r>
      <w:r w:rsidR="008E2F3C" w:rsidRPr="00A178A7">
        <w:rPr>
          <w:rFonts w:ascii="Times New Roman" w:hAnsi="Times New Roman"/>
          <w:lang w:val="en-US"/>
        </w:rPr>
        <w:t xml:space="preserve">: </w:t>
      </w:r>
      <w:r w:rsidR="008E2F3C" w:rsidRPr="0083160A">
        <w:rPr>
          <w:rFonts w:ascii="Times New Roman" w:hAnsi="Times New Roman"/>
          <w:lang w:val="en-US"/>
        </w:rPr>
        <w:t>Modeling</w:t>
      </w:r>
      <w:r w:rsidR="008E2F3C" w:rsidRPr="00A178A7">
        <w:rPr>
          <w:rFonts w:ascii="Times New Roman" w:hAnsi="Times New Roman"/>
          <w:lang w:val="en-US"/>
        </w:rPr>
        <w:t xml:space="preserve"> </w:t>
      </w:r>
      <w:r w:rsidR="008E2F3C" w:rsidRPr="0083160A">
        <w:rPr>
          <w:rFonts w:ascii="Times New Roman" w:hAnsi="Times New Roman"/>
          <w:lang w:val="en-US"/>
        </w:rPr>
        <w:t>based</w:t>
      </w:r>
      <w:r w:rsidR="008E2F3C" w:rsidRPr="00A178A7">
        <w:rPr>
          <w:rFonts w:ascii="Times New Roman" w:hAnsi="Times New Roman"/>
          <w:lang w:val="en-US"/>
        </w:rPr>
        <w:t xml:space="preserve"> </w:t>
      </w:r>
      <w:r w:rsidR="008E2F3C" w:rsidRPr="0083160A">
        <w:rPr>
          <w:rFonts w:ascii="Times New Roman" w:hAnsi="Times New Roman"/>
          <w:lang w:val="en-US"/>
        </w:rPr>
        <w:t>on</w:t>
      </w:r>
      <w:r w:rsidR="008E2F3C" w:rsidRPr="00A178A7">
        <w:rPr>
          <w:rFonts w:ascii="Times New Roman" w:hAnsi="Times New Roman"/>
          <w:lang w:val="en-US"/>
        </w:rPr>
        <w:t xml:space="preserve"> </w:t>
      </w:r>
      <w:r w:rsidR="008E2F3C" w:rsidRPr="0083160A">
        <w:rPr>
          <w:rFonts w:ascii="Times New Roman" w:hAnsi="Times New Roman"/>
          <w:lang w:val="en-US"/>
        </w:rPr>
        <w:t>Hamiltonian</w:t>
      </w:r>
      <w:r w:rsidR="008E2F3C" w:rsidRPr="00A178A7">
        <w:rPr>
          <w:rFonts w:ascii="Times New Roman" w:hAnsi="Times New Roman"/>
          <w:lang w:val="en-US"/>
        </w:rPr>
        <w:t xml:space="preserve"> </w:t>
      </w:r>
      <w:r w:rsidR="008E2F3C" w:rsidRPr="0083160A">
        <w:rPr>
          <w:rFonts w:ascii="Times New Roman" w:hAnsi="Times New Roman"/>
          <w:lang w:val="en-US"/>
        </w:rPr>
        <w:t>dynamic</w:t>
      </w:r>
      <w:r w:rsidR="008E2F3C" w:rsidRPr="00A178A7">
        <w:rPr>
          <w:rFonts w:ascii="Times New Roman" w:hAnsi="Times New Roman"/>
          <w:lang w:val="en-US"/>
        </w:rPr>
        <w:t xml:space="preserve"> </w:t>
      </w:r>
      <w:r w:rsidR="008E2F3C" w:rsidRPr="0083160A">
        <w:rPr>
          <w:rFonts w:ascii="Times New Roman" w:hAnsi="Times New Roman"/>
          <w:lang w:val="en-US"/>
        </w:rPr>
        <w:t>system</w:t>
      </w:r>
      <w:r w:rsidR="008E2F3C" w:rsidRPr="00A178A7">
        <w:rPr>
          <w:rFonts w:ascii="Times New Roman" w:hAnsi="Times New Roman"/>
          <w:lang w:val="en-US"/>
        </w:rPr>
        <w:t xml:space="preserve"> </w:t>
      </w:r>
      <w:r w:rsidR="008E2F3C" w:rsidRPr="0083160A">
        <w:rPr>
          <w:rFonts w:ascii="Times New Roman" w:hAnsi="Times New Roman"/>
          <w:lang w:val="en-US"/>
        </w:rPr>
        <w:t>of</w:t>
      </w:r>
      <w:r w:rsidR="008E2F3C" w:rsidRPr="00A178A7">
        <w:rPr>
          <w:rFonts w:ascii="Times New Roman" w:hAnsi="Times New Roman"/>
          <w:lang w:val="en-US"/>
        </w:rPr>
        <w:t xml:space="preserve"> </w:t>
      </w:r>
      <w:r w:rsidR="008E2F3C" w:rsidRPr="0083160A">
        <w:rPr>
          <w:rFonts w:ascii="Times New Roman" w:hAnsi="Times New Roman"/>
          <w:lang w:val="en-US"/>
        </w:rPr>
        <w:t>antipodal</w:t>
      </w:r>
      <w:r w:rsidR="008E2F3C" w:rsidRPr="00A178A7">
        <w:rPr>
          <w:rFonts w:ascii="Times New Roman" w:hAnsi="Times New Roman"/>
          <w:lang w:val="en-US"/>
        </w:rPr>
        <w:t xml:space="preserve"> </w:t>
      </w:r>
      <w:r w:rsidR="008E2F3C" w:rsidRPr="0083160A">
        <w:rPr>
          <w:rFonts w:ascii="Times New Roman" w:hAnsi="Times New Roman"/>
          <w:lang w:val="en-US"/>
        </w:rPr>
        <w:t>point</w:t>
      </w:r>
      <w:r w:rsidR="008E2F3C" w:rsidRPr="00A178A7">
        <w:rPr>
          <w:rFonts w:ascii="Times New Roman" w:hAnsi="Times New Roman"/>
          <w:lang w:val="en-US"/>
        </w:rPr>
        <w:t xml:space="preserve"> </w:t>
      </w:r>
      <w:r w:rsidR="008E2F3C" w:rsidRPr="0083160A">
        <w:rPr>
          <w:rFonts w:ascii="Times New Roman" w:hAnsi="Times New Roman"/>
          <w:lang w:val="en-US"/>
        </w:rPr>
        <w:t>vortices</w:t>
      </w:r>
      <w:r w:rsidR="008E2F3C" w:rsidRPr="00A178A7">
        <w:rPr>
          <w:rFonts w:ascii="Times New Roman" w:hAnsi="Times New Roman"/>
          <w:lang w:val="en-US"/>
        </w:rPr>
        <w:t xml:space="preserve"> </w:t>
      </w:r>
      <w:r w:rsidR="008E2F3C" w:rsidRPr="0083160A">
        <w:rPr>
          <w:rFonts w:ascii="Times New Roman" w:hAnsi="Times New Roman"/>
          <w:lang w:val="en-US"/>
        </w:rPr>
        <w:t>on</w:t>
      </w:r>
      <w:r w:rsidR="008E2F3C" w:rsidRPr="00A178A7">
        <w:rPr>
          <w:rFonts w:ascii="Times New Roman" w:hAnsi="Times New Roman"/>
          <w:lang w:val="en-US"/>
        </w:rPr>
        <w:t xml:space="preserve"> </w:t>
      </w:r>
      <w:r w:rsidR="008E2F3C" w:rsidRPr="0083160A">
        <w:rPr>
          <w:rFonts w:ascii="Times New Roman" w:hAnsi="Times New Roman"/>
          <w:lang w:val="en-US"/>
        </w:rPr>
        <w:t>rotating</w:t>
      </w:r>
      <w:r w:rsidR="008E2F3C" w:rsidRPr="00A178A7">
        <w:rPr>
          <w:rFonts w:ascii="Times New Roman" w:hAnsi="Times New Roman"/>
          <w:lang w:val="en-US"/>
        </w:rPr>
        <w:t xml:space="preserve"> </w:t>
      </w:r>
      <w:r w:rsidR="008E2F3C" w:rsidRPr="0083160A">
        <w:rPr>
          <w:rFonts w:ascii="Times New Roman" w:hAnsi="Times New Roman"/>
          <w:lang w:val="en-US"/>
        </w:rPr>
        <w:t>sphere</w:t>
      </w:r>
      <w:r w:rsidR="008E2F3C" w:rsidRPr="00A178A7">
        <w:rPr>
          <w:rFonts w:ascii="Times New Roman" w:hAnsi="Times New Roman"/>
          <w:lang w:val="en-US"/>
        </w:rPr>
        <w:t xml:space="preserve"> // </w:t>
      </w:r>
      <w:r w:rsidR="008E2F3C" w:rsidRPr="0083160A">
        <w:rPr>
          <w:rFonts w:ascii="Times New Roman" w:hAnsi="Times New Roman"/>
          <w:lang w:val="en-US"/>
        </w:rPr>
        <w:t>Procedia</w:t>
      </w:r>
      <w:r w:rsidR="008E2F3C" w:rsidRPr="00A178A7">
        <w:rPr>
          <w:rFonts w:ascii="Times New Roman" w:hAnsi="Times New Roman"/>
          <w:lang w:val="en-US"/>
        </w:rPr>
        <w:t xml:space="preserve"> </w:t>
      </w:r>
      <w:r w:rsidR="008E2F3C" w:rsidRPr="0083160A">
        <w:rPr>
          <w:rFonts w:ascii="Times New Roman" w:hAnsi="Times New Roman"/>
          <w:lang w:val="en-US"/>
        </w:rPr>
        <w:t>IUTAM</w:t>
      </w:r>
      <w:r w:rsidR="008E2F3C" w:rsidRPr="00A178A7">
        <w:rPr>
          <w:rFonts w:ascii="Times New Roman" w:hAnsi="Times New Roman"/>
          <w:lang w:val="en-US"/>
        </w:rPr>
        <w:t xml:space="preserve">. </w:t>
      </w:r>
      <w:r w:rsidR="008E2F3C" w:rsidRPr="0083160A">
        <w:rPr>
          <w:rFonts w:ascii="Times New Roman" w:hAnsi="Times New Roman"/>
        </w:rPr>
        <w:t xml:space="preserve">2013. </w:t>
      </w:r>
      <w:r w:rsidR="008E2F3C" w:rsidRPr="0083160A">
        <w:rPr>
          <w:rFonts w:ascii="Times New Roman" w:hAnsi="Times New Roman"/>
          <w:lang w:val="en-US"/>
        </w:rPr>
        <w:t>V</w:t>
      </w:r>
      <w:r w:rsidR="008E2F3C" w:rsidRPr="0083160A">
        <w:rPr>
          <w:rFonts w:ascii="Times New Roman" w:hAnsi="Times New Roman"/>
        </w:rPr>
        <w:t xml:space="preserve">.8. </w:t>
      </w:r>
      <w:r w:rsidR="008E2F3C" w:rsidRPr="0083160A">
        <w:rPr>
          <w:rFonts w:ascii="Times New Roman" w:hAnsi="Times New Roman"/>
          <w:lang w:val="en-US"/>
        </w:rPr>
        <w:t xml:space="preserve">P.176-185. </w:t>
      </w:r>
    </w:p>
    <w:p w14:paraId="299CC839" w14:textId="77777777" w:rsidR="00151911" w:rsidRPr="0083160A" w:rsidRDefault="0015191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Мохов И.И., Семенов В.А., Хон В.Ч., Погарский Ф.А. </w:t>
      </w:r>
      <w:r w:rsidRPr="0083160A">
        <w:rPr>
          <w:rFonts w:ascii="Times New Roman" w:hAnsi="Times New Roman"/>
          <w:bCs/>
        </w:rPr>
        <w:t>Тенденции климатических изменений</w:t>
      </w:r>
      <w:r w:rsidR="00055E56" w:rsidRPr="0083160A">
        <w:rPr>
          <w:rFonts w:ascii="Times New Roman" w:hAnsi="Times New Roman"/>
          <w:color w:val="000000"/>
        </w:rPr>
        <w:t xml:space="preserve"> </w:t>
      </w:r>
      <w:r w:rsidRPr="0083160A">
        <w:rPr>
          <w:rFonts w:ascii="Times New Roman" w:hAnsi="Times New Roman"/>
          <w:bCs/>
        </w:rPr>
        <w:t>в высоких широтах Северного полушария: Диагностика и моделирование //</w:t>
      </w:r>
      <w:r w:rsidRPr="0083160A">
        <w:rPr>
          <w:rFonts w:ascii="Times New Roman" w:hAnsi="Times New Roman"/>
        </w:rPr>
        <w:t xml:space="preserve"> Лед и снег. </w:t>
      </w:r>
      <w:r w:rsidRPr="0083160A">
        <w:rPr>
          <w:rFonts w:ascii="Times New Roman" w:hAnsi="Times New Roman"/>
          <w:lang w:val="en-US"/>
        </w:rPr>
        <w:t>2013. №2</w:t>
      </w:r>
      <w:r w:rsidR="00BA1292" w:rsidRPr="0083160A">
        <w:rPr>
          <w:rFonts w:ascii="Times New Roman" w:hAnsi="Times New Roman"/>
          <w:lang w:val="en-US"/>
        </w:rPr>
        <w:t>(122)</w:t>
      </w:r>
      <w:r w:rsidRPr="0083160A">
        <w:rPr>
          <w:rFonts w:ascii="Times New Roman" w:hAnsi="Times New Roman"/>
          <w:lang w:val="en-US"/>
        </w:rPr>
        <w:t xml:space="preserve">. </w:t>
      </w:r>
      <w:r w:rsidR="00BA1292" w:rsidRPr="0083160A">
        <w:rPr>
          <w:rFonts w:ascii="Times New Roman" w:hAnsi="Times New Roman"/>
        </w:rPr>
        <w:t>С</w:t>
      </w:r>
      <w:r w:rsidR="00BA1292" w:rsidRPr="0083160A">
        <w:rPr>
          <w:rFonts w:ascii="Times New Roman" w:hAnsi="Times New Roman"/>
          <w:lang w:val="en-US"/>
        </w:rPr>
        <w:t>.53-62.</w:t>
      </w:r>
      <w:r w:rsidR="00BA1292" w:rsidRPr="0083160A">
        <w:rPr>
          <w:rFonts w:ascii="Times New Roman" w:hAnsi="Times New Roman"/>
          <w:bCs/>
          <w:lang w:val="en-US"/>
        </w:rPr>
        <w:t xml:space="preserve"> </w:t>
      </w:r>
    </w:p>
    <w:p w14:paraId="7EBA0BDE" w14:textId="77777777" w:rsidR="00E46121" w:rsidRPr="0083160A" w:rsidRDefault="00E46121" w:rsidP="0083160A">
      <w:pPr>
        <w:numPr>
          <w:ilvl w:val="0"/>
          <w:numId w:val="1"/>
        </w:numPr>
        <w:tabs>
          <w:tab w:val="decimal" w:pos="567"/>
        </w:tabs>
        <w:spacing w:before="100" w:beforeAutospacing="1" w:after="0"/>
        <w:rPr>
          <w:rFonts w:ascii="Times New Roman" w:hAnsi="Times New Roman"/>
          <w:color w:val="000000"/>
          <w:lang w:val="en-US"/>
        </w:rPr>
      </w:pPr>
      <w:bookmarkStart w:id="118" w:name="_Hlk504332014"/>
      <w:r w:rsidRPr="0083160A">
        <w:rPr>
          <w:rFonts w:ascii="Times New Roman" w:hAnsi="Times New Roman"/>
        </w:rPr>
        <w:t xml:space="preserve">Мохов </w:t>
      </w:r>
      <w:r w:rsidR="008E2F3C" w:rsidRPr="0083160A">
        <w:rPr>
          <w:rFonts w:ascii="Times New Roman" w:hAnsi="Times New Roman"/>
        </w:rPr>
        <w:t xml:space="preserve">И.И. </w:t>
      </w:r>
      <w:r w:rsidR="00055E56" w:rsidRPr="0083160A">
        <w:rPr>
          <w:rFonts w:ascii="Times New Roman" w:hAnsi="Times New Roman"/>
        </w:rPr>
        <w:t xml:space="preserve">Результаты российских исследований климата в 2007-2010 гг. </w:t>
      </w:r>
      <w:r w:rsidR="008E2F3C" w:rsidRPr="0083160A">
        <w:rPr>
          <w:rFonts w:ascii="Times New Roman" w:hAnsi="Times New Roman"/>
        </w:rPr>
        <w:t xml:space="preserve">// Изв. РАН. Физика атмосферы и океана. </w:t>
      </w:r>
      <w:r w:rsidR="008E2F3C" w:rsidRPr="0083160A">
        <w:rPr>
          <w:rFonts w:ascii="Times New Roman" w:hAnsi="Times New Roman"/>
          <w:color w:val="000000"/>
        </w:rPr>
        <w:t xml:space="preserve">2013. Т.49. </w:t>
      </w:r>
      <w:r w:rsidR="008E2F3C" w:rsidRPr="0083160A">
        <w:rPr>
          <w:rFonts w:ascii="Times New Roman" w:hAnsi="Times New Roman"/>
          <w:i/>
          <w:iCs/>
        </w:rPr>
        <w:t xml:space="preserve"> </w:t>
      </w:r>
      <w:r w:rsidR="00055E56" w:rsidRPr="0083160A">
        <w:rPr>
          <w:rFonts w:ascii="Times New Roman" w:hAnsi="Times New Roman"/>
          <w:iCs/>
          <w:lang w:val="en-US"/>
        </w:rPr>
        <w:t>№1</w:t>
      </w:r>
      <w:r w:rsidR="008E2F3C" w:rsidRPr="0083160A">
        <w:rPr>
          <w:rFonts w:ascii="Times New Roman" w:hAnsi="Times New Roman"/>
          <w:iCs/>
          <w:lang w:val="en-US"/>
        </w:rPr>
        <w:t xml:space="preserve">. </w:t>
      </w:r>
      <w:r w:rsidR="008E2F3C" w:rsidRPr="0083160A">
        <w:rPr>
          <w:rFonts w:ascii="Times New Roman" w:hAnsi="Times New Roman"/>
          <w:iCs/>
        </w:rPr>
        <w:t>С</w:t>
      </w:r>
      <w:r w:rsidR="008E2F3C" w:rsidRPr="0083160A">
        <w:rPr>
          <w:rFonts w:ascii="Times New Roman" w:hAnsi="Times New Roman"/>
          <w:iCs/>
          <w:lang w:val="en-US"/>
        </w:rPr>
        <w:t>.</w:t>
      </w:r>
      <w:r w:rsidR="00055E56" w:rsidRPr="0083160A">
        <w:rPr>
          <w:rFonts w:ascii="Times New Roman" w:hAnsi="Times New Roman"/>
          <w:iCs/>
        </w:rPr>
        <w:t>3</w:t>
      </w:r>
      <w:r w:rsidR="00055E56" w:rsidRPr="0083160A">
        <w:rPr>
          <w:rFonts w:ascii="Times New Roman" w:hAnsi="Times New Roman"/>
          <w:iCs/>
          <w:lang w:val="en-US"/>
        </w:rPr>
        <w:t>–</w:t>
      </w:r>
      <w:r w:rsidR="00055E56" w:rsidRPr="0083160A">
        <w:rPr>
          <w:rFonts w:ascii="Times New Roman" w:hAnsi="Times New Roman"/>
          <w:iCs/>
        </w:rPr>
        <w:t>18</w:t>
      </w:r>
      <w:r w:rsidR="008E2F3C" w:rsidRPr="0083160A">
        <w:rPr>
          <w:rFonts w:ascii="Times New Roman" w:hAnsi="Times New Roman"/>
          <w:iCs/>
          <w:lang w:val="en-US"/>
        </w:rPr>
        <w:t>.</w:t>
      </w:r>
      <w:r w:rsidR="008E2F3C" w:rsidRPr="0083160A">
        <w:rPr>
          <w:rFonts w:ascii="Times New Roman" w:hAnsi="Times New Roman"/>
          <w:color w:val="000000"/>
          <w:lang w:val="en-US"/>
        </w:rPr>
        <w:t xml:space="preserve"> </w:t>
      </w:r>
    </w:p>
    <w:bookmarkEnd w:id="118"/>
    <w:p w14:paraId="426649B2" w14:textId="77777777" w:rsidR="00E46121" w:rsidRPr="0083160A" w:rsidRDefault="00341750"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Смирнов Д.А., Мохов И.И. Эмпирическая оценка взаимодействия климатических процессов: эффект редкой выб</w:t>
      </w:r>
      <w:r w:rsidR="009B3632" w:rsidRPr="0083160A">
        <w:rPr>
          <w:rFonts w:ascii="Times New Roman" w:hAnsi="Times New Roman"/>
        </w:rPr>
        <w:t>орки рядов анализируемых данных</w:t>
      </w:r>
      <w:r w:rsidRPr="0083160A">
        <w:rPr>
          <w:rFonts w:ascii="Times New Roman" w:hAnsi="Times New Roman"/>
        </w:rPr>
        <w:t xml:space="preserve"> </w:t>
      </w:r>
      <w:r w:rsidR="00E46121" w:rsidRPr="0083160A">
        <w:rPr>
          <w:rFonts w:ascii="Times New Roman" w:hAnsi="Times New Roman"/>
        </w:rPr>
        <w:t xml:space="preserve">// Изв. РАН. Физика атмосферы и океана. </w:t>
      </w:r>
      <w:r w:rsidR="00E46121" w:rsidRPr="0083160A">
        <w:rPr>
          <w:rFonts w:ascii="Times New Roman" w:hAnsi="Times New Roman"/>
          <w:color w:val="000000"/>
        </w:rPr>
        <w:t xml:space="preserve">2013. Т.49. </w:t>
      </w:r>
      <w:r w:rsidR="00E46121" w:rsidRPr="0083160A">
        <w:rPr>
          <w:rFonts w:ascii="Times New Roman" w:hAnsi="Times New Roman"/>
          <w:i/>
          <w:iCs/>
        </w:rPr>
        <w:t xml:space="preserve"> </w:t>
      </w:r>
      <w:r w:rsidR="00E46121" w:rsidRPr="0083160A">
        <w:rPr>
          <w:rFonts w:ascii="Times New Roman" w:hAnsi="Times New Roman"/>
          <w:iCs/>
        </w:rPr>
        <w:t xml:space="preserve">№5. </w:t>
      </w:r>
      <w:r w:rsidR="001051CA" w:rsidRPr="0083160A">
        <w:rPr>
          <w:rFonts w:ascii="Times New Roman" w:hAnsi="Times New Roman"/>
          <w:iCs/>
        </w:rPr>
        <w:t>С. 530-539.</w:t>
      </w:r>
    </w:p>
    <w:p w14:paraId="692609DA" w14:textId="77777777" w:rsidR="009B7C94" w:rsidRPr="0083160A" w:rsidRDefault="009B7C94"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rPr>
        <w:t xml:space="preserve">Ситнов С.А., Мохов И.И. Содержание водяного пара над европейской частью России в период летних пожаров летом 2010 года // Известия РАН. Физика атмосферы и океана. </w:t>
      </w:r>
      <w:r w:rsidRPr="001D6017">
        <w:rPr>
          <w:rFonts w:ascii="Times New Roman" w:hAnsi="Times New Roman"/>
        </w:rPr>
        <w:t xml:space="preserve">2013. </w:t>
      </w:r>
      <w:r w:rsidRPr="0083160A">
        <w:rPr>
          <w:rFonts w:ascii="Times New Roman" w:hAnsi="Times New Roman"/>
          <w:lang w:val="en-US"/>
        </w:rPr>
        <w:t xml:space="preserve">T. 49. № 4. </w:t>
      </w:r>
      <w:r w:rsidRPr="0083160A">
        <w:rPr>
          <w:rFonts w:ascii="Times New Roman" w:hAnsi="Times New Roman"/>
        </w:rPr>
        <w:t>С</w:t>
      </w:r>
      <w:r w:rsidRPr="0083160A">
        <w:rPr>
          <w:rFonts w:ascii="Times New Roman" w:hAnsi="Times New Roman"/>
          <w:lang w:val="en-US"/>
        </w:rPr>
        <w:t>. 414-429.</w:t>
      </w:r>
      <w:r w:rsidRPr="0083160A">
        <w:rPr>
          <w:rFonts w:ascii="Times New Roman" w:hAnsi="Times New Roman"/>
          <w:color w:val="000000"/>
          <w:lang w:val="en-US"/>
        </w:rPr>
        <w:t xml:space="preserve"> </w:t>
      </w:r>
    </w:p>
    <w:p w14:paraId="7354E861" w14:textId="77777777" w:rsidR="00A32F7D" w:rsidRPr="00A178A7" w:rsidRDefault="00A32F7D" w:rsidP="0083160A">
      <w:pPr>
        <w:numPr>
          <w:ilvl w:val="0"/>
          <w:numId w:val="1"/>
        </w:numPr>
        <w:tabs>
          <w:tab w:val="decimal" w:pos="567"/>
        </w:tabs>
        <w:spacing w:before="100" w:beforeAutospacing="1" w:after="0"/>
        <w:rPr>
          <w:rFonts w:ascii="Times New Roman" w:hAnsi="Times New Roman"/>
          <w:color w:val="000000"/>
          <w:lang w:val="en-US"/>
        </w:rPr>
      </w:pPr>
      <w:bookmarkStart w:id="119" w:name="_Hlk66550796"/>
      <w:r w:rsidRPr="0083160A">
        <w:rPr>
          <w:rFonts w:ascii="Times New Roman" w:hAnsi="Times New Roman"/>
          <w:lang w:val="en-US"/>
        </w:rPr>
        <w:lastRenderedPageBreak/>
        <w:t xml:space="preserve">Mokhov I.I., Dobryshman E.M., Makarova M.E. Extratropical transition of tropical cyclones: Tendencies of change //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2013. Rep. 43. S.2. P.7-8. </w:t>
      </w:r>
    </w:p>
    <w:p w14:paraId="1B63B891" w14:textId="77777777" w:rsidR="00A32F7D" w:rsidRPr="00A178A7" w:rsidRDefault="00A32F7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Mokhov I.I., Semenov A.I. Mesopause temperature variations under global climate changes from observations during last 5 decades //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2013. Rep. 43. S.2. </w:t>
      </w:r>
      <w:r w:rsidRPr="0083160A">
        <w:rPr>
          <w:rFonts w:ascii="Times New Roman" w:hAnsi="Times New Roman"/>
          <w:lang w:val="en-US"/>
        </w:rPr>
        <w:t xml:space="preserve">P.9-10. </w:t>
      </w:r>
    </w:p>
    <w:p w14:paraId="5BAC58BB" w14:textId="77777777" w:rsidR="00A32F7D" w:rsidRPr="00A178A7" w:rsidRDefault="00A32F7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Mokhov I.I., Timazhev A.V. Spring-summer climate anomalies in European Russia: Assessment of ENSO effects //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2013. Rep. 43. S.2. </w:t>
      </w:r>
      <w:r w:rsidRPr="0083160A">
        <w:rPr>
          <w:rFonts w:ascii="Times New Roman" w:hAnsi="Times New Roman"/>
          <w:lang w:val="en-US"/>
        </w:rPr>
        <w:t xml:space="preserve">P.11-12. </w:t>
      </w:r>
    </w:p>
    <w:p w14:paraId="7DD4F7C3" w14:textId="77777777" w:rsidR="00236A2D" w:rsidRPr="0083160A" w:rsidRDefault="00236A2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 xml:space="preserve">Arzhanov M.M., Semenov V.A., Mokhov I.I., Polonsky A.B., Repina I.A. </w:t>
      </w:r>
      <w:r w:rsidR="00A32F7D" w:rsidRPr="0083160A">
        <w:rPr>
          <w:rFonts w:ascii="Times New Roman" w:hAnsi="Times New Roman"/>
          <w:bCs/>
          <w:lang w:val="en-US"/>
        </w:rPr>
        <w:t>Climate change projections in the Black Sea region based on CMIP5 model ensemble</w:t>
      </w:r>
      <w:r w:rsidRPr="0083160A">
        <w:rPr>
          <w:rFonts w:ascii="Times New Roman" w:hAnsi="Times New Roman"/>
          <w:bCs/>
          <w:lang w:val="en-US"/>
        </w:rPr>
        <w:t xml:space="preserve"> </w:t>
      </w:r>
      <w:r w:rsidRPr="0083160A">
        <w:rPr>
          <w:rFonts w:ascii="Times New Roman" w:hAnsi="Times New Roman"/>
          <w:lang w:val="en-US"/>
        </w:rPr>
        <w:t xml:space="preserve">//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2013. Rep. 43. </w:t>
      </w:r>
      <w:r w:rsidR="00A32F7D" w:rsidRPr="0083160A">
        <w:rPr>
          <w:rFonts w:ascii="Times New Roman" w:hAnsi="Times New Roman"/>
          <w:lang w:val="en-US"/>
        </w:rPr>
        <w:t>S.7. P.5-6.</w:t>
      </w:r>
      <w:r w:rsidRPr="0083160A">
        <w:rPr>
          <w:rFonts w:ascii="Times New Roman" w:hAnsi="Times New Roman"/>
          <w:lang w:val="en-US"/>
        </w:rPr>
        <w:t xml:space="preserve"> </w:t>
      </w:r>
    </w:p>
    <w:p w14:paraId="6E320160" w14:textId="77777777" w:rsidR="00236A2D" w:rsidRPr="0083160A" w:rsidRDefault="00236A2D"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Semenov V.A., Nikitina N.G., Mokhov I.I.</w:t>
      </w:r>
      <w:r w:rsidRPr="0083160A">
        <w:rPr>
          <w:rFonts w:ascii="Times New Roman" w:hAnsi="Times New Roman"/>
          <w:bCs/>
          <w:lang w:val="en-US"/>
        </w:rPr>
        <w:t xml:space="preserve"> Atlantic Multidecadal Variability and hydrological cycle in the Caspian Sea watershed</w:t>
      </w:r>
      <w:r w:rsidRPr="0083160A">
        <w:rPr>
          <w:rFonts w:ascii="Times New Roman" w:hAnsi="Times New Roman"/>
          <w:lang w:val="en-US"/>
        </w:rPr>
        <w:t xml:space="preserve"> // </w:t>
      </w:r>
      <w:r w:rsidRPr="0083160A">
        <w:rPr>
          <w:rFonts w:ascii="Times New Roman" w:hAnsi="Times New Roman"/>
          <w:color w:val="000000"/>
          <w:lang w:val="en-US"/>
        </w:rPr>
        <w:t xml:space="preserve">Research Activities in Atmospheric and Oceanic Modelling. </w:t>
      </w:r>
      <w:r w:rsidRPr="0083160A">
        <w:rPr>
          <w:rFonts w:ascii="Times New Roman" w:hAnsi="Times New Roman"/>
          <w:bCs/>
          <w:lang w:val="en-US"/>
        </w:rPr>
        <w:t>Ed. by A. Zadra</w:t>
      </w:r>
      <w:r w:rsidRPr="0083160A">
        <w:rPr>
          <w:rFonts w:ascii="Times New Roman" w:hAnsi="Times New Roman"/>
          <w:color w:val="000000"/>
          <w:lang w:val="en-US"/>
        </w:rPr>
        <w:t xml:space="preserve">. Geneva: World Climate Research Programme. 2013. Rep. 43. </w:t>
      </w:r>
      <w:r w:rsidRPr="0083160A">
        <w:rPr>
          <w:rFonts w:ascii="Times New Roman" w:hAnsi="Times New Roman"/>
          <w:lang w:val="en-US"/>
        </w:rPr>
        <w:t xml:space="preserve">S.7. P.15-16. </w:t>
      </w:r>
    </w:p>
    <w:bookmarkEnd w:id="119"/>
    <w:p w14:paraId="0F6BC4BA" w14:textId="77777777" w:rsidR="009B3632" w:rsidRPr="0083160A" w:rsidRDefault="009B3632"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Курганский М.В., Чернокульский А.В., Мохов И.И. Смерч под Ханты-Мансийском: пока исключение или уже симптом? // Метеорология и гидрология. 2013. №8.</w:t>
      </w:r>
      <w:r w:rsidRPr="0083160A">
        <w:rPr>
          <w:rFonts w:ascii="Times New Roman" w:hAnsi="Times New Roman"/>
          <w:color w:val="000000"/>
        </w:rPr>
        <w:t xml:space="preserve"> </w:t>
      </w:r>
      <w:r w:rsidR="001051CA" w:rsidRPr="0083160A">
        <w:rPr>
          <w:rFonts w:ascii="Times New Roman" w:hAnsi="Times New Roman"/>
          <w:color w:val="000000"/>
        </w:rPr>
        <w:t>С. 40-50.</w:t>
      </w:r>
    </w:p>
    <w:p w14:paraId="3466C8FF" w14:textId="77777777" w:rsidR="00E46121" w:rsidRPr="0083160A" w:rsidRDefault="00E46121" w:rsidP="0083160A">
      <w:pPr>
        <w:numPr>
          <w:ilvl w:val="0"/>
          <w:numId w:val="1"/>
        </w:numPr>
        <w:spacing w:before="100" w:beforeAutospacing="1" w:after="0"/>
        <w:rPr>
          <w:rFonts w:ascii="Times New Roman" w:hAnsi="Times New Roman"/>
          <w:color w:val="000000"/>
        </w:rPr>
      </w:pPr>
      <w:r w:rsidRPr="0083160A">
        <w:rPr>
          <w:rFonts w:ascii="Times New Roman" w:hAnsi="Times New Roman"/>
        </w:rPr>
        <w:t>Елисеев А.</w:t>
      </w:r>
      <w:r w:rsidRPr="0083160A">
        <w:rPr>
          <w:rFonts w:ascii="Times New Roman" w:hAnsi="Times New Roman"/>
          <w:color w:val="000000"/>
        </w:rPr>
        <w:t>В., Мохов И.И. Парниковый эффект</w:t>
      </w:r>
      <w:r w:rsidR="00B106E7" w:rsidRPr="0083160A">
        <w:rPr>
          <w:rFonts w:ascii="Times New Roman" w:hAnsi="Times New Roman"/>
          <w:color w:val="000000"/>
        </w:rPr>
        <w:t xml:space="preserve"> // Большая российская энциклопедия.2014. Т. 25. С.368.</w:t>
      </w:r>
      <w:r w:rsidRPr="0083160A">
        <w:rPr>
          <w:rFonts w:ascii="Times New Roman" w:hAnsi="Times New Roman"/>
          <w:color w:val="000000"/>
        </w:rPr>
        <w:t xml:space="preserve"> </w:t>
      </w:r>
    </w:p>
    <w:p w14:paraId="6639A5AB" w14:textId="77777777" w:rsidR="00BA1292" w:rsidRPr="0083160A" w:rsidRDefault="006312B2" w:rsidP="0083160A">
      <w:pPr>
        <w:numPr>
          <w:ilvl w:val="0"/>
          <w:numId w:val="1"/>
        </w:numPr>
        <w:tabs>
          <w:tab w:val="decimal" w:pos="567"/>
        </w:tabs>
        <w:spacing w:before="100" w:beforeAutospacing="1" w:after="0"/>
        <w:rPr>
          <w:rFonts w:ascii="Times New Roman" w:hAnsi="Times New Roman"/>
          <w:color w:val="000000"/>
          <w:lang w:val="en-US"/>
        </w:rPr>
      </w:pPr>
      <w:bookmarkStart w:id="120" w:name="_Hlk504332061"/>
      <w:r w:rsidRPr="0083160A">
        <w:rPr>
          <w:rFonts w:ascii="Times New Roman" w:hAnsi="Times New Roman"/>
        </w:rPr>
        <w:t xml:space="preserve">Денисов С.Н., Елисеев А.В., Мохов И.И Изменения климата в глобальной модели ИФА РАН с учетом взаимодействия с метановым циклом при антропогенных сценариях семейства </w:t>
      </w:r>
      <w:r w:rsidRPr="0083160A">
        <w:rPr>
          <w:rFonts w:ascii="Times New Roman" w:hAnsi="Times New Roman"/>
          <w:lang w:val="en-US"/>
        </w:rPr>
        <w:t>RCP</w:t>
      </w:r>
      <w:r w:rsidRPr="0083160A">
        <w:rPr>
          <w:rFonts w:ascii="Times New Roman" w:hAnsi="Times New Roman"/>
          <w:color w:val="000000"/>
        </w:rPr>
        <w:t xml:space="preserve"> </w:t>
      </w:r>
      <w:r w:rsidR="00BA1292" w:rsidRPr="0083160A">
        <w:rPr>
          <w:rFonts w:ascii="Times New Roman" w:hAnsi="Times New Roman"/>
        </w:rPr>
        <w:t xml:space="preserve">// Метеорология и гидрология. </w:t>
      </w:r>
      <w:r w:rsidR="0040758D" w:rsidRPr="0083160A">
        <w:rPr>
          <w:rFonts w:ascii="Times New Roman" w:hAnsi="Times New Roman"/>
          <w:lang w:val="en-US"/>
        </w:rPr>
        <w:t xml:space="preserve">2013. </w:t>
      </w:r>
      <w:r w:rsidR="00627245" w:rsidRPr="0083160A">
        <w:rPr>
          <w:rFonts w:ascii="Times New Roman" w:hAnsi="Times New Roman"/>
          <w:lang w:val="en-US"/>
        </w:rPr>
        <w:t xml:space="preserve">№ 11. </w:t>
      </w:r>
      <w:r w:rsidR="00627245" w:rsidRPr="0083160A">
        <w:rPr>
          <w:rFonts w:ascii="Times New Roman" w:hAnsi="Times New Roman"/>
        </w:rPr>
        <w:t>С</w:t>
      </w:r>
      <w:r w:rsidR="00627245" w:rsidRPr="0083160A">
        <w:rPr>
          <w:rFonts w:ascii="Times New Roman" w:hAnsi="Times New Roman"/>
          <w:lang w:val="en-US"/>
        </w:rPr>
        <w:t xml:space="preserve">. </w:t>
      </w:r>
      <w:r w:rsidR="00627245" w:rsidRPr="0083160A">
        <w:rPr>
          <w:rFonts w:ascii="Times New Roman" w:hAnsi="Times New Roman"/>
        </w:rPr>
        <w:t>30-41.</w:t>
      </w:r>
      <w:r w:rsidR="00627245" w:rsidRPr="0083160A">
        <w:rPr>
          <w:rFonts w:ascii="Times New Roman" w:hAnsi="Times New Roman"/>
          <w:lang w:val="en-US"/>
        </w:rPr>
        <w:t xml:space="preserve"> </w:t>
      </w:r>
    </w:p>
    <w:bookmarkEnd w:id="120"/>
    <w:p w14:paraId="4C957274" w14:textId="77777777" w:rsidR="00FC3BC0" w:rsidRPr="0083160A" w:rsidRDefault="00E46121"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lang w:val="en-US"/>
        </w:rPr>
        <w:t xml:space="preserve">Zickfeld K., Eby M., Alexander K., Weaver A.J., Crespin E., Fichefet T., Goosse H., Philippon-Berthier G., Edwards N.R., Holden </w:t>
      </w:r>
      <w:r w:rsidRPr="00A178A7">
        <w:rPr>
          <w:rFonts w:ascii="Times New Roman" w:hAnsi="Times New Roman"/>
          <w:lang w:val="en-US"/>
        </w:rPr>
        <w:t>P.B., Eliseev A.V., Mokhov I.I., Feulner G., Kienert H., Perrette M., Schneider von Deimling T., Forest C.E., Friedlingstein P., Joos F., Spahni R., Steinacher M., Kawamiya M., Tachiiri K., Kicklighter D., Monier E., Schlosser A., Sokolov A., Matsumoto K., Tokos K.S., Olsen S.M.; Pedersen,J.O.P. Ridgwell A., Shaffer G., Yoshimori M., Zeng N., Zhao F. Long-term climate change commitment and reversibility: An EMIC intercomparison // J. Climate</w:t>
      </w:r>
      <w:r w:rsidR="00BA1292" w:rsidRPr="00A178A7">
        <w:rPr>
          <w:rFonts w:ascii="Times New Roman" w:hAnsi="Times New Roman"/>
          <w:lang w:val="en-US"/>
        </w:rPr>
        <w:t xml:space="preserve">. </w:t>
      </w:r>
      <w:r w:rsidR="00BA1292" w:rsidRPr="0083160A">
        <w:rPr>
          <w:rFonts w:ascii="Times New Roman" w:hAnsi="Times New Roman"/>
        </w:rPr>
        <w:t xml:space="preserve">2013. </w:t>
      </w:r>
      <w:r w:rsidR="00627245" w:rsidRPr="0083160A">
        <w:rPr>
          <w:rFonts w:ascii="Times New Roman" w:hAnsi="Times New Roman"/>
          <w:lang w:val="en-US"/>
        </w:rPr>
        <w:t>V</w:t>
      </w:r>
      <w:r w:rsidR="00627245" w:rsidRPr="0083160A">
        <w:rPr>
          <w:rFonts w:ascii="Times New Roman" w:hAnsi="Times New Roman"/>
        </w:rPr>
        <w:t xml:space="preserve">. 26. </w:t>
      </w:r>
      <w:r w:rsidR="00627245" w:rsidRPr="0083160A">
        <w:rPr>
          <w:rFonts w:ascii="Times New Roman" w:hAnsi="Times New Roman"/>
          <w:lang w:val="en-US"/>
        </w:rPr>
        <w:t>No</w:t>
      </w:r>
      <w:r w:rsidR="00627245" w:rsidRPr="0083160A">
        <w:rPr>
          <w:rFonts w:ascii="Times New Roman" w:hAnsi="Times New Roman"/>
        </w:rPr>
        <w:t xml:space="preserve">. 16. </w:t>
      </w:r>
      <w:r w:rsidR="00627245" w:rsidRPr="0083160A">
        <w:rPr>
          <w:rFonts w:ascii="Times New Roman" w:hAnsi="Times New Roman"/>
          <w:lang w:val="en-US"/>
        </w:rPr>
        <w:t>P</w:t>
      </w:r>
      <w:r w:rsidR="00627245" w:rsidRPr="0083160A">
        <w:rPr>
          <w:rFonts w:ascii="Times New Roman" w:hAnsi="Times New Roman"/>
        </w:rPr>
        <w:t xml:space="preserve">. </w:t>
      </w:r>
      <w:r w:rsidR="00627245" w:rsidRPr="0083160A">
        <w:rPr>
          <w:rFonts w:ascii="Times New Roman" w:hAnsi="Times New Roman"/>
          <w:lang w:val="en-US"/>
        </w:rPr>
        <w:t>5782-5809.</w:t>
      </w:r>
      <w:r w:rsidR="00FC3BC0" w:rsidRPr="0083160A">
        <w:rPr>
          <w:rFonts w:ascii="Times New Roman" w:hAnsi="Times New Roman"/>
        </w:rPr>
        <w:t xml:space="preserve"> </w:t>
      </w:r>
      <w:r w:rsidR="008D33D4" w:rsidRPr="0083160A">
        <w:rPr>
          <w:rFonts w:ascii="Times New Roman" w:hAnsi="Times New Roman"/>
          <w:color w:val="000000"/>
        </w:rPr>
        <w:t xml:space="preserve"> </w:t>
      </w:r>
    </w:p>
    <w:p w14:paraId="1C54A41C" w14:textId="77777777" w:rsidR="00627245" w:rsidRPr="0083160A" w:rsidRDefault="002F7CD5"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Хон В.Ч., Мохов И.И., Погарский Ф.А.</w:t>
      </w:r>
      <w:r w:rsidRPr="0083160A">
        <w:rPr>
          <w:rFonts w:ascii="Times New Roman" w:hAnsi="Times New Roman"/>
          <w:color w:val="000000"/>
        </w:rPr>
        <w:t xml:space="preserve"> </w:t>
      </w:r>
      <w:r w:rsidRPr="0083160A">
        <w:rPr>
          <w:rFonts w:ascii="Times New Roman" w:hAnsi="Times New Roman"/>
          <w:bCs/>
        </w:rPr>
        <w:t xml:space="preserve">Оценки ветро-волновой активности в арктическом бассейне при возможных изменениях климата в 21 веке по модельным расчетам </w:t>
      </w:r>
      <w:r w:rsidRPr="0083160A">
        <w:rPr>
          <w:rFonts w:ascii="Times New Roman" w:hAnsi="Times New Roman"/>
        </w:rPr>
        <w:t>// Доклады АН. 2013.</w:t>
      </w:r>
      <w:r w:rsidR="00627245" w:rsidRPr="0083160A">
        <w:rPr>
          <w:rFonts w:ascii="Times New Roman" w:hAnsi="Times New Roman"/>
        </w:rPr>
        <w:t xml:space="preserve"> Т. 452. № 4. С. 445-448.</w:t>
      </w:r>
      <w:r w:rsidRPr="0083160A">
        <w:rPr>
          <w:rFonts w:ascii="Times New Roman" w:hAnsi="Times New Roman"/>
        </w:rPr>
        <w:t xml:space="preserve"> </w:t>
      </w:r>
    </w:p>
    <w:p w14:paraId="76288316" w14:textId="77777777" w:rsidR="00E00D5D" w:rsidRPr="0083160A" w:rsidRDefault="00627245"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Мо</w:t>
      </w:r>
      <w:r w:rsidR="00B72CAB" w:rsidRPr="0083160A">
        <w:rPr>
          <w:rFonts w:ascii="Times New Roman" w:hAnsi="Times New Roman"/>
        </w:rPr>
        <w:t xml:space="preserve">хов И.И., Тимажев А.В. </w:t>
      </w:r>
      <w:r w:rsidR="00B72CAB" w:rsidRPr="0083160A">
        <w:rPr>
          <w:rFonts w:ascii="Times New Roman" w:hAnsi="Times New Roman"/>
          <w:bCs/>
        </w:rPr>
        <w:t>Климатические аномалии в регионах Евразии:</w:t>
      </w:r>
      <w:r w:rsidR="00B72CAB" w:rsidRPr="0083160A">
        <w:rPr>
          <w:rFonts w:ascii="Times New Roman" w:hAnsi="Times New Roman"/>
          <w:color w:val="000000"/>
        </w:rPr>
        <w:t xml:space="preserve"> </w:t>
      </w:r>
      <w:r w:rsidR="00B72CAB" w:rsidRPr="0083160A">
        <w:rPr>
          <w:rFonts w:ascii="Times New Roman" w:hAnsi="Times New Roman"/>
          <w:bCs/>
        </w:rPr>
        <w:t xml:space="preserve">эффекты явлений Эль-Ниньо/Ла-Нинья </w:t>
      </w:r>
      <w:r w:rsidR="00B72CAB" w:rsidRPr="0083160A">
        <w:rPr>
          <w:rFonts w:ascii="Times New Roman" w:hAnsi="Times New Roman"/>
        </w:rPr>
        <w:t xml:space="preserve">// Доклады АН. 2013. </w:t>
      </w:r>
      <w:r w:rsidRPr="0083160A">
        <w:rPr>
          <w:rFonts w:ascii="Times New Roman" w:hAnsi="Times New Roman"/>
        </w:rPr>
        <w:t>Т. 453. № 2. С. 211-214.</w:t>
      </w:r>
      <w:r w:rsidR="0043704F" w:rsidRPr="0083160A">
        <w:rPr>
          <w:rFonts w:ascii="Times New Roman" w:hAnsi="Times New Roman"/>
          <w:lang w:val="en-US"/>
        </w:rPr>
        <w:t xml:space="preserve"> </w:t>
      </w:r>
    </w:p>
    <w:p w14:paraId="0B39D6AF" w14:textId="34920464" w:rsidR="00B7799F" w:rsidRPr="009B1785" w:rsidRDefault="00B7799F" w:rsidP="0083160A">
      <w:pPr>
        <w:numPr>
          <w:ilvl w:val="0"/>
          <w:numId w:val="1"/>
        </w:numPr>
        <w:tabs>
          <w:tab w:val="decimal" w:pos="567"/>
        </w:tabs>
        <w:spacing w:before="100" w:beforeAutospacing="1" w:after="0"/>
        <w:rPr>
          <w:rFonts w:ascii="Times New Roman" w:hAnsi="Times New Roman"/>
          <w:color w:val="000000"/>
        </w:rPr>
      </w:pPr>
      <w:r w:rsidRPr="0083160A">
        <w:rPr>
          <w:rFonts w:ascii="Times New Roman" w:hAnsi="Times New Roman"/>
        </w:rPr>
        <w:t xml:space="preserve">Переведенцев Ю.П., Мохов И.И., Елисеев А.В., Шанталинский К.М., Важнова Н.А. Теория общей циркуляции атмосферы. Казань: Казан. ун-т.2013. 224 </w:t>
      </w:r>
      <w:r w:rsidRPr="0083160A">
        <w:rPr>
          <w:rFonts w:ascii="Times New Roman" w:hAnsi="Times New Roman"/>
          <w:lang w:val="en-US"/>
        </w:rPr>
        <w:t>c</w:t>
      </w:r>
      <w:r w:rsidRPr="0083160A">
        <w:rPr>
          <w:rFonts w:ascii="Times New Roman" w:hAnsi="Times New Roman"/>
        </w:rPr>
        <w:t>.</w:t>
      </w:r>
      <w:r w:rsidR="009B1785">
        <w:rPr>
          <w:rFonts w:ascii="Times New Roman" w:hAnsi="Times New Roman"/>
        </w:rPr>
        <w:t xml:space="preserve"> </w:t>
      </w:r>
    </w:p>
    <w:p w14:paraId="34DDFB7F" w14:textId="77777777" w:rsidR="009B1785" w:rsidRDefault="009B1785" w:rsidP="009B1785">
      <w:pPr>
        <w:numPr>
          <w:ilvl w:val="0"/>
          <w:numId w:val="1"/>
        </w:numPr>
        <w:tabs>
          <w:tab w:val="decimal" w:pos="567"/>
        </w:tabs>
        <w:spacing w:before="100" w:beforeAutospacing="1" w:after="0"/>
        <w:rPr>
          <w:rFonts w:ascii="Times New Roman" w:hAnsi="Times New Roman"/>
          <w:color w:val="000000"/>
        </w:rPr>
      </w:pPr>
      <w:r>
        <w:rPr>
          <w:rFonts w:ascii="Times New Roman" w:hAnsi="Times New Roman"/>
        </w:rPr>
        <w:t>Авксентьев В.А. и др. Фундаментальные проблемы пространственного развития Российской Федерации</w:t>
      </w:r>
      <w:r w:rsidRPr="0077274C">
        <w:rPr>
          <w:rFonts w:ascii="Times New Roman" w:hAnsi="Times New Roman"/>
        </w:rPr>
        <w:t xml:space="preserve">: </w:t>
      </w:r>
      <w:r>
        <w:rPr>
          <w:rFonts w:ascii="Times New Roman" w:hAnsi="Times New Roman"/>
        </w:rPr>
        <w:t xml:space="preserve">междисциплинарный синтез. Отв. ред. В.М. </w:t>
      </w:r>
      <w:proofErr w:type="spellStart"/>
      <w:r>
        <w:rPr>
          <w:rFonts w:ascii="Times New Roman" w:hAnsi="Times New Roman"/>
        </w:rPr>
        <w:t>Котляков</w:t>
      </w:r>
      <w:proofErr w:type="spellEnd"/>
      <w:r>
        <w:rPr>
          <w:rFonts w:ascii="Times New Roman" w:hAnsi="Times New Roman"/>
        </w:rPr>
        <w:t>. М</w:t>
      </w:r>
      <w:r w:rsidRPr="002F2CFF">
        <w:rPr>
          <w:rFonts w:ascii="Times New Roman" w:hAnsi="Times New Roman"/>
        </w:rPr>
        <w:t xml:space="preserve">: </w:t>
      </w:r>
      <w:r>
        <w:rPr>
          <w:rFonts w:ascii="Times New Roman" w:hAnsi="Times New Roman"/>
        </w:rPr>
        <w:t>Медиа-Пресс. 2013. 644 с.</w:t>
      </w:r>
    </w:p>
    <w:p w14:paraId="44EDBC6F" w14:textId="2442E1D2" w:rsidR="0043704F" w:rsidRPr="009B1785" w:rsidRDefault="0043704F" w:rsidP="009B1785">
      <w:pPr>
        <w:numPr>
          <w:ilvl w:val="0"/>
          <w:numId w:val="1"/>
        </w:numPr>
        <w:tabs>
          <w:tab w:val="decimal" w:pos="567"/>
        </w:tabs>
        <w:spacing w:before="100" w:beforeAutospacing="1" w:after="0"/>
        <w:rPr>
          <w:rFonts w:ascii="Times New Roman" w:hAnsi="Times New Roman"/>
          <w:color w:val="000000"/>
        </w:rPr>
      </w:pPr>
      <w:proofErr w:type="spellStart"/>
      <w:r w:rsidRPr="009B1785">
        <w:rPr>
          <w:rFonts w:ascii="Times New Roman" w:hAnsi="Times New Roman"/>
          <w:bCs/>
          <w:lang w:val="en-US"/>
        </w:rPr>
        <w:t>Bindoff</w:t>
      </w:r>
      <w:proofErr w:type="spellEnd"/>
      <w:r w:rsidRPr="009B1785">
        <w:rPr>
          <w:rFonts w:ascii="Times New Roman" w:hAnsi="Times New Roman"/>
          <w:bCs/>
          <w:lang w:val="en-US"/>
        </w:rPr>
        <w:t xml:space="preserve"> N.L., Stott P.A., AchutaRao K.M.,</w:t>
      </w:r>
      <w:r w:rsidRPr="009B1785">
        <w:rPr>
          <w:rFonts w:ascii="Times New Roman" w:hAnsi="Times New Roman"/>
          <w:color w:val="000000"/>
          <w:lang w:val="en-US"/>
        </w:rPr>
        <w:t xml:space="preserve"> </w:t>
      </w:r>
      <w:r w:rsidRPr="009B1785">
        <w:rPr>
          <w:rFonts w:ascii="Times New Roman" w:hAnsi="Times New Roman"/>
          <w:bCs/>
          <w:lang w:val="en-US"/>
        </w:rPr>
        <w:t>Allen M.R., Gillett N., Gutzler D., Hansingo K.,</w:t>
      </w:r>
      <w:r w:rsidRPr="009B1785">
        <w:rPr>
          <w:rFonts w:ascii="Times New Roman" w:hAnsi="Times New Roman"/>
          <w:color w:val="000000"/>
          <w:lang w:val="en-US"/>
        </w:rPr>
        <w:t xml:space="preserve"> </w:t>
      </w:r>
      <w:r w:rsidRPr="009B1785">
        <w:rPr>
          <w:rFonts w:ascii="Times New Roman" w:hAnsi="Times New Roman"/>
          <w:bCs/>
          <w:lang w:val="en-US"/>
        </w:rPr>
        <w:t>Hegerl G., Hu Y., Jain S., Mokhov I.I.,</w:t>
      </w:r>
      <w:r w:rsidR="006A7BF1" w:rsidRPr="009B1785">
        <w:rPr>
          <w:rFonts w:ascii="Times New Roman" w:hAnsi="Times New Roman"/>
          <w:bCs/>
          <w:lang w:val="en-US"/>
        </w:rPr>
        <w:t xml:space="preserve"> </w:t>
      </w:r>
      <w:r w:rsidRPr="009B1785">
        <w:rPr>
          <w:rFonts w:ascii="Times New Roman" w:hAnsi="Times New Roman"/>
          <w:bCs/>
          <w:lang w:val="en-US"/>
        </w:rPr>
        <w:t>Overland J., Perlwitz J., Sebbari R.,</w:t>
      </w:r>
      <w:r w:rsidRPr="009B1785">
        <w:rPr>
          <w:rFonts w:ascii="Times New Roman" w:hAnsi="Times New Roman"/>
          <w:color w:val="000000"/>
          <w:lang w:val="en-US"/>
        </w:rPr>
        <w:t xml:space="preserve"> </w:t>
      </w:r>
      <w:r w:rsidRPr="009B1785">
        <w:rPr>
          <w:rFonts w:ascii="Times New Roman" w:hAnsi="Times New Roman"/>
          <w:bCs/>
          <w:lang w:val="en-US"/>
        </w:rPr>
        <w:t xml:space="preserve">Zhang X. </w:t>
      </w:r>
      <w:r w:rsidRPr="009B1785">
        <w:rPr>
          <w:rFonts w:ascii="Times New Roman" w:hAnsi="Times New Roman"/>
          <w:lang w:val="en-US"/>
        </w:rPr>
        <w:t>Detection and Attribution of</w:t>
      </w:r>
      <w:r w:rsidRPr="009B1785">
        <w:rPr>
          <w:rFonts w:ascii="Times New Roman" w:hAnsi="Times New Roman"/>
          <w:color w:val="000000"/>
          <w:lang w:val="en-US"/>
        </w:rPr>
        <w:t xml:space="preserve"> </w:t>
      </w:r>
      <w:r w:rsidRPr="009B1785">
        <w:rPr>
          <w:rFonts w:ascii="Times New Roman" w:hAnsi="Times New Roman"/>
          <w:lang w:val="en-US"/>
        </w:rPr>
        <w:t>Climate Change: from Global to Regional / In:</w:t>
      </w:r>
      <w:r w:rsidRPr="009B1785">
        <w:rPr>
          <w:rFonts w:ascii="Times New Roman" w:hAnsi="Times New Roman"/>
          <w:color w:val="000000"/>
          <w:lang w:val="en-US"/>
        </w:rPr>
        <w:t xml:space="preserve"> </w:t>
      </w:r>
      <w:r w:rsidRPr="009B1785">
        <w:rPr>
          <w:rFonts w:ascii="Times New Roman" w:hAnsi="Times New Roman"/>
          <w:lang w:val="en-US"/>
        </w:rPr>
        <w:t>Climate Change 2013: The Physical Science Basis.</w:t>
      </w:r>
      <w:r w:rsidRPr="009B1785">
        <w:rPr>
          <w:rFonts w:ascii="Times New Roman" w:hAnsi="Times New Roman"/>
          <w:color w:val="000000"/>
          <w:lang w:val="en-US"/>
        </w:rPr>
        <w:t xml:space="preserve"> </w:t>
      </w:r>
      <w:r w:rsidRPr="009B1785">
        <w:rPr>
          <w:rFonts w:ascii="Times New Roman" w:hAnsi="Times New Roman"/>
          <w:lang w:val="en-US"/>
        </w:rPr>
        <w:t>Contribution of Working Group I to the Fifth</w:t>
      </w:r>
      <w:r w:rsidRPr="009B1785">
        <w:rPr>
          <w:rFonts w:ascii="Times New Roman" w:hAnsi="Times New Roman"/>
          <w:color w:val="000000"/>
          <w:lang w:val="en-US"/>
        </w:rPr>
        <w:t xml:space="preserve"> </w:t>
      </w:r>
      <w:r w:rsidRPr="009B1785">
        <w:rPr>
          <w:rFonts w:ascii="Times New Roman" w:hAnsi="Times New Roman"/>
          <w:lang w:val="en-US"/>
        </w:rPr>
        <w:t>Assessment Report of the Intergovernmental Panel</w:t>
      </w:r>
      <w:r w:rsidRPr="009B1785">
        <w:rPr>
          <w:rFonts w:ascii="Times New Roman" w:hAnsi="Times New Roman"/>
          <w:color w:val="000000"/>
          <w:lang w:val="en-US"/>
        </w:rPr>
        <w:t xml:space="preserve"> </w:t>
      </w:r>
      <w:r w:rsidRPr="009B1785">
        <w:rPr>
          <w:rFonts w:ascii="Times New Roman" w:hAnsi="Times New Roman"/>
          <w:lang w:val="en-US"/>
        </w:rPr>
        <w:t>on Climate Change. Stocker T.F., Qin D., Plattner</w:t>
      </w:r>
      <w:r w:rsidRPr="009B1785">
        <w:rPr>
          <w:rFonts w:ascii="Times New Roman" w:hAnsi="Times New Roman"/>
          <w:color w:val="000000"/>
          <w:lang w:val="en-US"/>
        </w:rPr>
        <w:t xml:space="preserve"> </w:t>
      </w:r>
      <w:r w:rsidRPr="009B1785">
        <w:rPr>
          <w:rFonts w:ascii="Times New Roman" w:hAnsi="Times New Roman"/>
          <w:lang w:val="en-US"/>
        </w:rPr>
        <w:t>G.-K., Tignor M., Allen S.K., Boschung J., Nauels</w:t>
      </w:r>
      <w:r w:rsidRPr="009B1785">
        <w:rPr>
          <w:rFonts w:ascii="Times New Roman" w:hAnsi="Times New Roman"/>
          <w:color w:val="000000"/>
          <w:lang w:val="en-US"/>
        </w:rPr>
        <w:t xml:space="preserve"> </w:t>
      </w:r>
      <w:r w:rsidRPr="009B1785">
        <w:rPr>
          <w:rFonts w:ascii="Times New Roman" w:hAnsi="Times New Roman"/>
          <w:lang w:val="en-US"/>
        </w:rPr>
        <w:t>A., Xia Y., Bex V., Midgley P.M. (eds.).</w:t>
      </w:r>
      <w:r w:rsidRPr="009B1785">
        <w:rPr>
          <w:rFonts w:ascii="Times New Roman" w:hAnsi="Times New Roman"/>
          <w:color w:val="000000"/>
          <w:lang w:val="en-US"/>
        </w:rPr>
        <w:t xml:space="preserve"> </w:t>
      </w:r>
      <w:r w:rsidRPr="009B1785">
        <w:rPr>
          <w:rFonts w:ascii="Times New Roman" w:hAnsi="Times New Roman"/>
          <w:lang w:val="en-US"/>
        </w:rPr>
        <w:t xml:space="preserve">Cambridge Univ. Press, Cambridge/New York, NY. </w:t>
      </w:r>
      <w:r w:rsidRPr="009B1785">
        <w:rPr>
          <w:rFonts w:ascii="Times New Roman" w:hAnsi="Times New Roman"/>
          <w:bCs/>
          <w:lang w:val="en-US"/>
        </w:rPr>
        <w:t xml:space="preserve">2013. </w:t>
      </w:r>
      <w:r w:rsidRPr="009B1785">
        <w:rPr>
          <w:rFonts w:ascii="Times New Roman" w:hAnsi="Times New Roman"/>
          <w:lang w:val="en-US"/>
        </w:rPr>
        <w:t>P. 867–952.</w:t>
      </w:r>
      <w:r w:rsidR="0019474B" w:rsidRPr="009B1785">
        <w:rPr>
          <w:rFonts w:ascii="Times New Roman" w:hAnsi="Times New Roman"/>
          <w:lang w:val="en-US"/>
        </w:rPr>
        <w:t xml:space="preserve"> </w:t>
      </w:r>
    </w:p>
    <w:p w14:paraId="6F62C563" w14:textId="77777777" w:rsidR="0019474B" w:rsidRPr="009A7308" w:rsidRDefault="0019474B" w:rsidP="0083160A">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bCs/>
          <w:lang w:val="en-US"/>
        </w:rPr>
        <w:t>Stocker T.F., Qin D., Plattner G.-K., Alexander</w:t>
      </w:r>
      <w:r w:rsidRPr="0083160A">
        <w:rPr>
          <w:rFonts w:ascii="Times New Roman" w:hAnsi="Times New Roman"/>
          <w:color w:val="000000"/>
          <w:lang w:val="en-US"/>
        </w:rPr>
        <w:t xml:space="preserve"> </w:t>
      </w:r>
      <w:r w:rsidRPr="0083160A">
        <w:rPr>
          <w:rFonts w:ascii="Times New Roman" w:hAnsi="Times New Roman"/>
          <w:bCs/>
          <w:lang w:val="en-US"/>
        </w:rPr>
        <w:t>L.V., Allen S.K., Bindoff N.L., Breon F.-M.,</w:t>
      </w:r>
      <w:r w:rsidRPr="0083160A">
        <w:rPr>
          <w:rFonts w:ascii="Times New Roman" w:hAnsi="Times New Roman"/>
          <w:color w:val="000000"/>
          <w:lang w:val="en-US"/>
        </w:rPr>
        <w:t xml:space="preserve"> </w:t>
      </w:r>
      <w:r w:rsidRPr="0083160A">
        <w:rPr>
          <w:rFonts w:ascii="Times New Roman" w:hAnsi="Times New Roman"/>
          <w:bCs/>
          <w:lang w:val="en-US"/>
        </w:rPr>
        <w:t>Church J.A., Cubasch U., Emori S.,</w:t>
      </w:r>
      <w:r w:rsidRPr="0083160A">
        <w:rPr>
          <w:rFonts w:ascii="Times New Roman" w:hAnsi="Times New Roman"/>
          <w:color w:val="000000"/>
          <w:lang w:val="en-US"/>
        </w:rPr>
        <w:t xml:space="preserve"> </w:t>
      </w:r>
      <w:r w:rsidRPr="0083160A">
        <w:rPr>
          <w:rFonts w:ascii="Times New Roman" w:hAnsi="Times New Roman"/>
          <w:bCs/>
          <w:lang w:val="en-US"/>
        </w:rPr>
        <w:t>Forster P., Friedlingstein P., Gillett N.,</w:t>
      </w:r>
      <w:r w:rsidRPr="0083160A">
        <w:rPr>
          <w:rFonts w:ascii="Times New Roman" w:hAnsi="Times New Roman"/>
          <w:color w:val="000000"/>
          <w:lang w:val="en-US"/>
        </w:rPr>
        <w:t xml:space="preserve"> </w:t>
      </w:r>
      <w:r w:rsidRPr="0083160A">
        <w:rPr>
          <w:rFonts w:ascii="Times New Roman" w:hAnsi="Times New Roman"/>
          <w:bCs/>
          <w:lang w:val="en-US"/>
        </w:rPr>
        <w:t>Gregory J.M., Hartmann D.L., Jansen E.,</w:t>
      </w:r>
      <w:r w:rsidRPr="0083160A">
        <w:rPr>
          <w:rFonts w:ascii="Times New Roman" w:hAnsi="Times New Roman"/>
          <w:color w:val="000000"/>
          <w:lang w:val="en-US"/>
        </w:rPr>
        <w:t xml:space="preserve"> </w:t>
      </w:r>
      <w:r w:rsidRPr="0083160A">
        <w:rPr>
          <w:rFonts w:ascii="Times New Roman" w:hAnsi="Times New Roman"/>
          <w:bCs/>
          <w:lang w:val="en-US"/>
        </w:rPr>
        <w:t>Kirtman B., Knutti R., Krishna Kumar K.,</w:t>
      </w:r>
      <w:r w:rsidRPr="0083160A">
        <w:rPr>
          <w:rFonts w:ascii="Times New Roman" w:hAnsi="Times New Roman"/>
          <w:color w:val="000000"/>
          <w:lang w:val="en-US"/>
        </w:rPr>
        <w:t xml:space="preserve"> </w:t>
      </w:r>
      <w:r w:rsidRPr="0083160A">
        <w:rPr>
          <w:rFonts w:ascii="Times New Roman" w:hAnsi="Times New Roman"/>
          <w:bCs/>
          <w:lang w:val="en-US"/>
        </w:rPr>
        <w:t>Lemke P., Marotzke J., Masson-Delmotte V.,</w:t>
      </w:r>
      <w:r w:rsidRPr="0083160A">
        <w:rPr>
          <w:rFonts w:ascii="Times New Roman" w:hAnsi="Times New Roman"/>
          <w:color w:val="000000"/>
          <w:lang w:val="en-US"/>
        </w:rPr>
        <w:t xml:space="preserve"> </w:t>
      </w:r>
      <w:r w:rsidRPr="0083160A">
        <w:rPr>
          <w:rFonts w:ascii="Times New Roman" w:hAnsi="Times New Roman"/>
          <w:bCs/>
          <w:lang w:val="en-US"/>
        </w:rPr>
        <w:t>Meehl G.A., Mokhov I.I., Piao S.,</w:t>
      </w:r>
      <w:r w:rsidRPr="0083160A">
        <w:rPr>
          <w:rFonts w:ascii="Times New Roman" w:hAnsi="Times New Roman"/>
          <w:color w:val="000000"/>
          <w:lang w:val="en-US"/>
        </w:rPr>
        <w:t xml:space="preserve"> </w:t>
      </w:r>
      <w:r w:rsidRPr="0083160A">
        <w:rPr>
          <w:rFonts w:ascii="Times New Roman" w:hAnsi="Times New Roman"/>
          <w:bCs/>
          <w:lang w:val="en-US"/>
        </w:rPr>
        <w:t>Ramaswamy V., Randall D., Rhein M., Rojas</w:t>
      </w:r>
      <w:r w:rsidRPr="0083160A">
        <w:rPr>
          <w:rFonts w:ascii="Times New Roman" w:hAnsi="Times New Roman"/>
          <w:color w:val="000000"/>
          <w:lang w:val="en-US"/>
        </w:rPr>
        <w:t xml:space="preserve"> </w:t>
      </w:r>
      <w:r w:rsidRPr="0083160A">
        <w:rPr>
          <w:rFonts w:ascii="Times New Roman" w:hAnsi="Times New Roman"/>
          <w:bCs/>
          <w:lang w:val="en-US"/>
        </w:rPr>
        <w:t>M., Sabine C., Shindell D., Talley L. D.,</w:t>
      </w:r>
      <w:r w:rsidRPr="0083160A">
        <w:rPr>
          <w:rFonts w:ascii="Times New Roman" w:hAnsi="Times New Roman"/>
          <w:color w:val="000000"/>
          <w:lang w:val="en-US"/>
        </w:rPr>
        <w:t xml:space="preserve"> </w:t>
      </w:r>
      <w:r w:rsidRPr="0083160A">
        <w:rPr>
          <w:rFonts w:ascii="Times New Roman" w:hAnsi="Times New Roman"/>
          <w:bCs/>
          <w:lang w:val="en-US"/>
        </w:rPr>
        <w:t xml:space="preserve">Vaughan D. G., Xie S.-P. </w:t>
      </w:r>
      <w:r w:rsidRPr="0083160A">
        <w:rPr>
          <w:rFonts w:ascii="Times New Roman" w:hAnsi="Times New Roman"/>
          <w:lang w:val="en-US"/>
        </w:rPr>
        <w:t>Technical</w:t>
      </w:r>
      <w:r w:rsidRPr="0083160A">
        <w:rPr>
          <w:rFonts w:ascii="Times New Roman" w:hAnsi="Times New Roman"/>
          <w:color w:val="000000"/>
          <w:lang w:val="en-US"/>
        </w:rPr>
        <w:t xml:space="preserve"> </w:t>
      </w:r>
      <w:r w:rsidRPr="0083160A">
        <w:rPr>
          <w:rFonts w:ascii="Times New Roman" w:hAnsi="Times New Roman"/>
          <w:lang w:val="en-US"/>
        </w:rPr>
        <w:t>Summary / In: Climate Change 2013: The</w:t>
      </w:r>
      <w:r w:rsidRPr="0083160A">
        <w:rPr>
          <w:rFonts w:ascii="Times New Roman" w:hAnsi="Times New Roman"/>
          <w:color w:val="000000"/>
          <w:lang w:val="en-US"/>
        </w:rPr>
        <w:t xml:space="preserve"> </w:t>
      </w:r>
      <w:r w:rsidRPr="0083160A">
        <w:rPr>
          <w:rFonts w:ascii="Times New Roman" w:hAnsi="Times New Roman"/>
          <w:lang w:val="en-US"/>
        </w:rPr>
        <w:t>Physical Science Basis. Contribution of</w:t>
      </w:r>
      <w:r w:rsidRPr="0083160A">
        <w:rPr>
          <w:rFonts w:ascii="Times New Roman" w:hAnsi="Times New Roman"/>
          <w:color w:val="000000"/>
          <w:lang w:val="en-US"/>
        </w:rPr>
        <w:t xml:space="preserve"> </w:t>
      </w:r>
      <w:r w:rsidRPr="0083160A">
        <w:rPr>
          <w:rFonts w:ascii="Times New Roman" w:hAnsi="Times New Roman"/>
          <w:lang w:val="en-US"/>
        </w:rPr>
        <w:t>Working Group I to the Fifth Assessment</w:t>
      </w:r>
      <w:r w:rsidRPr="0083160A">
        <w:rPr>
          <w:rFonts w:ascii="Times New Roman" w:hAnsi="Times New Roman"/>
          <w:color w:val="000000"/>
          <w:lang w:val="en-US"/>
        </w:rPr>
        <w:t xml:space="preserve"> </w:t>
      </w:r>
      <w:r w:rsidRPr="0083160A">
        <w:rPr>
          <w:rFonts w:ascii="Times New Roman" w:hAnsi="Times New Roman"/>
          <w:lang w:val="en-US"/>
        </w:rPr>
        <w:t>Report of the Intergovernmental Panel on</w:t>
      </w:r>
      <w:r w:rsidRPr="0083160A">
        <w:rPr>
          <w:rFonts w:ascii="Times New Roman" w:hAnsi="Times New Roman"/>
          <w:color w:val="000000"/>
          <w:lang w:val="en-US"/>
        </w:rPr>
        <w:t xml:space="preserve"> </w:t>
      </w:r>
      <w:r w:rsidRPr="0083160A">
        <w:rPr>
          <w:rFonts w:ascii="Times New Roman" w:hAnsi="Times New Roman"/>
          <w:lang w:val="en-US"/>
        </w:rPr>
        <w:t>Climate Change. Stocker T.F., Qin D., Plattner</w:t>
      </w:r>
      <w:r w:rsidRPr="0083160A">
        <w:rPr>
          <w:rFonts w:ascii="Times New Roman" w:hAnsi="Times New Roman"/>
          <w:color w:val="000000"/>
          <w:lang w:val="en-US"/>
        </w:rPr>
        <w:t xml:space="preserve"> </w:t>
      </w:r>
      <w:r w:rsidRPr="0083160A">
        <w:rPr>
          <w:rFonts w:ascii="Times New Roman" w:hAnsi="Times New Roman"/>
          <w:lang w:val="en-US"/>
        </w:rPr>
        <w:t>G.-K., Tignor M., Allen S.K., Boschung J.,</w:t>
      </w:r>
      <w:r w:rsidRPr="0083160A">
        <w:rPr>
          <w:rFonts w:ascii="Times New Roman" w:hAnsi="Times New Roman"/>
          <w:color w:val="000000"/>
          <w:lang w:val="en-US"/>
        </w:rPr>
        <w:t xml:space="preserve"> </w:t>
      </w:r>
      <w:r w:rsidRPr="0083160A">
        <w:rPr>
          <w:rFonts w:ascii="Times New Roman" w:hAnsi="Times New Roman"/>
          <w:lang w:val="en-US"/>
        </w:rPr>
        <w:t>Nauels A., Xia Y., Bex V., Midgley P. M. (eds.).</w:t>
      </w:r>
      <w:r w:rsidRPr="0083160A">
        <w:rPr>
          <w:rFonts w:ascii="Times New Roman" w:hAnsi="Times New Roman"/>
          <w:color w:val="000000"/>
          <w:lang w:val="en-US"/>
        </w:rPr>
        <w:t xml:space="preserve"> </w:t>
      </w:r>
      <w:r w:rsidRPr="0083160A">
        <w:rPr>
          <w:rFonts w:ascii="Times New Roman" w:hAnsi="Times New Roman"/>
          <w:lang w:val="en-US"/>
        </w:rPr>
        <w:t>Cambridge Univ. Press, Cambridge/New York, NY.</w:t>
      </w:r>
      <w:r w:rsidRPr="0083160A">
        <w:rPr>
          <w:rFonts w:ascii="Times New Roman" w:hAnsi="Times New Roman"/>
          <w:bCs/>
          <w:lang w:val="en-US"/>
        </w:rPr>
        <w:t xml:space="preserve"> 2013.</w:t>
      </w:r>
      <w:r w:rsidRPr="0083160A">
        <w:rPr>
          <w:rFonts w:ascii="Times New Roman" w:hAnsi="Times New Roman"/>
          <w:lang w:val="en-US"/>
        </w:rPr>
        <w:t xml:space="preserve"> P. 33–115.</w:t>
      </w:r>
      <w:r w:rsidR="009A7308">
        <w:rPr>
          <w:rFonts w:ascii="Times New Roman" w:hAnsi="Times New Roman"/>
        </w:rPr>
        <w:t xml:space="preserve"> </w:t>
      </w:r>
    </w:p>
    <w:p w14:paraId="3B3B69B7" w14:textId="77777777" w:rsidR="009A7308" w:rsidRPr="0077274C" w:rsidRDefault="009A7308" w:rsidP="0083160A">
      <w:pPr>
        <w:numPr>
          <w:ilvl w:val="0"/>
          <w:numId w:val="1"/>
        </w:numPr>
        <w:tabs>
          <w:tab w:val="decimal" w:pos="567"/>
        </w:tabs>
        <w:spacing w:before="100" w:beforeAutospacing="1" w:after="0"/>
        <w:rPr>
          <w:rFonts w:ascii="Times New Roman" w:hAnsi="Times New Roman"/>
          <w:color w:val="000000"/>
          <w:lang w:val="en-US"/>
        </w:rPr>
      </w:pPr>
      <w:r w:rsidRPr="009A7308">
        <w:rPr>
          <w:rFonts w:ascii="Times New Roman" w:hAnsi="Times New Roman"/>
          <w:lang w:val="en-US"/>
        </w:rPr>
        <w:t xml:space="preserve"> </w:t>
      </w:r>
      <w:bookmarkStart w:id="121" w:name="_Hlk16014843"/>
      <w:r>
        <w:rPr>
          <w:rFonts w:ascii="Times New Roman" w:hAnsi="Times New Roman"/>
          <w:lang w:val="en-US"/>
        </w:rPr>
        <w:t xml:space="preserve">Chernokulsky A.V., Mokhov I.I., Nikitina N.G. Winter cloudiness variability over Northern Eurasia related to the Siberian High during 1966-2010 // Environ. Res. Lett. 2013. V. 8. No. 4. P. 045012. </w:t>
      </w:r>
    </w:p>
    <w:p w14:paraId="66CEF8E9" w14:textId="628A0CE5" w:rsidR="0077274C" w:rsidRPr="002F2CFF" w:rsidRDefault="002F2CFF" w:rsidP="0077274C">
      <w:pPr>
        <w:numPr>
          <w:ilvl w:val="0"/>
          <w:numId w:val="1"/>
        </w:numPr>
        <w:tabs>
          <w:tab w:val="decimal" w:pos="567"/>
        </w:tabs>
        <w:spacing w:before="100" w:beforeAutospacing="1" w:after="0"/>
        <w:rPr>
          <w:rFonts w:ascii="Times New Roman" w:hAnsi="Times New Roman"/>
          <w:color w:val="000000"/>
        </w:rPr>
      </w:pPr>
      <w:r>
        <w:rPr>
          <w:rFonts w:ascii="Times New Roman" w:hAnsi="Times New Roman"/>
        </w:rPr>
        <w:lastRenderedPageBreak/>
        <w:t>Мохов И.И., Ревич Б.А,, Семенов В.А., Хон В.Ч., Шапошников Д.А. Воздействие климатических изменений на социально-экономическое пространство</w:t>
      </w:r>
      <w:r w:rsidR="0077274C">
        <w:rPr>
          <w:rFonts w:ascii="Times New Roman" w:hAnsi="Times New Roman"/>
        </w:rPr>
        <w:t xml:space="preserve"> </w:t>
      </w:r>
      <w:r w:rsidRPr="002F2CFF">
        <w:rPr>
          <w:rFonts w:ascii="Times New Roman" w:hAnsi="Times New Roman"/>
        </w:rPr>
        <w:t xml:space="preserve">/ </w:t>
      </w:r>
      <w:r>
        <w:rPr>
          <w:rFonts w:ascii="Times New Roman" w:hAnsi="Times New Roman"/>
        </w:rPr>
        <w:t>В</w:t>
      </w:r>
      <w:r w:rsidRPr="002F2CFF">
        <w:rPr>
          <w:rFonts w:ascii="Times New Roman" w:hAnsi="Times New Roman"/>
        </w:rPr>
        <w:t xml:space="preserve">: </w:t>
      </w:r>
      <w:r w:rsidR="0077274C">
        <w:rPr>
          <w:rFonts w:ascii="Times New Roman" w:hAnsi="Times New Roman"/>
        </w:rPr>
        <w:t>Фундаментальные проблемы пространственного развития Российской Федерации</w:t>
      </w:r>
      <w:r w:rsidR="0077274C" w:rsidRPr="0077274C">
        <w:rPr>
          <w:rFonts w:ascii="Times New Roman" w:hAnsi="Times New Roman"/>
        </w:rPr>
        <w:t xml:space="preserve">: </w:t>
      </w:r>
      <w:r w:rsidR="0077274C">
        <w:rPr>
          <w:rFonts w:ascii="Times New Roman" w:hAnsi="Times New Roman"/>
        </w:rPr>
        <w:t>междисциплинарный синтез. Отв. ред. В.М. Котляков. М</w:t>
      </w:r>
      <w:r w:rsidR="0077274C" w:rsidRPr="002F2CFF">
        <w:rPr>
          <w:rFonts w:ascii="Times New Roman" w:hAnsi="Times New Roman"/>
        </w:rPr>
        <w:t xml:space="preserve">: </w:t>
      </w:r>
      <w:r w:rsidR="0077274C">
        <w:rPr>
          <w:rFonts w:ascii="Times New Roman" w:hAnsi="Times New Roman"/>
        </w:rPr>
        <w:t xml:space="preserve">Медиа-Пресс. 2013. </w:t>
      </w:r>
      <w:r w:rsidR="0077274C" w:rsidRPr="002F2CFF">
        <w:rPr>
          <w:rFonts w:ascii="Times New Roman" w:hAnsi="Times New Roman"/>
        </w:rPr>
        <w:t xml:space="preserve"> </w:t>
      </w:r>
      <w:r>
        <w:rPr>
          <w:rFonts w:ascii="Times New Roman" w:hAnsi="Times New Roman"/>
        </w:rPr>
        <w:t>С.</w:t>
      </w:r>
      <w:r w:rsidR="0077274C" w:rsidRPr="002F2CFF">
        <w:rPr>
          <w:rFonts w:ascii="Times New Roman" w:hAnsi="Times New Roman"/>
        </w:rPr>
        <w:t xml:space="preserve"> </w:t>
      </w:r>
      <w:r>
        <w:rPr>
          <w:rFonts w:ascii="Times New Roman" w:hAnsi="Times New Roman"/>
        </w:rPr>
        <w:t xml:space="preserve">88-100. </w:t>
      </w:r>
    </w:p>
    <w:bookmarkEnd w:id="121"/>
    <w:p w14:paraId="715369F8" w14:textId="492CE348" w:rsidR="0043704F" w:rsidRPr="0083160A" w:rsidRDefault="0043704F" w:rsidP="00175824">
      <w:pPr>
        <w:tabs>
          <w:tab w:val="decimal" w:pos="567"/>
        </w:tabs>
        <w:spacing w:before="100" w:beforeAutospacing="1" w:after="0"/>
        <w:jc w:val="center"/>
        <w:rPr>
          <w:rFonts w:ascii="Times New Roman" w:hAnsi="Times New Roman"/>
          <w:b/>
          <w:color w:val="000000"/>
        </w:rPr>
      </w:pPr>
      <w:r w:rsidRPr="0083160A">
        <w:rPr>
          <w:rFonts w:ascii="Times New Roman" w:hAnsi="Times New Roman"/>
          <w:b/>
          <w:lang w:val="en-US"/>
        </w:rPr>
        <w:t>2014</w:t>
      </w:r>
    </w:p>
    <w:p w14:paraId="28153CCA" w14:textId="77777777" w:rsidR="00207150" w:rsidRPr="00207150" w:rsidRDefault="00E00D5D" w:rsidP="00207150">
      <w:pPr>
        <w:numPr>
          <w:ilvl w:val="0"/>
          <w:numId w:val="1"/>
        </w:numPr>
        <w:tabs>
          <w:tab w:val="decimal" w:pos="567"/>
        </w:tabs>
        <w:spacing w:before="100" w:beforeAutospacing="1" w:after="0"/>
        <w:rPr>
          <w:rFonts w:ascii="Times New Roman" w:hAnsi="Times New Roman"/>
          <w:lang w:val="en-US"/>
        </w:rPr>
      </w:pPr>
      <w:bookmarkStart w:id="122" w:name="_Hlk71613469"/>
      <w:r w:rsidRPr="00207150">
        <w:rPr>
          <w:rFonts w:ascii="Times New Roman" w:hAnsi="Times New Roman"/>
        </w:rPr>
        <w:t>Мохов И.И. Гидрологические аномалии и тенденции изменения в бассейне реки Амур в условиях глобального потепления // Д</w:t>
      </w:r>
      <w:r w:rsidR="0043704F" w:rsidRPr="00207150">
        <w:rPr>
          <w:rFonts w:ascii="Times New Roman" w:hAnsi="Times New Roman"/>
        </w:rPr>
        <w:t xml:space="preserve">оклады </w:t>
      </w:r>
      <w:r w:rsidRPr="00207150">
        <w:rPr>
          <w:rFonts w:ascii="Times New Roman" w:hAnsi="Times New Roman"/>
        </w:rPr>
        <w:t>АН. 2014. Т</w:t>
      </w:r>
      <w:r w:rsidRPr="00EA2247">
        <w:rPr>
          <w:rFonts w:ascii="Times New Roman" w:hAnsi="Times New Roman"/>
          <w:lang w:val="en-US"/>
        </w:rPr>
        <w:t xml:space="preserve">. 455. № 5. </w:t>
      </w:r>
      <w:r w:rsidRPr="00207150">
        <w:rPr>
          <w:rFonts w:ascii="Times New Roman" w:hAnsi="Times New Roman"/>
        </w:rPr>
        <w:t>С</w:t>
      </w:r>
      <w:r w:rsidRPr="00EA2247">
        <w:rPr>
          <w:rFonts w:ascii="Times New Roman" w:hAnsi="Times New Roman"/>
          <w:lang w:val="en-US"/>
        </w:rPr>
        <w:t>. 585-588.</w:t>
      </w:r>
      <w:bookmarkEnd w:id="122"/>
      <w:r w:rsidR="00207150" w:rsidRPr="00EA2247">
        <w:rPr>
          <w:rFonts w:ascii="Times New Roman" w:hAnsi="Times New Roman"/>
          <w:lang w:val="en-US"/>
        </w:rPr>
        <w:t xml:space="preserve"> </w:t>
      </w:r>
      <w:r w:rsidR="00207150">
        <w:rPr>
          <w:rFonts w:ascii="Times New Roman" w:hAnsi="Times New Roman"/>
          <w:lang w:val="en-US"/>
        </w:rPr>
        <w:t>(</w:t>
      </w:r>
      <w:r w:rsidR="00207150" w:rsidRPr="00207150">
        <w:rPr>
          <w:rFonts w:ascii="Times New Roman" w:hAnsi="Times New Roman"/>
          <w:lang w:val="en-US"/>
        </w:rPr>
        <w:t>Mokhov I.I. Hydrological anomalies and tendencies of change in the basin of Amur River under global warming // Doklady Earth. Sci. 2014. V. 455. № 2. P. 459-462.</w:t>
      </w:r>
      <w:r w:rsidR="00207150">
        <w:rPr>
          <w:rFonts w:ascii="Times New Roman" w:hAnsi="Times New Roman"/>
          <w:lang w:val="en-US"/>
        </w:rPr>
        <w:t>)</w:t>
      </w:r>
    </w:p>
    <w:p w14:paraId="51C9E839" w14:textId="77777777" w:rsidR="00E00D5D" w:rsidRPr="0083160A" w:rsidRDefault="0043704F" w:rsidP="0083160A">
      <w:pPr>
        <w:numPr>
          <w:ilvl w:val="0"/>
          <w:numId w:val="1"/>
        </w:numPr>
        <w:tabs>
          <w:tab w:val="decimal" w:pos="567"/>
        </w:tabs>
        <w:spacing w:before="100" w:beforeAutospacing="1" w:after="0"/>
        <w:rPr>
          <w:rFonts w:ascii="Times New Roman" w:hAnsi="Times New Roman"/>
          <w:color w:val="000000"/>
          <w:lang w:val="en-US"/>
        </w:rPr>
      </w:pPr>
      <w:r w:rsidRPr="00207150">
        <w:rPr>
          <w:rFonts w:ascii="Times New Roman" w:hAnsi="Times New Roman"/>
          <w:lang w:val="en-US"/>
        </w:rPr>
        <w:t xml:space="preserve">Eliseev </w:t>
      </w:r>
      <w:r w:rsidR="00E00D5D" w:rsidRPr="00207150">
        <w:rPr>
          <w:rFonts w:ascii="Times New Roman" w:hAnsi="Times New Roman"/>
          <w:lang w:val="en-US"/>
        </w:rPr>
        <w:t>A.V., Demche</w:t>
      </w:r>
      <w:r w:rsidRPr="00207150">
        <w:rPr>
          <w:rFonts w:ascii="Times New Roman" w:hAnsi="Times New Roman"/>
          <w:lang w:val="en-US"/>
        </w:rPr>
        <w:t>nko</w:t>
      </w:r>
      <w:r w:rsidRPr="0083160A">
        <w:rPr>
          <w:rFonts w:ascii="Times New Roman" w:hAnsi="Times New Roman"/>
          <w:lang w:val="en-US"/>
        </w:rPr>
        <w:t xml:space="preserve"> P.F., Arzhanov M.M., Mokhov </w:t>
      </w:r>
      <w:r w:rsidR="00E00D5D" w:rsidRPr="0083160A">
        <w:rPr>
          <w:rFonts w:ascii="Times New Roman" w:hAnsi="Times New Roman"/>
          <w:lang w:val="en-US"/>
        </w:rPr>
        <w:t>I.I. Transient hysteresis of near-surface permafrost response to external forcing // Cl</w:t>
      </w:r>
      <w:r w:rsidRPr="0083160A">
        <w:rPr>
          <w:rFonts w:ascii="Times New Roman" w:hAnsi="Times New Roman"/>
          <w:lang w:val="en-US"/>
        </w:rPr>
        <w:t xml:space="preserve">im. Dyn. 2014. V. 42. № 5-6. P. </w:t>
      </w:r>
      <w:r w:rsidR="00E00D5D" w:rsidRPr="0083160A">
        <w:rPr>
          <w:rFonts w:ascii="Times New Roman" w:hAnsi="Times New Roman"/>
          <w:lang w:val="en-US"/>
        </w:rPr>
        <w:t>1203-1215.</w:t>
      </w:r>
    </w:p>
    <w:p w14:paraId="49DEC08D" w14:textId="77777777" w:rsidR="00E00D5D" w:rsidRPr="0083160A" w:rsidRDefault="00E00D5D" w:rsidP="0083160A">
      <w:pPr>
        <w:numPr>
          <w:ilvl w:val="0"/>
          <w:numId w:val="1"/>
        </w:numPr>
        <w:tabs>
          <w:tab w:val="decimal" w:pos="567"/>
        </w:tabs>
        <w:spacing w:before="100" w:beforeAutospacing="1" w:after="0"/>
        <w:rPr>
          <w:rFonts w:ascii="Times New Roman" w:hAnsi="Times New Roman"/>
          <w:color w:val="000000"/>
        </w:rPr>
      </w:pPr>
      <w:bookmarkStart w:id="123" w:name="_Hlk504332144"/>
      <w:r w:rsidRPr="0083160A">
        <w:rPr>
          <w:rFonts w:ascii="Times New Roman" w:hAnsi="Times New Roman"/>
          <w:lang w:val="en-US"/>
        </w:rPr>
        <w:t>Eliseev A.V., Mokhov I.I., Chernokulsky A.V. An ensemble approach to simulate CO</w:t>
      </w:r>
      <w:r w:rsidRPr="0083160A">
        <w:rPr>
          <w:rFonts w:ascii="Times New Roman" w:hAnsi="Times New Roman"/>
          <w:vertAlign w:val="subscript"/>
          <w:lang w:val="en-US"/>
        </w:rPr>
        <w:t>2</w:t>
      </w:r>
      <w:r w:rsidR="0043704F" w:rsidRPr="0083160A">
        <w:rPr>
          <w:rStyle w:val="apple-converted-space"/>
          <w:rFonts w:ascii="Times New Roman" w:hAnsi="Times New Roman"/>
          <w:color w:val="000000"/>
          <w:lang w:val="en-US"/>
        </w:rPr>
        <w:t xml:space="preserve"> </w:t>
      </w:r>
      <w:r w:rsidRPr="0083160A">
        <w:rPr>
          <w:rFonts w:ascii="Times New Roman" w:hAnsi="Times New Roman"/>
          <w:lang w:val="en-US"/>
        </w:rPr>
        <w:t>emissions from natural fi</w:t>
      </w:r>
      <w:r w:rsidR="0043704F" w:rsidRPr="0083160A">
        <w:rPr>
          <w:rFonts w:ascii="Times New Roman" w:hAnsi="Times New Roman"/>
          <w:lang w:val="en-US"/>
        </w:rPr>
        <w:t>res // Biogeosciences. 2014. V</w:t>
      </w:r>
      <w:r w:rsidR="0043704F" w:rsidRPr="0083160A">
        <w:rPr>
          <w:rFonts w:ascii="Times New Roman" w:hAnsi="Times New Roman"/>
        </w:rPr>
        <w:t xml:space="preserve">. </w:t>
      </w:r>
      <w:r w:rsidRPr="0083160A">
        <w:rPr>
          <w:rFonts w:ascii="Times New Roman" w:hAnsi="Times New Roman"/>
        </w:rPr>
        <w:t>11. №</w:t>
      </w:r>
      <w:r w:rsidR="0043704F" w:rsidRPr="0083160A">
        <w:rPr>
          <w:rFonts w:ascii="Times New Roman" w:hAnsi="Times New Roman"/>
        </w:rPr>
        <w:t xml:space="preserve"> </w:t>
      </w:r>
      <w:r w:rsidRPr="0083160A">
        <w:rPr>
          <w:rFonts w:ascii="Times New Roman" w:hAnsi="Times New Roman"/>
        </w:rPr>
        <w:t>12. С.</w:t>
      </w:r>
      <w:r w:rsidR="0043704F" w:rsidRPr="0083160A">
        <w:rPr>
          <w:rFonts w:ascii="Times New Roman" w:hAnsi="Times New Roman"/>
        </w:rPr>
        <w:t xml:space="preserve"> </w:t>
      </w:r>
      <w:r w:rsidRPr="0083160A">
        <w:rPr>
          <w:rFonts w:ascii="Times New Roman" w:hAnsi="Times New Roman"/>
        </w:rPr>
        <w:t>3205-3223.</w:t>
      </w:r>
    </w:p>
    <w:p w14:paraId="018DC601" w14:textId="77777777" w:rsidR="00E00D5D" w:rsidRPr="0083160A" w:rsidRDefault="00E00D5D" w:rsidP="0083160A">
      <w:pPr>
        <w:numPr>
          <w:ilvl w:val="0"/>
          <w:numId w:val="1"/>
        </w:numPr>
        <w:tabs>
          <w:tab w:val="decimal" w:pos="567"/>
        </w:tabs>
        <w:spacing w:before="100" w:beforeAutospacing="1" w:after="0"/>
        <w:rPr>
          <w:rStyle w:val="apple-converted-space"/>
          <w:rFonts w:ascii="Times New Roman" w:hAnsi="Times New Roman"/>
        </w:rPr>
      </w:pPr>
      <w:bookmarkStart w:id="124" w:name="_Hlk504332173"/>
      <w:bookmarkEnd w:id="123"/>
      <w:r w:rsidRPr="0083160A">
        <w:rPr>
          <w:rFonts w:ascii="Times New Roman" w:hAnsi="Times New Roman"/>
        </w:rPr>
        <w:t xml:space="preserve">Аржанов М.М., Мохов И.И. Модельные оценки количества органического углерода, освобождаемого из многолетнемёрзлых грунтов при сценариях глобального потепления в </w:t>
      </w:r>
      <w:r w:rsidRPr="0083160A">
        <w:rPr>
          <w:rFonts w:ascii="Times New Roman" w:hAnsi="Times New Roman"/>
          <w:lang w:val="en-US"/>
        </w:rPr>
        <w:t>XXI</w:t>
      </w:r>
      <w:r w:rsidR="0043704F" w:rsidRPr="0083160A">
        <w:rPr>
          <w:rFonts w:ascii="Times New Roman" w:hAnsi="Times New Roman"/>
        </w:rPr>
        <w:t xml:space="preserve"> веке // </w:t>
      </w:r>
      <w:r w:rsidR="0043704F" w:rsidRPr="0083160A">
        <w:rPr>
          <w:rStyle w:val="apple-converted-space"/>
          <w:rFonts w:ascii="Times New Roman" w:hAnsi="Times New Roman"/>
          <w:color w:val="000000"/>
        </w:rPr>
        <w:t>Доклады</w:t>
      </w:r>
      <w:r w:rsidR="0043704F" w:rsidRPr="0083160A">
        <w:rPr>
          <w:rFonts w:ascii="Times New Roman" w:hAnsi="Times New Roman"/>
        </w:rPr>
        <w:t xml:space="preserve"> </w:t>
      </w:r>
      <w:r w:rsidRPr="0083160A">
        <w:rPr>
          <w:rFonts w:ascii="Times New Roman" w:hAnsi="Times New Roman"/>
        </w:rPr>
        <w:t>АН. 2014. Т. 455. № 3. С. 328-331.</w:t>
      </w:r>
    </w:p>
    <w:bookmarkEnd w:id="124"/>
    <w:p w14:paraId="36F1D39B" w14:textId="77777777" w:rsidR="00E00D5D" w:rsidRPr="0083160A" w:rsidRDefault="00E00D5D" w:rsidP="0083160A">
      <w:pPr>
        <w:numPr>
          <w:ilvl w:val="0"/>
          <w:numId w:val="1"/>
        </w:numPr>
        <w:tabs>
          <w:tab w:val="decimal" w:pos="567"/>
        </w:tabs>
        <w:spacing w:before="100" w:beforeAutospacing="1" w:after="0"/>
        <w:rPr>
          <w:rStyle w:val="apple-converted-space"/>
          <w:rFonts w:ascii="Times New Roman" w:hAnsi="Times New Roman"/>
        </w:rPr>
      </w:pPr>
      <w:r w:rsidRPr="0083160A">
        <w:rPr>
          <w:rStyle w:val="apple-converted-space"/>
          <w:rFonts w:ascii="Times New Roman" w:hAnsi="Times New Roman"/>
          <w:color w:val="000000"/>
        </w:rPr>
        <w:t xml:space="preserve">Семенов В.А., Шелехова Е.А., Мохов И.И., Зуев В.В., Колтерман К.П. Роль Атлантического долгопериодного колебания в формировании сезонных аномалий температуры воздуха в Северном полушарии по модельным расчетам. // Оптика атмосферы и океана. 2014. Т. 27. № 3. С. 215-223. </w:t>
      </w:r>
    </w:p>
    <w:p w14:paraId="764FA079" w14:textId="77777777" w:rsidR="00E00D5D" w:rsidRPr="0083160A" w:rsidRDefault="00E00D5D" w:rsidP="0083160A">
      <w:pPr>
        <w:numPr>
          <w:ilvl w:val="0"/>
          <w:numId w:val="1"/>
        </w:numPr>
        <w:tabs>
          <w:tab w:val="decimal" w:pos="567"/>
        </w:tabs>
        <w:spacing w:before="100" w:beforeAutospacing="1" w:after="0"/>
        <w:rPr>
          <w:rStyle w:val="apple-converted-space"/>
          <w:rFonts w:ascii="Times New Roman" w:hAnsi="Times New Roman"/>
        </w:rPr>
      </w:pPr>
      <w:bookmarkStart w:id="125" w:name="_Hlk500027023"/>
      <w:r w:rsidRPr="0083160A">
        <w:rPr>
          <w:rStyle w:val="apple-converted-space"/>
          <w:rFonts w:ascii="Times New Roman" w:hAnsi="Times New Roman"/>
          <w:color w:val="000000"/>
        </w:rPr>
        <w:t>Мохов И.И., Добрышман Е.М., Макарова М.Е. Трансформирование тропических циклонов во внетропические: тенденции изменений в 1970-2012 гг. // Д</w:t>
      </w:r>
      <w:r w:rsidR="0043704F" w:rsidRPr="0083160A">
        <w:rPr>
          <w:rStyle w:val="apple-converted-space"/>
          <w:rFonts w:ascii="Times New Roman" w:hAnsi="Times New Roman"/>
          <w:color w:val="000000"/>
        </w:rPr>
        <w:t xml:space="preserve">оклады </w:t>
      </w:r>
      <w:r w:rsidRPr="0083160A">
        <w:rPr>
          <w:rStyle w:val="apple-converted-space"/>
          <w:rFonts w:ascii="Times New Roman" w:hAnsi="Times New Roman"/>
          <w:color w:val="000000"/>
        </w:rPr>
        <w:t xml:space="preserve">АН. 2014. Т. 454. № 2. С. 216-220. </w:t>
      </w:r>
    </w:p>
    <w:bookmarkEnd w:id="125"/>
    <w:p w14:paraId="67CC2BFA" w14:textId="77777777" w:rsidR="00E00D5D" w:rsidRPr="0083160A" w:rsidRDefault="00E00D5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Sitnov S.A., Mokhov I.I., Lupo A.R. Evolution of water vapor plume over Eastern Europe during summer 2010 atm</w:t>
      </w:r>
      <w:r w:rsidR="0043704F" w:rsidRPr="0083160A">
        <w:rPr>
          <w:rFonts w:ascii="Times New Roman" w:hAnsi="Times New Roman"/>
          <w:lang w:val="en-US"/>
        </w:rPr>
        <w:t>ospheric blocking // Adv. Meteorol</w:t>
      </w:r>
      <w:r w:rsidRPr="0083160A">
        <w:rPr>
          <w:rFonts w:ascii="Times New Roman" w:hAnsi="Times New Roman"/>
          <w:lang w:val="en-US"/>
        </w:rPr>
        <w:t>. 2014. V. 2</w:t>
      </w:r>
      <w:r w:rsidR="0043704F" w:rsidRPr="0083160A">
        <w:rPr>
          <w:rFonts w:ascii="Times New Roman" w:hAnsi="Times New Roman"/>
          <w:lang w:val="en-US"/>
        </w:rPr>
        <w:t>014. Art. ID 253953, 11 pp</w:t>
      </w:r>
      <w:r w:rsidRPr="0083160A">
        <w:rPr>
          <w:rFonts w:ascii="Times New Roman" w:hAnsi="Times New Roman"/>
          <w:lang w:val="en-US"/>
        </w:rPr>
        <w:t>.</w:t>
      </w:r>
    </w:p>
    <w:p w14:paraId="1EC016ED" w14:textId="77777777" w:rsidR="00E00D5D" w:rsidRPr="0083160A" w:rsidRDefault="00E00D5D" w:rsidP="0083160A">
      <w:pPr>
        <w:numPr>
          <w:ilvl w:val="0"/>
          <w:numId w:val="1"/>
        </w:numPr>
        <w:tabs>
          <w:tab w:val="decimal" w:pos="567"/>
        </w:tabs>
        <w:spacing w:before="100" w:beforeAutospacing="1" w:after="0"/>
        <w:rPr>
          <w:rFonts w:ascii="Times New Roman" w:hAnsi="Times New Roman"/>
          <w:lang w:val="en-US"/>
        </w:rPr>
      </w:pPr>
      <w:bookmarkStart w:id="126" w:name="_Hlk109915549"/>
      <w:r w:rsidRPr="0083160A">
        <w:rPr>
          <w:rFonts w:ascii="Times New Roman" w:hAnsi="Times New Roman"/>
          <w:lang w:val="en-US"/>
        </w:rPr>
        <w:t>Khon V., Mokhov I.I., Pogarskiy F., Babanin A., Dethloff K., Rinke A., and Matthes H. Wave heights in the 21</w:t>
      </w:r>
      <w:r w:rsidRPr="0083160A">
        <w:rPr>
          <w:rFonts w:ascii="Times New Roman" w:hAnsi="Times New Roman"/>
          <w:vertAlign w:val="superscript"/>
          <w:lang w:val="en-US"/>
        </w:rPr>
        <w:t>st</w:t>
      </w:r>
      <w:r w:rsidRPr="0083160A">
        <w:rPr>
          <w:rFonts w:ascii="Times New Roman" w:hAnsi="Times New Roman"/>
          <w:lang w:val="en-US"/>
        </w:rPr>
        <w:t xml:space="preserve"> century Arctic Ocean simulated with a regio</w:t>
      </w:r>
      <w:r w:rsidR="0043704F" w:rsidRPr="0083160A">
        <w:rPr>
          <w:rFonts w:ascii="Times New Roman" w:hAnsi="Times New Roman"/>
          <w:lang w:val="en-US"/>
        </w:rPr>
        <w:t>nal climate model // Geophys. Res. Lett. 2014. V. 41</w:t>
      </w:r>
      <w:r w:rsidRPr="0083160A">
        <w:rPr>
          <w:rFonts w:ascii="Times New Roman" w:hAnsi="Times New Roman"/>
          <w:lang w:val="en-US"/>
        </w:rPr>
        <w:t>(8). P. 2956-2961. doi: 10.1002/2014GL059847.</w:t>
      </w:r>
    </w:p>
    <w:bookmarkEnd w:id="126"/>
    <w:p w14:paraId="4A3C344D" w14:textId="77777777" w:rsidR="00E00D5D" w:rsidRPr="0083160A" w:rsidRDefault="00E00D5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Семенов, В.А., Мохов И.И., Полонский А.Б. Моделирование влияния естественной долгопериодной изменчивости в Северной Атлантике на формирование аномалий климата в Северном полушарии // Морско</w:t>
      </w:r>
      <w:r w:rsidR="0043704F" w:rsidRPr="0083160A">
        <w:rPr>
          <w:rFonts w:ascii="Times New Roman" w:hAnsi="Times New Roman"/>
        </w:rPr>
        <w:t>й гидрофизический журнал. 2014.</w:t>
      </w:r>
      <w:r w:rsidRPr="0083160A">
        <w:rPr>
          <w:rFonts w:ascii="Times New Roman" w:hAnsi="Times New Roman"/>
        </w:rPr>
        <w:t xml:space="preserve"> № 4. С. 14-27.</w:t>
      </w:r>
    </w:p>
    <w:p w14:paraId="02AF3C47" w14:textId="77777777" w:rsidR="00E00D5D" w:rsidRPr="0083160A" w:rsidRDefault="00E00D5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Lupo</w:t>
      </w:r>
      <w:r w:rsidRPr="00553041">
        <w:rPr>
          <w:rFonts w:ascii="Times New Roman" w:hAnsi="Times New Roman"/>
          <w:lang w:val="en-US"/>
        </w:rPr>
        <w:t xml:space="preserve"> </w:t>
      </w:r>
      <w:r w:rsidRPr="0083160A">
        <w:rPr>
          <w:rFonts w:ascii="Times New Roman" w:hAnsi="Times New Roman"/>
          <w:lang w:val="en-US"/>
        </w:rPr>
        <w:t>A</w:t>
      </w:r>
      <w:r w:rsidRPr="00553041">
        <w:rPr>
          <w:rFonts w:ascii="Times New Roman" w:hAnsi="Times New Roman"/>
          <w:lang w:val="en-US"/>
        </w:rPr>
        <w:t>.</w:t>
      </w:r>
      <w:r w:rsidRPr="0083160A">
        <w:rPr>
          <w:rFonts w:ascii="Times New Roman" w:hAnsi="Times New Roman"/>
          <w:lang w:val="en-US"/>
        </w:rPr>
        <w:t>R</w:t>
      </w:r>
      <w:r w:rsidRPr="00553041">
        <w:rPr>
          <w:rFonts w:ascii="Times New Roman" w:hAnsi="Times New Roman"/>
          <w:lang w:val="en-US"/>
        </w:rPr>
        <w:t xml:space="preserve">., </w:t>
      </w:r>
      <w:r w:rsidRPr="0083160A">
        <w:rPr>
          <w:rFonts w:ascii="Times New Roman" w:hAnsi="Times New Roman"/>
          <w:lang w:val="en-US"/>
        </w:rPr>
        <w:t>Mokhov</w:t>
      </w:r>
      <w:r w:rsidRPr="00553041">
        <w:rPr>
          <w:rFonts w:ascii="Times New Roman" w:hAnsi="Times New Roman"/>
          <w:lang w:val="en-US"/>
        </w:rPr>
        <w:t xml:space="preserve"> </w:t>
      </w:r>
      <w:r w:rsidRPr="0083160A">
        <w:rPr>
          <w:rFonts w:ascii="Times New Roman" w:hAnsi="Times New Roman"/>
          <w:lang w:val="en-US"/>
        </w:rPr>
        <w:t>I</w:t>
      </w:r>
      <w:r w:rsidRPr="00553041">
        <w:rPr>
          <w:rFonts w:ascii="Times New Roman" w:hAnsi="Times New Roman"/>
          <w:lang w:val="en-US"/>
        </w:rPr>
        <w:t>.</w:t>
      </w:r>
      <w:r w:rsidRPr="0083160A">
        <w:rPr>
          <w:rFonts w:ascii="Times New Roman" w:hAnsi="Times New Roman"/>
          <w:lang w:val="en-US"/>
        </w:rPr>
        <w:t>I</w:t>
      </w:r>
      <w:r w:rsidRPr="00553041">
        <w:rPr>
          <w:rFonts w:ascii="Times New Roman" w:hAnsi="Times New Roman"/>
          <w:lang w:val="en-US"/>
        </w:rPr>
        <w:t xml:space="preserve">., </w:t>
      </w:r>
      <w:r w:rsidRPr="0083160A">
        <w:rPr>
          <w:rFonts w:ascii="Times New Roman" w:hAnsi="Times New Roman"/>
          <w:lang w:val="en-US"/>
        </w:rPr>
        <w:t>Chendev</w:t>
      </w:r>
      <w:r w:rsidRPr="00553041">
        <w:rPr>
          <w:rFonts w:ascii="Times New Roman" w:hAnsi="Times New Roman"/>
          <w:lang w:val="en-US"/>
        </w:rPr>
        <w:t xml:space="preserve"> </w:t>
      </w:r>
      <w:r w:rsidRPr="0083160A">
        <w:rPr>
          <w:rFonts w:ascii="Times New Roman" w:hAnsi="Times New Roman"/>
          <w:lang w:val="en-US"/>
        </w:rPr>
        <w:t>Yu</w:t>
      </w:r>
      <w:r w:rsidRPr="00553041">
        <w:rPr>
          <w:rFonts w:ascii="Times New Roman" w:hAnsi="Times New Roman"/>
          <w:lang w:val="en-US"/>
        </w:rPr>
        <w:t>.</w:t>
      </w:r>
      <w:r w:rsidRPr="0083160A">
        <w:rPr>
          <w:rFonts w:ascii="Times New Roman" w:hAnsi="Times New Roman"/>
          <w:lang w:val="en-US"/>
        </w:rPr>
        <w:t>G</w:t>
      </w:r>
      <w:r w:rsidRPr="00553041">
        <w:rPr>
          <w:rFonts w:ascii="Times New Roman" w:hAnsi="Times New Roman"/>
          <w:lang w:val="en-US"/>
        </w:rPr>
        <w:t xml:space="preserve">., </w:t>
      </w:r>
      <w:r w:rsidRPr="0083160A">
        <w:rPr>
          <w:rFonts w:ascii="Times New Roman" w:hAnsi="Times New Roman"/>
          <w:lang w:val="en-US"/>
        </w:rPr>
        <w:t>Lebedeva</w:t>
      </w:r>
      <w:r w:rsidRPr="00553041">
        <w:rPr>
          <w:rFonts w:ascii="Times New Roman" w:hAnsi="Times New Roman"/>
          <w:lang w:val="en-US"/>
        </w:rPr>
        <w:t xml:space="preserve"> </w:t>
      </w:r>
      <w:r w:rsidRPr="0083160A">
        <w:rPr>
          <w:rFonts w:ascii="Times New Roman" w:hAnsi="Times New Roman"/>
          <w:lang w:val="en-US"/>
        </w:rPr>
        <w:t>M</w:t>
      </w:r>
      <w:r w:rsidRPr="00553041">
        <w:rPr>
          <w:rFonts w:ascii="Times New Roman" w:hAnsi="Times New Roman"/>
          <w:lang w:val="en-US"/>
        </w:rPr>
        <w:t>.</w:t>
      </w:r>
      <w:r w:rsidRPr="0083160A">
        <w:rPr>
          <w:rFonts w:ascii="Times New Roman" w:hAnsi="Times New Roman"/>
          <w:lang w:val="en-US"/>
        </w:rPr>
        <w:t>G</w:t>
      </w:r>
      <w:r w:rsidRPr="00553041">
        <w:rPr>
          <w:rFonts w:ascii="Times New Roman" w:hAnsi="Times New Roman"/>
          <w:lang w:val="en-US"/>
        </w:rPr>
        <w:t xml:space="preserve">., </w:t>
      </w:r>
      <w:r w:rsidRPr="0083160A">
        <w:rPr>
          <w:rFonts w:ascii="Times New Roman" w:hAnsi="Times New Roman"/>
          <w:lang w:val="en-US"/>
        </w:rPr>
        <w:t>Akperov</w:t>
      </w:r>
      <w:r w:rsidRPr="00553041">
        <w:rPr>
          <w:rFonts w:ascii="Times New Roman" w:hAnsi="Times New Roman"/>
          <w:lang w:val="en-US"/>
        </w:rPr>
        <w:t xml:space="preserve"> </w:t>
      </w:r>
      <w:r w:rsidRPr="0083160A">
        <w:rPr>
          <w:rFonts w:ascii="Times New Roman" w:hAnsi="Times New Roman"/>
          <w:lang w:val="en-US"/>
        </w:rPr>
        <w:t>M</w:t>
      </w:r>
      <w:r w:rsidRPr="00553041">
        <w:rPr>
          <w:rFonts w:ascii="Times New Roman" w:hAnsi="Times New Roman"/>
          <w:lang w:val="en-US"/>
        </w:rPr>
        <w:t xml:space="preserve">., </w:t>
      </w:r>
      <w:r w:rsidRPr="0083160A">
        <w:rPr>
          <w:rFonts w:ascii="Times New Roman" w:hAnsi="Times New Roman"/>
          <w:lang w:val="en-US"/>
        </w:rPr>
        <w:t>Hubbard</w:t>
      </w:r>
      <w:r w:rsidRPr="00553041">
        <w:rPr>
          <w:rFonts w:ascii="Times New Roman" w:hAnsi="Times New Roman"/>
          <w:lang w:val="en-US"/>
        </w:rPr>
        <w:t xml:space="preserve"> </w:t>
      </w:r>
      <w:r w:rsidRPr="0083160A">
        <w:rPr>
          <w:rFonts w:ascii="Times New Roman" w:hAnsi="Times New Roman"/>
          <w:lang w:val="en-US"/>
        </w:rPr>
        <w:t>J</w:t>
      </w:r>
      <w:r w:rsidRPr="00553041">
        <w:rPr>
          <w:rFonts w:ascii="Times New Roman" w:hAnsi="Times New Roman"/>
          <w:lang w:val="en-US"/>
        </w:rPr>
        <w:t>.</w:t>
      </w:r>
      <w:r w:rsidRPr="0083160A">
        <w:rPr>
          <w:rFonts w:ascii="Times New Roman" w:hAnsi="Times New Roman"/>
          <w:lang w:val="en-US"/>
        </w:rPr>
        <w:t>A</w:t>
      </w:r>
      <w:r w:rsidRPr="00553041">
        <w:rPr>
          <w:rFonts w:ascii="Times New Roman" w:hAnsi="Times New Roman"/>
          <w:lang w:val="en-US"/>
        </w:rPr>
        <w:t xml:space="preserve">. </w:t>
      </w:r>
      <w:r w:rsidRPr="0083160A">
        <w:rPr>
          <w:rFonts w:ascii="Times New Roman" w:hAnsi="Times New Roman"/>
          <w:lang w:val="en-US"/>
        </w:rPr>
        <w:t>Studying</w:t>
      </w:r>
      <w:r w:rsidRPr="00553041">
        <w:rPr>
          <w:rFonts w:ascii="Times New Roman" w:hAnsi="Times New Roman"/>
          <w:lang w:val="en-US"/>
        </w:rPr>
        <w:t xml:space="preserve"> </w:t>
      </w:r>
      <w:r w:rsidR="00553041">
        <w:rPr>
          <w:rFonts w:ascii="Times New Roman" w:hAnsi="Times New Roman"/>
          <w:lang w:val="en-US"/>
        </w:rPr>
        <w:t>s</w:t>
      </w:r>
      <w:r w:rsidRPr="0083160A">
        <w:rPr>
          <w:rFonts w:ascii="Times New Roman" w:hAnsi="Times New Roman"/>
          <w:lang w:val="en-US"/>
        </w:rPr>
        <w:t>umm</w:t>
      </w:r>
      <w:r w:rsidR="00553041">
        <w:rPr>
          <w:rFonts w:ascii="Times New Roman" w:hAnsi="Times New Roman"/>
          <w:lang w:val="en-US"/>
        </w:rPr>
        <w:t>e</w:t>
      </w:r>
      <w:r w:rsidRPr="0083160A">
        <w:rPr>
          <w:rFonts w:ascii="Times New Roman" w:hAnsi="Times New Roman"/>
          <w:lang w:val="en-US"/>
        </w:rPr>
        <w:t>r</w:t>
      </w:r>
      <w:r w:rsidRPr="00553041">
        <w:rPr>
          <w:rFonts w:ascii="Times New Roman" w:hAnsi="Times New Roman"/>
          <w:lang w:val="en-US"/>
        </w:rPr>
        <w:t xml:space="preserve"> </w:t>
      </w:r>
      <w:r w:rsidR="00553041">
        <w:rPr>
          <w:rFonts w:ascii="Times New Roman" w:hAnsi="Times New Roman"/>
          <w:lang w:val="en-US"/>
        </w:rPr>
        <w:t>s</w:t>
      </w:r>
      <w:r w:rsidRPr="0083160A">
        <w:rPr>
          <w:rFonts w:ascii="Times New Roman" w:hAnsi="Times New Roman"/>
          <w:lang w:val="en-US"/>
        </w:rPr>
        <w:t xml:space="preserve">eason </w:t>
      </w:r>
      <w:r w:rsidR="00553041">
        <w:rPr>
          <w:rFonts w:ascii="Times New Roman" w:hAnsi="Times New Roman"/>
          <w:lang w:val="en-US"/>
        </w:rPr>
        <w:t>d</w:t>
      </w:r>
      <w:r w:rsidRPr="0083160A">
        <w:rPr>
          <w:rFonts w:ascii="Times New Roman" w:hAnsi="Times New Roman"/>
          <w:lang w:val="en-US"/>
        </w:rPr>
        <w:t xml:space="preserve">rought in Western Russia // Advances in Meteorology. 2014. V. </w:t>
      </w:r>
      <w:r w:rsidR="0043704F" w:rsidRPr="0083160A">
        <w:rPr>
          <w:rFonts w:ascii="Times New Roman" w:hAnsi="Times New Roman"/>
          <w:lang w:val="en-US"/>
        </w:rPr>
        <w:t>2014. Art. ID 940227, 9 pp</w:t>
      </w:r>
      <w:r w:rsidRPr="0083160A">
        <w:rPr>
          <w:rFonts w:ascii="Times New Roman" w:hAnsi="Times New Roman"/>
          <w:lang w:val="en-US"/>
        </w:rPr>
        <w:t>.</w:t>
      </w:r>
    </w:p>
    <w:p w14:paraId="17A81C27" w14:textId="77777777" w:rsidR="00E00D5D" w:rsidRPr="0083160A" w:rsidRDefault="00E00D5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Lupo A.R., Colucci S.J., Wang Ya., Mokhov I.I. Large-scale dynamics, anomalous flows, an</w:t>
      </w:r>
      <w:r w:rsidR="0043704F" w:rsidRPr="0083160A">
        <w:rPr>
          <w:rFonts w:ascii="Times New Roman" w:hAnsi="Times New Roman"/>
          <w:lang w:val="en-US"/>
        </w:rPr>
        <w:t>d teleconnections // Adv. Meteorol. 2014. V. 2014. Art.</w:t>
      </w:r>
      <w:r w:rsidRPr="0083160A">
        <w:rPr>
          <w:rFonts w:ascii="Times New Roman" w:hAnsi="Times New Roman"/>
          <w:lang w:val="en-US"/>
        </w:rPr>
        <w:t xml:space="preserve"> ID 207413</w:t>
      </w:r>
      <w:r w:rsidR="0043704F" w:rsidRPr="0083160A">
        <w:rPr>
          <w:rFonts w:ascii="Times New Roman" w:hAnsi="Times New Roman"/>
          <w:lang w:val="en-US"/>
        </w:rPr>
        <w:t>, 2 pp</w:t>
      </w:r>
      <w:r w:rsidRPr="0083160A">
        <w:rPr>
          <w:rFonts w:ascii="Times New Roman" w:hAnsi="Times New Roman"/>
          <w:lang w:val="en-US"/>
        </w:rPr>
        <w:t>.</w:t>
      </w:r>
    </w:p>
    <w:p w14:paraId="274CCC07" w14:textId="77777777" w:rsidR="00E00D5D" w:rsidRPr="0083160A" w:rsidRDefault="00E00D5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Шукуров</w:t>
      </w:r>
      <w:r w:rsidRPr="00A178A7">
        <w:rPr>
          <w:rFonts w:ascii="Times New Roman" w:hAnsi="Times New Roman"/>
        </w:rPr>
        <w:t xml:space="preserve"> </w:t>
      </w:r>
      <w:r w:rsidRPr="0083160A">
        <w:rPr>
          <w:rFonts w:ascii="Times New Roman" w:hAnsi="Times New Roman"/>
        </w:rPr>
        <w:t>К</w:t>
      </w:r>
      <w:r w:rsidRPr="00A178A7">
        <w:rPr>
          <w:rFonts w:ascii="Times New Roman" w:hAnsi="Times New Roman"/>
        </w:rPr>
        <w:t>.</w:t>
      </w:r>
      <w:r w:rsidRPr="0083160A">
        <w:rPr>
          <w:rFonts w:ascii="Times New Roman" w:hAnsi="Times New Roman"/>
        </w:rPr>
        <w:t>А</w:t>
      </w:r>
      <w:r w:rsidRPr="00A178A7">
        <w:rPr>
          <w:rFonts w:ascii="Times New Roman" w:hAnsi="Times New Roman"/>
        </w:rPr>
        <w:t xml:space="preserve">., </w:t>
      </w:r>
      <w:r w:rsidRPr="0083160A">
        <w:rPr>
          <w:rFonts w:ascii="Times New Roman" w:hAnsi="Times New Roman"/>
        </w:rPr>
        <w:t>Мохов</w:t>
      </w:r>
      <w:r w:rsidRPr="00A178A7">
        <w:rPr>
          <w:rFonts w:ascii="Times New Roman" w:hAnsi="Times New Roman"/>
        </w:rPr>
        <w:t xml:space="preserve"> </w:t>
      </w:r>
      <w:r w:rsidRPr="0083160A">
        <w:rPr>
          <w:rFonts w:ascii="Times New Roman" w:hAnsi="Times New Roman"/>
        </w:rPr>
        <w:t>И</w:t>
      </w:r>
      <w:r w:rsidRPr="00A178A7">
        <w:rPr>
          <w:rFonts w:ascii="Times New Roman" w:hAnsi="Times New Roman"/>
        </w:rPr>
        <w:t>.</w:t>
      </w:r>
      <w:r w:rsidRPr="0083160A">
        <w:rPr>
          <w:rFonts w:ascii="Times New Roman" w:hAnsi="Times New Roman"/>
        </w:rPr>
        <w:t>И</w:t>
      </w:r>
      <w:r w:rsidRPr="00A178A7">
        <w:rPr>
          <w:rFonts w:ascii="Times New Roman" w:hAnsi="Times New Roman"/>
        </w:rPr>
        <w:t xml:space="preserve">., </w:t>
      </w:r>
      <w:r w:rsidRPr="0083160A">
        <w:rPr>
          <w:rFonts w:ascii="Times New Roman" w:hAnsi="Times New Roman"/>
        </w:rPr>
        <w:t>Шукурова</w:t>
      </w:r>
      <w:r w:rsidRPr="00A178A7">
        <w:rPr>
          <w:rFonts w:ascii="Times New Roman" w:hAnsi="Times New Roman"/>
        </w:rPr>
        <w:t xml:space="preserve"> </w:t>
      </w:r>
      <w:r w:rsidRPr="0083160A">
        <w:rPr>
          <w:rFonts w:ascii="Times New Roman" w:hAnsi="Times New Roman"/>
        </w:rPr>
        <w:t>Л</w:t>
      </w:r>
      <w:r w:rsidRPr="00A178A7">
        <w:rPr>
          <w:rFonts w:ascii="Times New Roman" w:hAnsi="Times New Roman"/>
        </w:rPr>
        <w:t>.</w:t>
      </w:r>
      <w:r w:rsidRPr="0083160A">
        <w:rPr>
          <w:rFonts w:ascii="Times New Roman" w:hAnsi="Times New Roman"/>
        </w:rPr>
        <w:t>М</w:t>
      </w:r>
      <w:r w:rsidRPr="00A178A7">
        <w:rPr>
          <w:rFonts w:ascii="Times New Roman" w:hAnsi="Times New Roman"/>
        </w:rPr>
        <w:t xml:space="preserve">. </w:t>
      </w:r>
      <w:r w:rsidRPr="0083160A">
        <w:rPr>
          <w:rFonts w:ascii="Times New Roman" w:hAnsi="Times New Roman"/>
        </w:rPr>
        <w:t>Оценка</w:t>
      </w:r>
      <w:r w:rsidRPr="00A178A7">
        <w:rPr>
          <w:rFonts w:ascii="Times New Roman" w:hAnsi="Times New Roman"/>
        </w:rPr>
        <w:t xml:space="preserve"> </w:t>
      </w:r>
      <w:r w:rsidRPr="0083160A">
        <w:rPr>
          <w:rFonts w:ascii="Times New Roman" w:hAnsi="Times New Roman"/>
        </w:rPr>
        <w:t>радиационного</w:t>
      </w:r>
      <w:r w:rsidRPr="00A178A7">
        <w:rPr>
          <w:rFonts w:ascii="Times New Roman" w:hAnsi="Times New Roman"/>
        </w:rPr>
        <w:t xml:space="preserve"> </w:t>
      </w:r>
      <w:r w:rsidRPr="0083160A">
        <w:rPr>
          <w:rFonts w:ascii="Times New Roman" w:hAnsi="Times New Roman"/>
        </w:rPr>
        <w:t>форсинга</w:t>
      </w:r>
      <w:r w:rsidRPr="00A178A7">
        <w:rPr>
          <w:rFonts w:ascii="Times New Roman" w:hAnsi="Times New Roman"/>
        </w:rPr>
        <w:t xml:space="preserve"> </w:t>
      </w:r>
      <w:r w:rsidRPr="0083160A">
        <w:rPr>
          <w:rFonts w:ascii="Times New Roman" w:hAnsi="Times New Roman"/>
        </w:rPr>
        <w:t>дымового</w:t>
      </w:r>
      <w:r w:rsidRPr="00A178A7">
        <w:rPr>
          <w:rFonts w:ascii="Times New Roman" w:hAnsi="Times New Roman"/>
        </w:rPr>
        <w:t xml:space="preserve"> </w:t>
      </w:r>
      <w:r w:rsidRPr="0083160A">
        <w:rPr>
          <w:rFonts w:ascii="Times New Roman" w:hAnsi="Times New Roman"/>
        </w:rPr>
        <w:t>аэрозоля</w:t>
      </w:r>
      <w:r w:rsidRPr="00A178A7">
        <w:rPr>
          <w:rFonts w:ascii="Times New Roman" w:hAnsi="Times New Roman"/>
        </w:rPr>
        <w:t xml:space="preserve"> </w:t>
      </w:r>
      <w:r w:rsidRPr="0083160A">
        <w:rPr>
          <w:rFonts w:ascii="Times New Roman" w:hAnsi="Times New Roman"/>
        </w:rPr>
        <w:t>летних</w:t>
      </w:r>
      <w:r w:rsidRPr="00A178A7">
        <w:rPr>
          <w:rFonts w:ascii="Times New Roman" w:hAnsi="Times New Roman"/>
        </w:rPr>
        <w:t xml:space="preserve"> </w:t>
      </w:r>
      <w:r w:rsidRPr="0083160A">
        <w:rPr>
          <w:rFonts w:ascii="Times New Roman" w:hAnsi="Times New Roman"/>
        </w:rPr>
        <w:t>пожаров</w:t>
      </w:r>
      <w:r w:rsidRPr="00A178A7">
        <w:rPr>
          <w:rFonts w:ascii="Times New Roman" w:hAnsi="Times New Roman"/>
        </w:rPr>
        <w:t xml:space="preserve"> 2010 </w:t>
      </w:r>
      <w:r w:rsidRPr="0083160A">
        <w:rPr>
          <w:rFonts w:ascii="Times New Roman" w:hAnsi="Times New Roman"/>
        </w:rPr>
        <w:t>г</w:t>
      </w:r>
      <w:r w:rsidRPr="00A178A7">
        <w:rPr>
          <w:rFonts w:ascii="Times New Roman" w:hAnsi="Times New Roman"/>
        </w:rPr>
        <w:t xml:space="preserve">. </w:t>
      </w:r>
      <w:r w:rsidRPr="0083160A">
        <w:rPr>
          <w:rFonts w:ascii="Times New Roman" w:hAnsi="Times New Roman"/>
        </w:rPr>
        <w:t>на</w:t>
      </w:r>
      <w:r w:rsidRPr="00A178A7">
        <w:rPr>
          <w:rFonts w:ascii="Times New Roman" w:hAnsi="Times New Roman"/>
        </w:rPr>
        <w:t xml:space="preserve"> </w:t>
      </w:r>
      <w:r w:rsidRPr="0083160A">
        <w:rPr>
          <w:rFonts w:ascii="Times New Roman" w:hAnsi="Times New Roman"/>
        </w:rPr>
        <w:t>основе</w:t>
      </w:r>
      <w:r w:rsidRPr="00A178A7">
        <w:rPr>
          <w:rFonts w:ascii="Times New Roman" w:hAnsi="Times New Roman"/>
        </w:rPr>
        <w:t xml:space="preserve"> </w:t>
      </w:r>
      <w:r w:rsidRPr="0083160A">
        <w:rPr>
          <w:rFonts w:ascii="Times New Roman" w:hAnsi="Times New Roman"/>
        </w:rPr>
        <w:t xml:space="preserve">измерений </w:t>
      </w:r>
      <w:r w:rsidR="0043704F" w:rsidRPr="0083160A">
        <w:rPr>
          <w:rFonts w:ascii="Times New Roman" w:hAnsi="Times New Roman"/>
        </w:rPr>
        <w:t>в московском регионе // Изв.</w:t>
      </w:r>
      <w:r w:rsidRPr="0083160A">
        <w:rPr>
          <w:rFonts w:ascii="Times New Roman" w:hAnsi="Times New Roman"/>
        </w:rPr>
        <w:t xml:space="preserve"> РАН. Физика атмосферы и океана. 2014. Т. 50. № 3. С. 293-303.</w:t>
      </w:r>
    </w:p>
    <w:p w14:paraId="5C8C4FE0" w14:textId="77777777" w:rsidR="000F3BDD" w:rsidRDefault="00E00D5D" w:rsidP="000F3BDD">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rPr>
        <w:t>Мохов И.И., Семёнов А.И. Нелинейные температурные изменения в атмосфере в области мезопаузы на фоне глобальных изменений климата в 1960-2012 гг. // Д</w:t>
      </w:r>
      <w:r w:rsidR="0043704F" w:rsidRPr="0083160A">
        <w:rPr>
          <w:rFonts w:ascii="Times New Roman" w:hAnsi="Times New Roman"/>
        </w:rPr>
        <w:t xml:space="preserve">оклады </w:t>
      </w:r>
      <w:r w:rsidRPr="0083160A">
        <w:rPr>
          <w:rFonts w:ascii="Times New Roman" w:hAnsi="Times New Roman"/>
        </w:rPr>
        <w:t>АН. 2014. Т</w:t>
      </w:r>
      <w:r w:rsidRPr="000F3BDD">
        <w:rPr>
          <w:rFonts w:ascii="Times New Roman" w:hAnsi="Times New Roman"/>
          <w:lang w:val="en-US"/>
        </w:rPr>
        <w:t xml:space="preserve">. 456. № 5. </w:t>
      </w:r>
      <w:r w:rsidRPr="0083160A">
        <w:rPr>
          <w:rFonts w:ascii="Times New Roman" w:hAnsi="Times New Roman"/>
        </w:rPr>
        <w:t>С</w:t>
      </w:r>
      <w:r w:rsidRPr="000F3BDD">
        <w:rPr>
          <w:rFonts w:ascii="Times New Roman" w:hAnsi="Times New Roman"/>
          <w:lang w:val="en-US"/>
        </w:rPr>
        <w:t>. 596-599.</w:t>
      </w:r>
      <w:r w:rsidR="005011B4">
        <w:rPr>
          <w:rFonts w:ascii="Times New Roman" w:hAnsi="Times New Roman"/>
          <w:lang w:val="en-GB"/>
        </w:rPr>
        <w:t xml:space="preserve"> </w:t>
      </w:r>
      <w:r w:rsidR="000F3BDD" w:rsidRPr="000F3BDD">
        <w:rPr>
          <w:rFonts w:ascii="Times New Roman" w:hAnsi="Times New Roman"/>
          <w:lang w:val="en-US"/>
        </w:rPr>
        <w:t>(</w:t>
      </w:r>
      <w:r w:rsidR="000F3BDD" w:rsidRPr="000F3BDD">
        <w:rPr>
          <w:rFonts w:ascii="Times New Roman" w:eastAsia="Newton-Italic" w:hAnsi="Times New Roman"/>
          <w:i/>
          <w:iCs/>
          <w:color w:val="000000" w:themeColor="text1"/>
          <w:lang w:val="en-GB"/>
        </w:rPr>
        <w:t>Mokhov</w:t>
      </w:r>
      <w:r w:rsidR="000F3BDD" w:rsidRPr="000F3BDD">
        <w:rPr>
          <w:rFonts w:ascii="Times New Roman" w:eastAsia="Newton-Italic" w:hAnsi="Times New Roman"/>
          <w:i/>
          <w:iCs/>
          <w:color w:val="000000" w:themeColor="text1"/>
          <w:lang w:val="en-US"/>
        </w:rPr>
        <w:t xml:space="preserve"> </w:t>
      </w:r>
      <w:r w:rsidR="000F3BDD" w:rsidRPr="000F3BDD">
        <w:rPr>
          <w:rFonts w:ascii="Times New Roman" w:eastAsia="Newton-Italic" w:hAnsi="Times New Roman"/>
          <w:i/>
          <w:iCs/>
          <w:color w:val="000000" w:themeColor="text1"/>
          <w:lang w:val="en-GB"/>
        </w:rPr>
        <w:t>I</w:t>
      </w:r>
      <w:r w:rsidR="000F3BDD" w:rsidRPr="000F3BDD">
        <w:rPr>
          <w:rFonts w:ascii="Times New Roman" w:eastAsia="Newton-Italic" w:hAnsi="Times New Roman"/>
          <w:i/>
          <w:iCs/>
          <w:color w:val="000000" w:themeColor="text1"/>
          <w:lang w:val="en-US"/>
        </w:rPr>
        <w:t>.</w:t>
      </w:r>
      <w:r w:rsidR="000F3BDD" w:rsidRPr="000F3BDD">
        <w:rPr>
          <w:rFonts w:ascii="Times New Roman" w:eastAsia="Newton-Italic" w:hAnsi="Times New Roman"/>
          <w:i/>
          <w:iCs/>
          <w:color w:val="000000" w:themeColor="text1"/>
          <w:lang w:val="en-GB"/>
        </w:rPr>
        <w:t>I</w:t>
      </w:r>
      <w:r w:rsidR="000F3BDD" w:rsidRPr="000F3BDD">
        <w:rPr>
          <w:rFonts w:ascii="Times New Roman" w:eastAsia="Newton-Italic" w:hAnsi="Times New Roman"/>
          <w:i/>
          <w:iCs/>
          <w:color w:val="000000" w:themeColor="text1"/>
          <w:lang w:val="en-US"/>
        </w:rPr>
        <w:t xml:space="preserve">., </w:t>
      </w:r>
      <w:r w:rsidR="000F3BDD" w:rsidRPr="000F3BDD">
        <w:rPr>
          <w:rFonts w:ascii="Times New Roman" w:eastAsia="Newton-Italic" w:hAnsi="Times New Roman"/>
          <w:i/>
          <w:iCs/>
          <w:color w:val="000000" w:themeColor="text1"/>
          <w:lang w:val="en-GB"/>
        </w:rPr>
        <w:t>Semenov</w:t>
      </w:r>
      <w:r w:rsidR="000F3BDD" w:rsidRPr="000F3BDD">
        <w:rPr>
          <w:rFonts w:ascii="Times New Roman" w:eastAsia="Newton-Italic" w:hAnsi="Times New Roman"/>
          <w:i/>
          <w:iCs/>
          <w:color w:val="000000" w:themeColor="text1"/>
          <w:lang w:val="en-US"/>
        </w:rPr>
        <w:t xml:space="preserve"> </w:t>
      </w:r>
      <w:r w:rsidR="000F3BDD" w:rsidRPr="000F3BDD">
        <w:rPr>
          <w:rFonts w:ascii="Times New Roman" w:eastAsia="Newton-Italic" w:hAnsi="Times New Roman"/>
          <w:i/>
          <w:iCs/>
          <w:color w:val="000000" w:themeColor="text1"/>
          <w:lang w:val="en-GB"/>
        </w:rPr>
        <w:t>A</w:t>
      </w:r>
      <w:r w:rsidR="000F3BDD" w:rsidRPr="000F3BDD">
        <w:rPr>
          <w:rFonts w:ascii="Times New Roman" w:eastAsia="Newton-Italic" w:hAnsi="Times New Roman"/>
          <w:i/>
          <w:iCs/>
          <w:color w:val="000000" w:themeColor="text1"/>
          <w:lang w:val="en-US"/>
        </w:rPr>
        <w:t>.</w:t>
      </w:r>
      <w:r w:rsidR="000F3BDD" w:rsidRPr="000F3BDD">
        <w:rPr>
          <w:rFonts w:ascii="Times New Roman" w:eastAsia="Newton-Italic" w:hAnsi="Times New Roman"/>
          <w:i/>
          <w:iCs/>
          <w:color w:val="000000" w:themeColor="text1"/>
          <w:lang w:val="en-GB"/>
        </w:rPr>
        <w:t>I</w:t>
      </w:r>
      <w:r w:rsidR="000F3BDD" w:rsidRPr="000F3BDD">
        <w:rPr>
          <w:rFonts w:ascii="Times New Roman" w:eastAsia="Newton-Italic" w:hAnsi="Times New Roman"/>
          <w:i/>
          <w:iCs/>
          <w:color w:val="000000" w:themeColor="text1"/>
          <w:lang w:val="en-US"/>
        </w:rPr>
        <w:t xml:space="preserve">. </w:t>
      </w:r>
      <w:r w:rsidR="000F3BDD" w:rsidRPr="000F3BDD">
        <w:rPr>
          <w:rFonts w:ascii="Times New Roman" w:eastAsia="Newton-Italic" w:hAnsi="Times New Roman"/>
          <w:color w:val="000000" w:themeColor="text1"/>
          <w:lang w:val="en-GB"/>
        </w:rPr>
        <w:t>Nonlinear</w:t>
      </w:r>
      <w:r w:rsidR="000F3BDD" w:rsidRPr="000F3BDD">
        <w:rPr>
          <w:rFonts w:ascii="Times New Roman" w:eastAsia="Newton-Italic" w:hAnsi="Times New Roman"/>
          <w:color w:val="000000" w:themeColor="text1"/>
          <w:lang w:val="en-US"/>
        </w:rPr>
        <w:t xml:space="preserve"> </w:t>
      </w:r>
      <w:r w:rsidR="000F3BDD" w:rsidRPr="000F3BDD">
        <w:rPr>
          <w:rFonts w:ascii="Times New Roman" w:eastAsia="Newton-Italic" w:hAnsi="Times New Roman"/>
          <w:color w:val="000000" w:themeColor="text1"/>
          <w:lang w:val="en-GB"/>
        </w:rPr>
        <w:t>temperature</w:t>
      </w:r>
      <w:r w:rsidR="000F3BDD" w:rsidRPr="000F3BDD">
        <w:rPr>
          <w:rFonts w:ascii="Times New Roman" w:eastAsia="Newton-Italic" w:hAnsi="Times New Roman"/>
          <w:color w:val="000000" w:themeColor="text1"/>
          <w:lang w:val="en-US"/>
        </w:rPr>
        <w:t xml:space="preserve"> changes in the atmospheric region of the atmosphere against the background of global climate changes // </w:t>
      </w:r>
      <w:r w:rsidR="000F3BDD">
        <w:fldChar w:fldCharType="begin"/>
      </w:r>
      <w:r w:rsidR="000F3BDD" w:rsidRPr="00D52DCE">
        <w:rPr>
          <w:lang w:val="en-US"/>
        </w:rPr>
        <w:instrText>HYPERLINK "https://www.elibrary.ru/contents.asp?id=34091336"</w:instrText>
      </w:r>
      <w:r w:rsidR="000F3BDD">
        <w:fldChar w:fldCharType="separate"/>
      </w:r>
      <w:proofErr w:type="spellStart"/>
      <w:r w:rsidR="000F3BDD" w:rsidRPr="000F3BDD">
        <w:rPr>
          <w:rStyle w:val="ac"/>
          <w:rFonts w:ascii="Times New Roman" w:hAnsi="Times New Roman"/>
          <w:color w:val="000000" w:themeColor="text1"/>
          <w:u w:val="none"/>
          <w:lang w:val="en-US"/>
        </w:rPr>
        <w:t>Doklady</w:t>
      </w:r>
      <w:proofErr w:type="spellEnd"/>
      <w:r w:rsidR="000F3BDD" w:rsidRPr="000F3BDD">
        <w:rPr>
          <w:rStyle w:val="ac"/>
          <w:rFonts w:ascii="Times New Roman" w:hAnsi="Times New Roman"/>
          <w:color w:val="000000" w:themeColor="text1"/>
          <w:u w:val="none"/>
          <w:lang w:val="en-US"/>
        </w:rPr>
        <w:t xml:space="preserve"> Earth Sci. </w:t>
      </w:r>
      <w:r w:rsidR="000F3BDD">
        <w:fldChar w:fldCharType="end"/>
      </w:r>
      <w:r w:rsidR="000F3BDD" w:rsidRPr="000F3BDD">
        <w:rPr>
          <w:rFonts w:ascii="Times New Roman" w:hAnsi="Times New Roman"/>
          <w:color w:val="000000" w:themeColor="text1"/>
          <w:lang w:val="en-US"/>
        </w:rPr>
        <w:t>2014. V. 456. </w:t>
      </w:r>
      <w:hyperlink r:id="rId15" w:history="1">
        <w:r w:rsidR="000F3BDD" w:rsidRPr="000F3BDD">
          <w:rPr>
            <w:rStyle w:val="ac"/>
            <w:rFonts w:ascii="Times New Roman" w:hAnsi="Times New Roman"/>
            <w:color w:val="000000" w:themeColor="text1"/>
            <w:u w:val="none"/>
            <w:lang w:val="en-US"/>
          </w:rPr>
          <w:t>No. 2</w:t>
        </w:r>
      </w:hyperlink>
      <w:r w:rsidR="000F3BDD" w:rsidRPr="000F3BDD">
        <w:rPr>
          <w:rFonts w:ascii="Times New Roman" w:hAnsi="Times New Roman"/>
          <w:color w:val="000000" w:themeColor="text1"/>
          <w:lang w:val="en-US"/>
        </w:rPr>
        <w:t>. P. 741-744.)</w:t>
      </w:r>
      <w:r w:rsidR="000F3BDD">
        <w:rPr>
          <w:rFonts w:ascii="Times New Roman" w:hAnsi="Times New Roman"/>
          <w:lang w:val="en-US"/>
        </w:rPr>
        <w:t xml:space="preserve"> </w:t>
      </w:r>
    </w:p>
    <w:p w14:paraId="400388FB" w14:textId="716C231F" w:rsidR="00E00D5D" w:rsidRPr="000F3BDD" w:rsidRDefault="00E00D5D" w:rsidP="000F3BDD">
      <w:pPr>
        <w:numPr>
          <w:ilvl w:val="0"/>
          <w:numId w:val="1"/>
        </w:numPr>
        <w:tabs>
          <w:tab w:val="decimal" w:pos="567"/>
        </w:tabs>
        <w:spacing w:before="100" w:beforeAutospacing="1" w:after="0"/>
        <w:rPr>
          <w:rFonts w:ascii="Times New Roman" w:hAnsi="Times New Roman"/>
          <w:lang w:val="en-US"/>
        </w:rPr>
      </w:pPr>
      <w:r w:rsidRPr="000F3BDD">
        <w:rPr>
          <w:rFonts w:ascii="Times New Roman" w:hAnsi="Times New Roman"/>
          <w:lang w:val="en-US"/>
        </w:rPr>
        <w:t>Mokhov I.I., Timazhev A.V., Lupo A.R. Changes in atmospheric blocking characteristics within Euro-Atlantic region and Northern Hemisphere as a whole in the 21</w:t>
      </w:r>
      <w:r w:rsidRPr="000F3BDD">
        <w:rPr>
          <w:rFonts w:ascii="Times New Roman" w:hAnsi="Times New Roman"/>
          <w:vertAlign w:val="superscript"/>
          <w:lang w:val="en-US"/>
        </w:rPr>
        <w:t>st</w:t>
      </w:r>
      <w:r w:rsidRPr="000F3BDD">
        <w:rPr>
          <w:rFonts w:ascii="Times New Roman" w:hAnsi="Times New Roman"/>
          <w:lang w:val="en-US"/>
        </w:rPr>
        <w:t xml:space="preserve"> century from model simulations using RCP a</w:t>
      </w:r>
      <w:r w:rsidR="0043704F" w:rsidRPr="000F3BDD">
        <w:rPr>
          <w:rFonts w:ascii="Times New Roman" w:hAnsi="Times New Roman"/>
          <w:lang w:val="en-US"/>
        </w:rPr>
        <w:t>nthropogenic scenarios // Glob.</w:t>
      </w:r>
      <w:r w:rsidRPr="000F3BDD">
        <w:rPr>
          <w:rFonts w:ascii="Times New Roman" w:hAnsi="Times New Roman"/>
          <w:lang w:val="en-US"/>
        </w:rPr>
        <w:t xml:space="preserve"> </w:t>
      </w:r>
      <w:r w:rsidR="0043704F" w:rsidRPr="000F3BDD">
        <w:rPr>
          <w:rFonts w:ascii="Times New Roman" w:hAnsi="Times New Roman"/>
          <w:lang w:val="en-US"/>
        </w:rPr>
        <w:t>Planet.</w:t>
      </w:r>
      <w:r w:rsidRPr="000F3BDD">
        <w:rPr>
          <w:rFonts w:ascii="Times New Roman" w:hAnsi="Times New Roman"/>
          <w:lang w:val="en-US"/>
        </w:rPr>
        <w:t xml:space="preserve"> Change. 2014. V. 122. P. 265-270.</w:t>
      </w:r>
      <w:r w:rsidR="0043704F" w:rsidRPr="000F3BDD">
        <w:rPr>
          <w:rFonts w:ascii="Times New Roman" w:hAnsi="Times New Roman"/>
          <w:lang w:val="en-US"/>
        </w:rPr>
        <w:t xml:space="preserve"> </w:t>
      </w:r>
    </w:p>
    <w:p w14:paraId="62AAED68" w14:textId="77777777" w:rsidR="00E00D5D" w:rsidRPr="0083160A" w:rsidRDefault="00E00D5D" w:rsidP="0083160A">
      <w:pPr>
        <w:numPr>
          <w:ilvl w:val="0"/>
          <w:numId w:val="1"/>
        </w:numPr>
        <w:tabs>
          <w:tab w:val="decimal" w:pos="567"/>
        </w:tabs>
        <w:spacing w:before="100" w:beforeAutospacing="1" w:after="0"/>
        <w:rPr>
          <w:rFonts w:ascii="Times New Roman" w:hAnsi="Times New Roman"/>
        </w:rPr>
      </w:pPr>
      <w:bookmarkStart w:id="127" w:name="_Hlk71613558"/>
      <w:bookmarkStart w:id="128" w:name="_Hlk500026910"/>
      <w:r w:rsidRPr="0083160A">
        <w:rPr>
          <w:rFonts w:ascii="Times New Roman" w:hAnsi="Times New Roman"/>
        </w:rPr>
        <w:t xml:space="preserve">Мохов И.И., Хон В.Ч., Тимажев А.В., Чернокульский А.В., Семенов В.А. Гидрологические аномалии и тенденции изменения в бассейне реки Амур в связи с климатическими изменениями / В: «Экстремальные паводки в бассейне р. Амур: причины, прогнозы, рекомендации». М.: Росгидромет. 2014. С. 81-120. </w:t>
      </w:r>
      <w:bookmarkEnd w:id="127"/>
    </w:p>
    <w:bookmarkEnd w:id="128"/>
    <w:p w14:paraId="5262A205" w14:textId="77777777" w:rsidR="00E00D5D" w:rsidRPr="0083160A" w:rsidRDefault="00E00D5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Мохов И.И., Семёнов В.А. Роль естественных долгопериодных колебаний в Северной Атлантике в формировании регион</w:t>
      </w:r>
      <w:r w:rsidR="0043704F" w:rsidRPr="0083160A">
        <w:rPr>
          <w:rFonts w:ascii="Times New Roman" w:hAnsi="Times New Roman"/>
        </w:rPr>
        <w:t>альных климатических аномалий /</w:t>
      </w:r>
      <w:r w:rsidRPr="0083160A">
        <w:rPr>
          <w:rFonts w:ascii="Times New Roman" w:hAnsi="Times New Roman"/>
        </w:rPr>
        <w:t xml:space="preserve"> В.:  "Турбулентность, динамика атмосферы и климата". М.: ГЕОС. 2014. С. 31-327. </w:t>
      </w:r>
    </w:p>
    <w:p w14:paraId="2CEE8198" w14:textId="77777777" w:rsidR="00E00D5D" w:rsidRPr="0083160A" w:rsidRDefault="00E00D5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lastRenderedPageBreak/>
        <w:t>Ситнов С.А., Мохов И.И. Аномалии содержания водяного пара в атмосфере над европейской территорией России в условиях блокирующего антициклона летом 2010 года / В: "Турбулентность, динамика атмосферы и климата". М.: ГЕОС. 2014. С. 48-489.</w:t>
      </w:r>
      <w:r w:rsidR="0043704F" w:rsidRPr="0083160A">
        <w:rPr>
          <w:rFonts w:ascii="Times New Roman" w:hAnsi="Times New Roman"/>
          <w:lang w:val="en-US"/>
        </w:rPr>
        <w:t xml:space="preserve"> </w:t>
      </w:r>
    </w:p>
    <w:p w14:paraId="54EE6DA6" w14:textId="77777777" w:rsidR="005D563E" w:rsidRPr="0083160A" w:rsidRDefault="005D563E"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Голицын Г.С., Мохов И.И.</w:t>
      </w:r>
      <w:r w:rsidR="00103281" w:rsidRPr="0083160A">
        <w:rPr>
          <w:rFonts w:ascii="Times New Roman" w:hAnsi="Times New Roman"/>
        </w:rPr>
        <w:t>,</w:t>
      </w:r>
      <w:r w:rsidRPr="0083160A">
        <w:rPr>
          <w:rFonts w:ascii="Times New Roman" w:hAnsi="Times New Roman"/>
        </w:rPr>
        <w:t xml:space="preserve"> </w:t>
      </w:r>
      <w:r w:rsidR="00103281" w:rsidRPr="0083160A">
        <w:rPr>
          <w:rFonts w:ascii="Times New Roman" w:hAnsi="Times New Roman"/>
        </w:rPr>
        <w:t xml:space="preserve">Куличков С.Н., Курганский М.В., Чхетиани О.Г. (ред.). </w:t>
      </w:r>
      <w:r w:rsidRPr="0083160A">
        <w:rPr>
          <w:rFonts w:ascii="Times New Roman" w:hAnsi="Times New Roman"/>
        </w:rPr>
        <w:t>"Турбулентность, динамика атмосферы и климата". М.: ГЕОС. 2014</w:t>
      </w:r>
      <w:r w:rsidR="00103281" w:rsidRPr="0083160A">
        <w:rPr>
          <w:rFonts w:ascii="Times New Roman" w:hAnsi="Times New Roman"/>
        </w:rPr>
        <w:t>, 696 с.</w:t>
      </w:r>
      <w:r w:rsidRPr="0083160A">
        <w:rPr>
          <w:rFonts w:ascii="Times New Roman" w:hAnsi="Times New Roman"/>
        </w:rPr>
        <w:t xml:space="preserve"> </w:t>
      </w:r>
    </w:p>
    <w:p w14:paraId="59F15371" w14:textId="77777777" w:rsidR="005D563E" w:rsidRPr="0083160A" w:rsidRDefault="005D563E"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Голицын Г.С., Мохов И.И. </w:t>
      </w:r>
      <w:r w:rsidR="00103281" w:rsidRPr="0083160A">
        <w:rPr>
          <w:rFonts w:ascii="Times New Roman" w:hAnsi="Times New Roman"/>
        </w:rPr>
        <w:t>Предисловие</w:t>
      </w:r>
      <w:r w:rsidRPr="0083160A">
        <w:rPr>
          <w:rFonts w:ascii="Times New Roman" w:hAnsi="Times New Roman"/>
        </w:rPr>
        <w:t xml:space="preserve"> / В.:  "Турбулентность, динамика атмосферы и климата". М.: ГЕОС. 2014.</w:t>
      </w:r>
      <w:r w:rsidR="00841614" w:rsidRPr="0083160A">
        <w:rPr>
          <w:rFonts w:ascii="Times New Roman" w:hAnsi="Times New Roman"/>
        </w:rPr>
        <w:t xml:space="preserve"> С. 5–</w:t>
      </w:r>
      <w:r w:rsidR="00103281" w:rsidRPr="0083160A">
        <w:rPr>
          <w:rFonts w:ascii="Times New Roman" w:hAnsi="Times New Roman"/>
        </w:rPr>
        <w:t>6.</w:t>
      </w:r>
    </w:p>
    <w:p w14:paraId="1A1B0399" w14:textId="77777777" w:rsidR="005D563E" w:rsidRPr="0083160A" w:rsidRDefault="005D563E" w:rsidP="0083160A">
      <w:pPr>
        <w:numPr>
          <w:ilvl w:val="0"/>
          <w:numId w:val="1"/>
        </w:numPr>
        <w:tabs>
          <w:tab w:val="decimal" w:pos="567"/>
        </w:tabs>
        <w:spacing w:before="100" w:beforeAutospacing="1" w:after="0"/>
        <w:rPr>
          <w:rFonts w:ascii="Times New Roman" w:hAnsi="Times New Roman"/>
        </w:rPr>
      </w:pPr>
      <w:bookmarkStart w:id="129" w:name="_Hlk504332258"/>
      <w:r w:rsidRPr="0083160A">
        <w:rPr>
          <w:rFonts w:ascii="Times New Roman" w:hAnsi="Times New Roman"/>
        </w:rPr>
        <w:t xml:space="preserve">Мохов И.И., Хон В.Ч., Чернокульский А.В. </w:t>
      </w:r>
      <w:r w:rsidR="00EC2C6D" w:rsidRPr="0083160A">
        <w:rPr>
          <w:rFonts w:ascii="Times New Roman" w:hAnsi="Times New Roman"/>
        </w:rPr>
        <w:t xml:space="preserve">Климатические ресурсы российских регионов и их изменения </w:t>
      </w:r>
      <w:r w:rsidRPr="0083160A">
        <w:rPr>
          <w:rFonts w:ascii="Times New Roman" w:hAnsi="Times New Roman"/>
        </w:rPr>
        <w:t xml:space="preserve">/ В.: </w:t>
      </w:r>
      <w:r w:rsidR="00EC2C6D" w:rsidRPr="0083160A">
        <w:rPr>
          <w:rFonts w:ascii="Times New Roman" w:hAnsi="Times New Roman"/>
        </w:rPr>
        <w:t>Стратегические ресурсы и условия устойчивого развития Российской Федерации и ее регионов. Под ред. В.М. Котлякова, А.А. Тишкова. М.</w:t>
      </w:r>
      <w:r w:rsidR="00EC2C6D" w:rsidRPr="00A178A7">
        <w:rPr>
          <w:rFonts w:ascii="Times New Roman" w:hAnsi="Times New Roman"/>
        </w:rPr>
        <w:t xml:space="preserve">: </w:t>
      </w:r>
      <w:r w:rsidRPr="0083160A">
        <w:rPr>
          <w:rFonts w:ascii="Times New Roman" w:hAnsi="Times New Roman"/>
        </w:rPr>
        <w:t>ИГРАН. 2014.</w:t>
      </w:r>
      <w:r w:rsidR="00EC2C6D" w:rsidRPr="0083160A">
        <w:rPr>
          <w:rFonts w:ascii="Times New Roman" w:hAnsi="Times New Roman"/>
        </w:rPr>
        <w:t xml:space="preserve"> С. 48-56.</w:t>
      </w:r>
    </w:p>
    <w:bookmarkEnd w:id="129"/>
    <w:p w14:paraId="1965CD7D" w14:textId="77777777" w:rsidR="00E00D5D" w:rsidRPr="00656AF3" w:rsidRDefault="00E00D5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Мохов И.И. Современные изменения </w:t>
      </w:r>
      <w:r w:rsidRPr="00656AF3">
        <w:rPr>
          <w:rFonts w:ascii="Times New Roman" w:hAnsi="Times New Roman"/>
        </w:rPr>
        <w:t>климата Арктики. Научно-технические проблемы освоения Арктики. М.: Наука. 2014. С. 82-86.</w:t>
      </w:r>
      <w:r w:rsidR="0043704F" w:rsidRPr="00656AF3">
        <w:rPr>
          <w:rFonts w:ascii="Times New Roman" w:hAnsi="Times New Roman"/>
        </w:rPr>
        <w:t xml:space="preserve"> </w:t>
      </w:r>
      <w:r w:rsidR="00656AF3" w:rsidRPr="00656AF3">
        <w:rPr>
          <w:rFonts w:ascii="Times New Roman" w:hAnsi="Times New Roman"/>
          <w:lang w:val="en-US"/>
        </w:rPr>
        <w:t>ISBN 978-5-</w:t>
      </w:r>
      <w:r w:rsidR="00656AF3" w:rsidRPr="00656AF3">
        <w:rPr>
          <w:rFonts w:ascii="Times New Roman" w:hAnsi="Times New Roman"/>
        </w:rPr>
        <w:t>02-039125-3</w:t>
      </w:r>
    </w:p>
    <w:p w14:paraId="71890422" w14:textId="77777777" w:rsidR="00656AF3" w:rsidRPr="00656AF3" w:rsidRDefault="00656AF3" w:rsidP="0083160A">
      <w:pPr>
        <w:numPr>
          <w:ilvl w:val="0"/>
          <w:numId w:val="1"/>
        </w:numPr>
        <w:tabs>
          <w:tab w:val="decimal" w:pos="567"/>
        </w:tabs>
        <w:spacing w:before="100" w:beforeAutospacing="1" w:after="0"/>
        <w:rPr>
          <w:rFonts w:ascii="Times New Roman" w:hAnsi="Times New Roman"/>
        </w:rPr>
      </w:pPr>
      <w:r w:rsidRPr="00656AF3">
        <w:rPr>
          <w:rFonts w:ascii="Times New Roman" w:hAnsi="Times New Roman"/>
        </w:rPr>
        <w:t xml:space="preserve">Мохов И.И. Современные изменения климата Арктики. Научно-технические проблемы освоения Арктики. М.: Наука. 2014. С. 115-119. </w:t>
      </w:r>
      <w:r w:rsidRPr="00656AF3">
        <w:rPr>
          <w:rFonts w:ascii="Times New Roman" w:hAnsi="Times New Roman"/>
          <w:lang w:val="en-US"/>
        </w:rPr>
        <w:t>ISBN 978-5-</w:t>
      </w:r>
      <w:r w:rsidRPr="00656AF3">
        <w:rPr>
          <w:rFonts w:ascii="Times New Roman" w:hAnsi="Times New Roman"/>
        </w:rPr>
        <w:t>02-039149-9</w:t>
      </w:r>
    </w:p>
    <w:p w14:paraId="30707062" w14:textId="77777777" w:rsidR="00944E4A" w:rsidRPr="004C261A" w:rsidRDefault="00944E4A" w:rsidP="0083160A">
      <w:pPr>
        <w:numPr>
          <w:ilvl w:val="0"/>
          <w:numId w:val="1"/>
        </w:numPr>
        <w:tabs>
          <w:tab w:val="decimal" w:pos="567"/>
        </w:tabs>
        <w:spacing w:before="100" w:beforeAutospacing="1" w:after="0"/>
        <w:rPr>
          <w:rFonts w:ascii="Times New Roman" w:hAnsi="Times New Roman"/>
          <w:lang w:val="en-US"/>
        </w:rPr>
      </w:pPr>
      <w:bookmarkStart w:id="130" w:name="_Hlk66550670"/>
      <w:r w:rsidRPr="00656AF3">
        <w:rPr>
          <w:rFonts w:ascii="Times New Roman" w:hAnsi="Times New Roman"/>
          <w:lang w:val="en-US"/>
        </w:rPr>
        <w:t>Chernokulsky A.V., Mokhov I.I. Assessment of summer</w:t>
      </w:r>
      <w:r w:rsidRPr="0083160A">
        <w:rPr>
          <w:rFonts w:ascii="Times New Roman" w:hAnsi="Times New Roman"/>
          <w:lang w:val="en-US"/>
        </w:rPr>
        <w:t xml:space="preserve"> Cumulonimbus clouds and thunderstorms occurrence changes in 1966-2010 years over Russia. // Research Activities in Atmospheric and Oceanic Modelling. A. Zadra (ed.), WCRP Report № 11/2014. 2014. P.02.03-02.04. </w:t>
      </w:r>
    </w:p>
    <w:p w14:paraId="649425F5" w14:textId="77777777" w:rsidR="00944E4A" w:rsidRPr="0083160A" w:rsidRDefault="00944E4A"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I.I., </w:t>
      </w:r>
      <w:r w:rsidRPr="0083160A">
        <w:rPr>
          <w:rFonts w:ascii="Times New Roman" w:eastAsia="TimesNewRomanPSMT" w:hAnsi="Times New Roman"/>
          <w:lang w:val="en-US"/>
        </w:rPr>
        <w:t xml:space="preserve">Akperov M.G., Prokofyeva M.A. </w:t>
      </w:r>
      <w:r w:rsidRPr="0083160A">
        <w:rPr>
          <w:rFonts w:ascii="Times New Roman" w:hAnsi="Times New Roman"/>
          <w:lang w:val="en-US"/>
        </w:rPr>
        <w:t>Atmospheric extratropical vortices: Cyclone-anticyclone asymmetry // Research Activities in Atmospheric and Oceanic Modelling. A. Zadra (ed.), WCRP Report № 11/2014. 2014. P.02.07-02.08.</w:t>
      </w:r>
      <w:r w:rsidR="003E2360" w:rsidRPr="0083160A">
        <w:rPr>
          <w:rFonts w:ascii="Times New Roman" w:hAnsi="Times New Roman"/>
          <w:lang w:val="en-US"/>
        </w:rPr>
        <w:t xml:space="preserve"> </w:t>
      </w:r>
    </w:p>
    <w:p w14:paraId="22811759" w14:textId="77777777" w:rsidR="00944E4A" w:rsidRPr="0083160A" w:rsidRDefault="00944E4A"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I.I., Timazhev </w:t>
      </w:r>
      <w:r w:rsidR="003E2360" w:rsidRPr="0083160A">
        <w:rPr>
          <w:rFonts w:ascii="Times New Roman" w:hAnsi="Times New Roman"/>
          <w:lang w:val="en-US"/>
        </w:rPr>
        <w:t xml:space="preserve">A.V. </w:t>
      </w:r>
      <w:r w:rsidRPr="0083160A">
        <w:rPr>
          <w:rFonts w:ascii="Times New Roman" w:hAnsi="Times New Roman"/>
          <w:lang w:val="en-US"/>
        </w:rPr>
        <w:t>Atmospheric blockings in northen hemisphere: variations during last decades</w:t>
      </w:r>
      <w:r w:rsidRPr="0083160A">
        <w:rPr>
          <w:rFonts w:ascii="Times New Roman" w:eastAsia="TimesNewRomanPSMT" w:hAnsi="Times New Roman"/>
          <w:lang w:val="en-US"/>
        </w:rPr>
        <w:t xml:space="preserve"> </w:t>
      </w:r>
      <w:r w:rsidRPr="0083160A">
        <w:rPr>
          <w:rFonts w:ascii="Times New Roman" w:hAnsi="Times New Roman"/>
          <w:lang w:val="en-US"/>
        </w:rPr>
        <w:t>// Research Activities in Atmospheric and Oceanic Modelling. A. Zadra (ed.), WCRP Report № 11/2014. 2014. P.02.09-02.10.</w:t>
      </w:r>
      <w:r w:rsidR="003E2360" w:rsidRPr="0083160A">
        <w:rPr>
          <w:rFonts w:ascii="Times New Roman" w:hAnsi="Times New Roman"/>
          <w:lang w:val="en-US"/>
        </w:rPr>
        <w:t xml:space="preserve"> </w:t>
      </w:r>
    </w:p>
    <w:p w14:paraId="4D698806" w14:textId="77777777" w:rsidR="003E2360" w:rsidRPr="0083160A" w:rsidRDefault="003E2360"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Khon V.C., Larkina I.S., Mokhov I.I., Timazhev A.V. Relationship between El-Nino and Asian Summer monsoons during last 9.5 KA from model simulations // Research Activities in Atmospheric and Oceanic Modelling. A. Zadra (ed.), WCRP Report № 11/2014. 2014. P.07.05-07.06. </w:t>
      </w:r>
    </w:p>
    <w:p w14:paraId="76027B01" w14:textId="77777777" w:rsidR="004C261A" w:rsidRDefault="003E2360"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Mokhov I.I., Timazhev A.V. Atmospheric blockings in Northern Hemisphere from model simulations with RCP scenarios</w:t>
      </w:r>
      <w:r w:rsidRPr="0083160A">
        <w:rPr>
          <w:rFonts w:ascii="Times New Roman" w:eastAsia="TimesNewRomanPSMT" w:hAnsi="Times New Roman"/>
          <w:lang w:val="en-US"/>
        </w:rPr>
        <w:t xml:space="preserve"> </w:t>
      </w:r>
      <w:r w:rsidRPr="0083160A">
        <w:rPr>
          <w:rFonts w:ascii="Times New Roman" w:hAnsi="Times New Roman"/>
          <w:lang w:val="en-US"/>
        </w:rPr>
        <w:t>// Research Activities in Atmospheric and Oceanic Modelling. A. Zadra (ed.), WCRP Report № 11/2014. 2014. P. 07.07-07.08.</w:t>
      </w:r>
      <w:r w:rsidR="005D563E" w:rsidRPr="0083160A">
        <w:rPr>
          <w:rFonts w:ascii="Times New Roman" w:hAnsi="Times New Roman"/>
          <w:lang w:val="en-US"/>
        </w:rPr>
        <w:t xml:space="preserve"> </w:t>
      </w:r>
    </w:p>
    <w:p w14:paraId="64942E16" w14:textId="044213E9" w:rsidR="00944E4A" w:rsidRPr="004C261A" w:rsidRDefault="004C261A" w:rsidP="0083160A">
      <w:pPr>
        <w:numPr>
          <w:ilvl w:val="0"/>
          <w:numId w:val="1"/>
        </w:numPr>
        <w:tabs>
          <w:tab w:val="decimal" w:pos="567"/>
        </w:tabs>
        <w:spacing w:before="100" w:beforeAutospacing="1" w:after="0"/>
        <w:rPr>
          <w:rFonts w:ascii="Times New Roman" w:hAnsi="Times New Roman"/>
          <w:lang w:val="en-US"/>
        </w:rPr>
      </w:pPr>
      <w:r w:rsidRPr="00005D0D">
        <w:rPr>
          <w:rFonts w:ascii="Times New Roman" w:hAnsi="Times New Roman"/>
        </w:rPr>
        <w:t xml:space="preserve">Мохов И.И., Репина И.А., Аржанов М.М., Денисов С.Н., Елисеев А.В., Семенов В.А., Хон В.Ч., Чернокульский А.В., Чечин Д.Г. Диагностика и моделирование особенностей арктического климата и его изменений // </w:t>
      </w:r>
      <w:hyperlink r:id="rId16" w:history="1">
        <w:r w:rsidRPr="005E2834">
          <w:rPr>
            <w:rStyle w:val="ac"/>
            <w:rFonts w:ascii="Times New Roman" w:hAnsi="Times New Roman"/>
            <w:color w:val="000000" w:themeColor="text1"/>
            <w:u w:val="none"/>
          </w:rPr>
          <w:t>https://www.ras.ru/viewstaticdoc.aspx?id=6fa0e4e3-9753-428b-a447-1befb815cd93&amp;_Language=ru</w:t>
        </w:r>
      </w:hyperlink>
      <w:r w:rsidRPr="005E2834">
        <w:rPr>
          <w:rFonts w:ascii="Times New Roman" w:hAnsi="Times New Roman"/>
          <w:color w:val="000000" w:themeColor="text1"/>
        </w:rPr>
        <w:t xml:space="preserve"> . </w:t>
      </w:r>
      <w:r w:rsidRPr="00005D0D">
        <w:rPr>
          <w:rFonts w:ascii="Times New Roman" w:hAnsi="Times New Roman"/>
          <w:color w:val="000000"/>
          <w:shd w:val="clear" w:color="auto" w:fill="FFFFFF"/>
        </w:rPr>
        <w:t>Научные исследования по программе президиума РАН “Поисковые фундаментальные научные исследования в интересах развития Арктической зоны Российской Федерации”. 2014</w:t>
      </w:r>
      <w:r>
        <w:rPr>
          <w:rFonts w:ascii="Times New Roman" w:hAnsi="Times New Roman"/>
          <w:color w:val="000000"/>
          <w:shd w:val="clear" w:color="auto" w:fill="FFFFFF"/>
          <w:lang w:val="en-US"/>
        </w:rPr>
        <w:t xml:space="preserve">. </w:t>
      </w:r>
    </w:p>
    <w:bookmarkEnd w:id="130"/>
    <w:p w14:paraId="23B8EF04" w14:textId="77777777" w:rsidR="005D563E" w:rsidRPr="0083160A" w:rsidRDefault="00B21AE8"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Голицын Г.С., Макоско А.А., </w:t>
      </w:r>
      <w:r w:rsidR="00C67941" w:rsidRPr="0083160A">
        <w:rPr>
          <w:rFonts w:ascii="Times New Roman" w:hAnsi="Times New Roman"/>
        </w:rPr>
        <w:t>Мохов И.И. Введение /</w:t>
      </w:r>
      <w:r w:rsidRPr="0083160A">
        <w:rPr>
          <w:rFonts w:ascii="Times New Roman" w:hAnsi="Times New Roman"/>
        </w:rPr>
        <w:t xml:space="preserve"> </w:t>
      </w:r>
      <w:r w:rsidR="005D563E" w:rsidRPr="0083160A">
        <w:rPr>
          <w:rFonts w:ascii="Times New Roman" w:hAnsi="Times New Roman"/>
        </w:rPr>
        <w:t>В: Здоровье населения России: влияние окружающей</w:t>
      </w:r>
      <w:r w:rsidR="002417ED" w:rsidRPr="0083160A">
        <w:rPr>
          <w:rFonts w:ascii="Times New Roman" w:hAnsi="Times New Roman"/>
        </w:rPr>
        <w:t xml:space="preserve"> </w:t>
      </w:r>
      <w:r w:rsidR="005D563E" w:rsidRPr="0083160A">
        <w:rPr>
          <w:rFonts w:ascii="Times New Roman" w:hAnsi="Times New Roman"/>
        </w:rPr>
        <w:t>среды в условиях изменяющегося климата</w:t>
      </w:r>
      <w:r w:rsidRPr="0083160A">
        <w:rPr>
          <w:rFonts w:ascii="Times New Roman" w:hAnsi="Times New Roman"/>
        </w:rPr>
        <w:t>. М.: Наука. 2014. С. 9-</w:t>
      </w:r>
      <w:r w:rsidR="00C67941" w:rsidRPr="0083160A">
        <w:rPr>
          <w:rFonts w:ascii="Times New Roman" w:hAnsi="Times New Roman"/>
        </w:rPr>
        <w:t>20.</w:t>
      </w:r>
      <w:r w:rsidR="005D563E" w:rsidRPr="0083160A">
        <w:rPr>
          <w:rFonts w:ascii="Times New Roman" w:hAnsi="Times New Roman"/>
        </w:rPr>
        <w:t xml:space="preserve"> </w:t>
      </w:r>
    </w:p>
    <w:p w14:paraId="08B62AF2" w14:textId="77777777" w:rsidR="00C67941" w:rsidRPr="0083160A" w:rsidRDefault="005D563E"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 </w:t>
      </w:r>
      <w:r w:rsidR="00B7799F" w:rsidRPr="0083160A">
        <w:rPr>
          <w:rFonts w:ascii="Times New Roman" w:hAnsi="Times New Roman"/>
        </w:rPr>
        <w:t xml:space="preserve">Алехин А.И., Гевондян Н.М., Загустина Н.А., Карев В.А., Карева О.В., </w:t>
      </w:r>
      <w:r w:rsidR="00C67941" w:rsidRPr="0083160A">
        <w:rPr>
          <w:rFonts w:ascii="Times New Roman" w:hAnsi="Times New Roman"/>
        </w:rPr>
        <w:t xml:space="preserve">Мохов И.И. </w:t>
      </w:r>
      <w:r w:rsidR="002E04A2" w:rsidRPr="0083160A">
        <w:rPr>
          <w:rFonts w:ascii="Times New Roman" w:hAnsi="Times New Roman"/>
        </w:rPr>
        <w:t>Опыт работы Консультационного центра метеопатологии ЦКБ РАН</w:t>
      </w:r>
      <w:r w:rsidR="00B21AE8" w:rsidRPr="0083160A">
        <w:rPr>
          <w:rFonts w:ascii="Times New Roman" w:hAnsi="Times New Roman"/>
        </w:rPr>
        <w:t xml:space="preserve"> / </w:t>
      </w:r>
      <w:r w:rsidR="00C67941" w:rsidRPr="0083160A">
        <w:rPr>
          <w:rFonts w:ascii="Times New Roman" w:hAnsi="Times New Roman"/>
        </w:rPr>
        <w:t xml:space="preserve">В: Здоровье населения России: влияние окружающей среды в условиях изменяющегося климата. </w:t>
      </w:r>
      <w:r w:rsidR="00B21AE8" w:rsidRPr="0083160A">
        <w:rPr>
          <w:rFonts w:ascii="Times New Roman" w:hAnsi="Times New Roman"/>
        </w:rPr>
        <w:t>М.: Наука.</w:t>
      </w:r>
      <w:r w:rsidR="00B21AE8" w:rsidRPr="004C261A">
        <w:rPr>
          <w:rFonts w:ascii="Times New Roman" w:hAnsi="Times New Roman"/>
        </w:rPr>
        <w:t xml:space="preserve"> </w:t>
      </w:r>
      <w:r w:rsidR="00C67941" w:rsidRPr="0083160A">
        <w:rPr>
          <w:rFonts w:ascii="Times New Roman" w:hAnsi="Times New Roman"/>
        </w:rPr>
        <w:t xml:space="preserve">2014. С. </w:t>
      </w:r>
      <w:r w:rsidR="002E04A2" w:rsidRPr="0083160A">
        <w:rPr>
          <w:rFonts w:ascii="Times New Roman" w:hAnsi="Times New Roman"/>
        </w:rPr>
        <w:t>343</w:t>
      </w:r>
      <w:r w:rsidR="00B21AE8" w:rsidRPr="0083160A">
        <w:rPr>
          <w:rFonts w:ascii="Times New Roman" w:hAnsi="Times New Roman"/>
        </w:rPr>
        <w:t>-</w:t>
      </w:r>
      <w:r w:rsidR="002E04A2" w:rsidRPr="0083160A">
        <w:rPr>
          <w:rFonts w:ascii="Times New Roman" w:hAnsi="Times New Roman"/>
        </w:rPr>
        <w:t>354</w:t>
      </w:r>
      <w:r w:rsidR="00C67941" w:rsidRPr="0083160A">
        <w:rPr>
          <w:rFonts w:ascii="Times New Roman" w:hAnsi="Times New Roman"/>
        </w:rPr>
        <w:t xml:space="preserve">. </w:t>
      </w:r>
    </w:p>
    <w:p w14:paraId="4F9A4C1F" w14:textId="77777777" w:rsidR="002E04A2" w:rsidRPr="0083160A" w:rsidRDefault="00B21AE8"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Голицын Г.С., Макоско А.А., </w:t>
      </w:r>
      <w:r w:rsidR="002E04A2" w:rsidRPr="0083160A">
        <w:rPr>
          <w:rFonts w:ascii="Times New Roman" w:hAnsi="Times New Roman"/>
        </w:rPr>
        <w:t>Мохов И.И. Заключе</w:t>
      </w:r>
      <w:r w:rsidRPr="0083160A">
        <w:rPr>
          <w:rFonts w:ascii="Times New Roman" w:hAnsi="Times New Roman"/>
        </w:rPr>
        <w:t xml:space="preserve">ние / </w:t>
      </w:r>
      <w:r w:rsidR="002E04A2" w:rsidRPr="0083160A">
        <w:rPr>
          <w:rFonts w:ascii="Times New Roman" w:hAnsi="Times New Roman"/>
        </w:rPr>
        <w:t xml:space="preserve">В: Здоровье населения России: влияние окружающей среды в условиях изменяющегося климата. </w:t>
      </w:r>
      <w:r w:rsidRPr="0083160A">
        <w:rPr>
          <w:rFonts w:ascii="Times New Roman" w:hAnsi="Times New Roman"/>
        </w:rPr>
        <w:t xml:space="preserve">М.: Наука. </w:t>
      </w:r>
      <w:r w:rsidR="002E04A2" w:rsidRPr="0083160A">
        <w:rPr>
          <w:rFonts w:ascii="Times New Roman" w:hAnsi="Times New Roman"/>
        </w:rPr>
        <w:t>2014. С. 427</w:t>
      </w:r>
      <w:r w:rsidRPr="0083160A">
        <w:rPr>
          <w:rFonts w:ascii="Times New Roman" w:hAnsi="Times New Roman"/>
        </w:rPr>
        <w:t>-</w:t>
      </w:r>
      <w:r w:rsidR="002E04A2" w:rsidRPr="0083160A">
        <w:rPr>
          <w:rFonts w:ascii="Times New Roman" w:hAnsi="Times New Roman"/>
        </w:rPr>
        <w:t xml:space="preserve">428. </w:t>
      </w:r>
    </w:p>
    <w:p w14:paraId="6D6722AB" w14:textId="77777777" w:rsidR="005B117A" w:rsidRPr="0083160A" w:rsidRDefault="005B117A" w:rsidP="0083160A">
      <w:pPr>
        <w:numPr>
          <w:ilvl w:val="0"/>
          <w:numId w:val="1"/>
        </w:numPr>
        <w:spacing w:before="100" w:beforeAutospacing="1" w:after="0"/>
        <w:rPr>
          <w:rFonts w:ascii="Times New Roman" w:hAnsi="Times New Roman"/>
        </w:rPr>
      </w:pPr>
      <w:r w:rsidRPr="0083160A">
        <w:rPr>
          <w:rFonts w:ascii="Times New Roman" w:hAnsi="Times New Roman"/>
        </w:rPr>
        <w:t xml:space="preserve">Мохов И.И. Региональные особенности климатических изменений с учётом природных </w:t>
      </w:r>
      <w:r w:rsidR="00EC2C6D" w:rsidRPr="0083160A">
        <w:rPr>
          <w:rFonts w:ascii="Times New Roman" w:hAnsi="Times New Roman"/>
        </w:rPr>
        <w:t>и антропогенных факторов / В.: П</w:t>
      </w:r>
      <w:r w:rsidRPr="0083160A">
        <w:rPr>
          <w:rFonts w:ascii="Times New Roman" w:hAnsi="Times New Roman"/>
        </w:rPr>
        <w:t>риродная среда России: адаптационные процессы в условиях изменяющегося климата и развития атомной энергетики. М.: ИФЗ РАН, 2014. С. 169-171.</w:t>
      </w:r>
    </w:p>
    <w:p w14:paraId="28A9D90F" w14:textId="77777777" w:rsidR="002417ED" w:rsidRPr="0083160A" w:rsidRDefault="002417ED" w:rsidP="0083160A">
      <w:pPr>
        <w:numPr>
          <w:ilvl w:val="0"/>
          <w:numId w:val="1"/>
        </w:numPr>
        <w:spacing w:before="100" w:beforeAutospacing="1" w:after="0"/>
        <w:rPr>
          <w:rFonts w:ascii="Times New Roman" w:hAnsi="Times New Roman"/>
        </w:rPr>
      </w:pPr>
      <w:r w:rsidRPr="0083160A">
        <w:rPr>
          <w:rFonts w:ascii="Times New Roman" w:hAnsi="Times New Roman"/>
        </w:rPr>
        <w:t xml:space="preserve">Мохов И.И. Модельные оценки режимов вечной мерзлоты при глобальных </w:t>
      </w:r>
      <w:r w:rsidR="00EC2C6D" w:rsidRPr="0083160A">
        <w:rPr>
          <w:rFonts w:ascii="Times New Roman" w:hAnsi="Times New Roman"/>
        </w:rPr>
        <w:t>климатических изменениях / В.: П</w:t>
      </w:r>
      <w:r w:rsidRPr="0083160A">
        <w:rPr>
          <w:rFonts w:ascii="Times New Roman" w:hAnsi="Times New Roman"/>
        </w:rPr>
        <w:t>риродная среда России: адаптационные процессы в условиях изменяющегося климата и развития атомной энергетики. М.: ИФЗ РАН, 2014. С. 177-179.</w:t>
      </w:r>
    </w:p>
    <w:p w14:paraId="16F8CD53" w14:textId="77777777" w:rsidR="005B117A" w:rsidRPr="0083160A" w:rsidRDefault="002417ED" w:rsidP="0083160A">
      <w:pPr>
        <w:numPr>
          <w:ilvl w:val="0"/>
          <w:numId w:val="1"/>
        </w:numPr>
        <w:spacing w:before="100" w:beforeAutospacing="1" w:after="0"/>
        <w:rPr>
          <w:rFonts w:ascii="Times New Roman" w:hAnsi="Times New Roman"/>
        </w:rPr>
      </w:pPr>
      <w:r w:rsidRPr="0083160A">
        <w:rPr>
          <w:rFonts w:ascii="Times New Roman" w:hAnsi="Times New Roman"/>
        </w:rPr>
        <w:t>Мохов И.И. Детектирование областей влияния Мирового океана на формирование реги</w:t>
      </w:r>
      <w:r w:rsidR="00EC2C6D" w:rsidRPr="0083160A">
        <w:rPr>
          <w:rFonts w:ascii="Times New Roman" w:hAnsi="Times New Roman"/>
        </w:rPr>
        <w:t>онального климата России / В.: П</w:t>
      </w:r>
      <w:r w:rsidRPr="0083160A">
        <w:rPr>
          <w:rFonts w:ascii="Times New Roman" w:hAnsi="Times New Roman"/>
        </w:rPr>
        <w:t>риродная среда России: адаптационные процессы в условиях изменяющегося климата и развития атомной энергетики. М.: ИФЗ РАН, 2014. С. 268-272.</w:t>
      </w:r>
    </w:p>
    <w:p w14:paraId="61E99775" w14:textId="77777777" w:rsidR="005D563E" w:rsidRPr="0083160A" w:rsidRDefault="002417ED" w:rsidP="0083160A">
      <w:pPr>
        <w:numPr>
          <w:ilvl w:val="0"/>
          <w:numId w:val="1"/>
        </w:numPr>
        <w:spacing w:before="100" w:beforeAutospacing="1" w:after="0"/>
        <w:rPr>
          <w:rFonts w:ascii="Times New Roman" w:hAnsi="Times New Roman"/>
        </w:rPr>
      </w:pPr>
      <w:r w:rsidRPr="0083160A">
        <w:rPr>
          <w:rFonts w:ascii="Times New Roman" w:hAnsi="Times New Roman"/>
        </w:rPr>
        <w:t>Мохов И.И. Исследование роли солнечной активности наряду с другими естественными и антропогенными факторами в формировании атмосферных и</w:t>
      </w:r>
      <w:r w:rsidR="00EC2C6D" w:rsidRPr="0083160A">
        <w:rPr>
          <w:rFonts w:ascii="Times New Roman" w:hAnsi="Times New Roman"/>
        </w:rPr>
        <w:t xml:space="preserve"> климатических процессов / В.: П</w:t>
      </w:r>
      <w:r w:rsidRPr="0083160A">
        <w:rPr>
          <w:rFonts w:ascii="Times New Roman" w:hAnsi="Times New Roman"/>
        </w:rPr>
        <w:t>риродная среда России: адаптационные процессы в условиях изменяющегося климата и развития атомной энергетики. М.: ИФЗ РАН, 2014. С. 323-325.</w:t>
      </w:r>
    </w:p>
    <w:p w14:paraId="59644715" w14:textId="77777777" w:rsidR="00C67941" w:rsidRPr="0083160A" w:rsidRDefault="00C67941" w:rsidP="0083160A">
      <w:pPr>
        <w:numPr>
          <w:ilvl w:val="0"/>
          <w:numId w:val="1"/>
        </w:numPr>
        <w:tabs>
          <w:tab w:val="decimal" w:pos="567"/>
        </w:tabs>
        <w:spacing w:before="100" w:beforeAutospacing="1" w:after="0"/>
        <w:rPr>
          <w:rFonts w:ascii="Times New Roman" w:hAnsi="Times New Roman"/>
        </w:rPr>
      </w:pPr>
      <w:bookmarkStart w:id="131" w:name="_Hlk504332339"/>
      <w:r w:rsidRPr="0083160A">
        <w:rPr>
          <w:rFonts w:ascii="Times New Roman" w:hAnsi="Times New Roman"/>
        </w:rPr>
        <w:lastRenderedPageBreak/>
        <w:t>Елисеев А.В., Мохов И.И., Чернокульский А.В. Влияние низовых и торфяных пожаров на эмиссии СО</w:t>
      </w:r>
      <w:r w:rsidRPr="0083160A">
        <w:rPr>
          <w:rFonts w:ascii="Times New Roman" w:hAnsi="Times New Roman"/>
          <w:vertAlign w:val="subscript"/>
        </w:rPr>
        <w:t>2</w:t>
      </w:r>
      <w:r w:rsidRPr="0083160A">
        <w:rPr>
          <w:rFonts w:ascii="Times New Roman" w:hAnsi="Times New Roman"/>
        </w:rPr>
        <w:t xml:space="preserve"> в атмосферу // Доклады АН. 2014. </w:t>
      </w:r>
      <w:r w:rsidRPr="0083160A">
        <w:rPr>
          <w:rFonts w:ascii="Times New Roman" w:hAnsi="Times New Roman"/>
          <w:lang w:val="en-US"/>
        </w:rPr>
        <w:t>T</w:t>
      </w:r>
      <w:r w:rsidR="00EC2C6D" w:rsidRPr="0083160A">
        <w:rPr>
          <w:rFonts w:ascii="Times New Roman" w:hAnsi="Times New Roman"/>
        </w:rPr>
        <w:t>. 459. № 4. С. 496–</w:t>
      </w:r>
      <w:r w:rsidRPr="0083160A">
        <w:rPr>
          <w:rFonts w:ascii="Times New Roman" w:hAnsi="Times New Roman"/>
        </w:rPr>
        <w:t>500.</w:t>
      </w:r>
    </w:p>
    <w:bookmarkEnd w:id="131"/>
    <w:p w14:paraId="7707D9D3" w14:textId="55886F2D" w:rsidR="00C67941" w:rsidRDefault="00C67941"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Семенов В.А., Шелехова Е.А., Мохов И.И., Зуев В.В., Колтерманн П. Влияние Атлантического долгопериодного колебания на формирование аномальных климатических режимов в регионах Северной Евразии по модельным расчетам // Доклад</w:t>
      </w:r>
      <w:r w:rsidR="00EC2C6D" w:rsidRPr="0083160A">
        <w:rPr>
          <w:rFonts w:ascii="Times New Roman" w:hAnsi="Times New Roman"/>
        </w:rPr>
        <w:t xml:space="preserve">ы АН. 2014. Т. 459. № 6. С. 742–745. </w:t>
      </w:r>
    </w:p>
    <w:p w14:paraId="27D3113A" w14:textId="0BEDCED8" w:rsidR="0011490E" w:rsidRDefault="0011490E" w:rsidP="0011490E">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S</w:t>
      </w:r>
      <w:r>
        <w:rPr>
          <w:rFonts w:ascii="Times New Roman" w:hAnsi="Times New Roman"/>
          <w:lang w:val="en-US"/>
        </w:rPr>
        <w:t>m</w:t>
      </w:r>
      <w:r w:rsidRPr="0083160A">
        <w:rPr>
          <w:rFonts w:ascii="Times New Roman" w:hAnsi="Times New Roman"/>
          <w:lang w:val="en-US"/>
        </w:rPr>
        <w:t>i</w:t>
      </w:r>
      <w:r>
        <w:rPr>
          <w:rFonts w:ascii="Times New Roman" w:hAnsi="Times New Roman"/>
          <w:lang w:val="en-US"/>
        </w:rPr>
        <w:t>r</w:t>
      </w:r>
      <w:r w:rsidRPr="0083160A">
        <w:rPr>
          <w:rFonts w:ascii="Times New Roman" w:hAnsi="Times New Roman"/>
          <w:lang w:val="en-US"/>
        </w:rPr>
        <w:t xml:space="preserve">nov </w:t>
      </w:r>
      <w:r>
        <w:rPr>
          <w:rFonts w:ascii="Times New Roman" w:hAnsi="Times New Roman"/>
          <w:lang w:val="en-US"/>
        </w:rPr>
        <w:t>D</w:t>
      </w:r>
      <w:r w:rsidRPr="0083160A">
        <w:rPr>
          <w:rFonts w:ascii="Times New Roman" w:hAnsi="Times New Roman"/>
          <w:lang w:val="en-US"/>
        </w:rPr>
        <w:t>.A., Mokhov I.I.</w:t>
      </w:r>
      <w:r>
        <w:rPr>
          <w:rFonts w:ascii="Times New Roman" w:hAnsi="Times New Roman"/>
          <w:lang w:val="en-US"/>
        </w:rPr>
        <w:t xml:space="preserve"> </w:t>
      </w:r>
      <w:r w:rsidRPr="0011490E">
        <w:rPr>
          <w:rFonts w:ascii="Times New Roman" w:hAnsi="Times New Roman"/>
          <w:lang w:val="en-US"/>
        </w:rPr>
        <w:t>Inferring directional couplings from time series: avoiding spurious detection, estimation of long-term effects, and application to climatic data</w:t>
      </w:r>
      <w:r w:rsidRPr="0083160A">
        <w:rPr>
          <w:rFonts w:ascii="Times New Roman" w:hAnsi="Times New Roman"/>
          <w:lang w:val="en-US"/>
        </w:rPr>
        <w:t xml:space="preserve"> // </w:t>
      </w:r>
      <w:r w:rsidR="00164579">
        <w:rPr>
          <w:rFonts w:ascii="Times New Roman" w:hAnsi="Times New Roman"/>
          <w:lang w:val="en-US"/>
        </w:rPr>
        <w:t xml:space="preserve">Proc. Intern. Symp. “Topical Problems of Nonlinear Wave Physics”. Nizhny Novgorod. </w:t>
      </w:r>
      <w:r w:rsidRPr="0083160A">
        <w:rPr>
          <w:rFonts w:ascii="Times New Roman" w:hAnsi="Times New Roman"/>
          <w:lang w:val="en-US"/>
        </w:rPr>
        <w:t xml:space="preserve"> 2014, </w:t>
      </w:r>
      <w:r>
        <w:rPr>
          <w:rFonts w:ascii="Times New Roman" w:hAnsi="Times New Roman"/>
          <w:lang w:val="en-US"/>
        </w:rPr>
        <w:t>P. 196-197</w:t>
      </w:r>
      <w:r w:rsidRPr="0083160A">
        <w:rPr>
          <w:rFonts w:ascii="Times New Roman" w:hAnsi="Times New Roman"/>
          <w:lang w:val="en-US"/>
        </w:rPr>
        <w:t>.</w:t>
      </w:r>
      <w:r w:rsidR="00164579">
        <w:rPr>
          <w:rFonts w:ascii="Times New Roman" w:hAnsi="Times New Roman"/>
          <w:lang w:val="en-US"/>
        </w:rPr>
        <w:t xml:space="preserve"> </w:t>
      </w:r>
    </w:p>
    <w:p w14:paraId="3D24F7D4" w14:textId="7B24321E" w:rsidR="00164579" w:rsidRPr="00164579" w:rsidRDefault="00164579" w:rsidP="00164579">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Mokhov I.I.</w:t>
      </w:r>
      <w:r>
        <w:rPr>
          <w:rFonts w:ascii="Times New Roman" w:hAnsi="Times New Roman"/>
          <w:lang w:val="en-US"/>
        </w:rPr>
        <w:t xml:space="preserve">, Timazhev A.V. Risk and predictability of Eurasian climate anomalies associated with climatic quasi-cycles like ENSO </w:t>
      </w:r>
      <w:r w:rsidRPr="0083160A">
        <w:rPr>
          <w:rFonts w:ascii="Times New Roman" w:hAnsi="Times New Roman"/>
          <w:lang w:val="en-US"/>
        </w:rPr>
        <w:t xml:space="preserve"> // </w:t>
      </w:r>
      <w:r>
        <w:rPr>
          <w:rFonts w:ascii="Times New Roman" w:hAnsi="Times New Roman"/>
          <w:lang w:val="en-US"/>
        </w:rPr>
        <w:t xml:space="preserve">Proc. Intern. Symp. “Topical Problems of Nonlinear Wave Physics”. Nizhny Novgorod. </w:t>
      </w:r>
      <w:r w:rsidRPr="0083160A">
        <w:rPr>
          <w:rFonts w:ascii="Times New Roman" w:hAnsi="Times New Roman"/>
          <w:lang w:val="en-US"/>
        </w:rPr>
        <w:t xml:space="preserve"> 2014, </w:t>
      </w:r>
      <w:r>
        <w:rPr>
          <w:rFonts w:ascii="Times New Roman" w:hAnsi="Times New Roman"/>
          <w:lang w:val="en-US"/>
        </w:rPr>
        <w:t>P. 200</w:t>
      </w:r>
      <w:r w:rsidRPr="0083160A">
        <w:rPr>
          <w:rFonts w:ascii="Times New Roman" w:hAnsi="Times New Roman"/>
          <w:lang w:val="en-US"/>
        </w:rPr>
        <w:t>.</w:t>
      </w:r>
      <w:r>
        <w:rPr>
          <w:rFonts w:ascii="Times New Roman" w:hAnsi="Times New Roman"/>
          <w:lang w:val="en-US"/>
        </w:rPr>
        <w:t xml:space="preserve"> </w:t>
      </w:r>
    </w:p>
    <w:p w14:paraId="033C74C2" w14:textId="77777777" w:rsidR="0043704F" w:rsidRPr="0083160A" w:rsidRDefault="0043704F" w:rsidP="00175824">
      <w:pPr>
        <w:tabs>
          <w:tab w:val="decimal" w:pos="567"/>
        </w:tabs>
        <w:spacing w:before="100" w:beforeAutospacing="1" w:after="0"/>
        <w:jc w:val="center"/>
        <w:rPr>
          <w:rFonts w:ascii="Times New Roman" w:hAnsi="Times New Roman"/>
          <w:b/>
          <w:lang w:val="en-US"/>
        </w:rPr>
      </w:pPr>
      <w:r w:rsidRPr="0083160A">
        <w:rPr>
          <w:rFonts w:ascii="Times New Roman" w:hAnsi="Times New Roman"/>
          <w:b/>
          <w:lang w:val="en-US"/>
        </w:rPr>
        <w:t>2015</w:t>
      </w:r>
    </w:p>
    <w:p w14:paraId="4157E8C1" w14:textId="77777777" w:rsidR="006A6E44" w:rsidRPr="0083160A" w:rsidRDefault="006A6E44"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rPr>
        <w:t>Горчакова И.А., Мохов И.И., Рублёв А.Н. Радиационный и температурный эффекты мощного выноса пылевого аэрозоля в атмосферу // Изв. РАН. Физика атмосферы и океана. 2015. Т. 51. № 2. С. 131-145.</w:t>
      </w:r>
      <w:r w:rsidRPr="0083160A">
        <w:rPr>
          <w:rFonts w:ascii="Times New Roman" w:hAnsi="Times New Roman"/>
          <w:lang w:val="en-US"/>
        </w:rPr>
        <w:t xml:space="preserve"> </w:t>
      </w:r>
    </w:p>
    <w:p w14:paraId="64890962" w14:textId="77777777" w:rsidR="006A6E44" w:rsidRPr="0083160A" w:rsidRDefault="006A6E44" w:rsidP="0083160A">
      <w:pPr>
        <w:numPr>
          <w:ilvl w:val="0"/>
          <w:numId w:val="1"/>
        </w:numPr>
        <w:tabs>
          <w:tab w:val="decimal" w:pos="567"/>
        </w:tabs>
        <w:spacing w:before="100" w:beforeAutospacing="1" w:after="0"/>
        <w:rPr>
          <w:rFonts w:ascii="Times New Roman" w:hAnsi="Times New Roman"/>
          <w:lang w:val="en-US"/>
        </w:rPr>
      </w:pPr>
      <w:bookmarkStart w:id="132" w:name="_Hlk504332392"/>
      <w:bookmarkStart w:id="133" w:name="_Hlk174365685"/>
      <w:r w:rsidRPr="0083160A">
        <w:rPr>
          <w:rFonts w:ascii="Times New Roman" w:hAnsi="Times New Roman"/>
        </w:rPr>
        <w:t>Денисов С.Н., Елисеев А.В., Мохов И.И., Аржанов М.М. Модельные оценки глобальных и региональных эмиссий метана в атмосферу влажными экосистемами // Изв. Р</w:t>
      </w:r>
      <w:r w:rsidRPr="0083160A">
        <w:rPr>
          <w:rFonts w:ascii="Times New Roman" w:hAnsi="Times New Roman"/>
          <w:lang w:val="en-US"/>
        </w:rPr>
        <w:t>AH</w:t>
      </w:r>
      <w:r w:rsidRPr="0083160A">
        <w:rPr>
          <w:rFonts w:ascii="Times New Roman" w:hAnsi="Times New Roman"/>
        </w:rPr>
        <w:t>. Физик</w:t>
      </w:r>
      <w:r w:rsidRPr="0083160A">
        <w:rPr>
          <w:rFonts w:ascii="Times New Roman" w:hAnsi="Times New Roman"/>
          <w:lang w:val="en-US"/>
        </w:rPr>
        <w:t>a</w:t>
      </w:r>
      <w:r w:rsidRPr="0083160A">
        <w:rPr>
          <w:rFonts w:ascii="Times New Roman" w:hAnsi="Times New Roman"/>
        </w:rPr>
        <w:t xml:space="preserve"> </w:t>
      </w:r>
      <w:r w:rsidRPr="0083160A">
        <w:rPr>
          <w:rFonts w:ascii="Times New Roman" w:hAnsi="Times New Roman"/>
          <w:lang w:val="en-US"/>
        </w:rPr>
        <w:t>a</w:t>
      </w:r>
      <w:r w:rsidRPr="0083160A">
        <w:rPr>
          <w:rFonts w:ascii="Times New Roman" w:hAnsi="Times New Roman"/>
        </w:rPr>
        <w:t>тм</w:t>
      </w:r>
      <w:r w:rsidRPr="0083160A">
        <w:rPr>
          <w:rFonts w:ascii="Times New Roman" w:hAnsi="Times New Roman"/>
          <w:lang w:val="en-US"/>
        </w:rPr>
        <w:t>oc</w:t>
      </w:r>
      <w:r w:rsidRPr="0083160A">
        <w:rPr>
          <w:rFonts w:ascii="Times New Roman" w:hAnsi="Times New Roman"/>
        </w:rPr>
        <w:t>ф</w:t>
      </w:r>
      <w:r w:rsidRPr="0083160A">
        <w:rPr>
          <w:rFonts w:ascii="Times New Roman" w:hAnsi="Times New Roman"/>
          <w:lang w:val="en-US"/>
        </w:rPr>
        <w:t>ep</w:t>
      </w:r>
      <w:r w:rsidRPr="0083160A">
        <w:rPr>
          <w:rFonts w:ascii="Times New Roman" w:hAnsi="Times New Roman"/>
        </w:rPr>
        <w:t xml:space="preserve">ы и </w:t>
      </w:r>
      <w:r w:rsidRPr="0083160A">
        <w:rPr>
          <w:rFonts w:ascii="Times New Roman" w:hAnsi="Times New Roman"/>
          <w:lang w:val="en-US"/>
        </w:rPr>
        <w:t>o</w:t>
      </w:r>
      <w:r w:rsidRPr="0083160A">
        <w:rPr>
          <w:rFonts w:ascii="Times New Roman" w:hAnsi="Times New Roman"/>
        </w:rPr>
        <w:t>к</w:t>
      </w:r>
      <w:r w:rsidRPr="0083160A">
        <w:rPr>
          <w:rFonts w:ascii="Times New Roman" w:hAnsi="Times New Roman"/>
          <w:lang w:val="en-US"/>
        </w:rPr>
        <w:t>ea</w:t>
      </w:r>
      <w:r w:rsidRPr="0083160A">
        <w:rPr>
          <w:rFonts w:ascii="Times New Roman" w:hAnsi="Times New Roman"/>
        </w:rPr>
        <w:t xml:space="preserve">на. 2015. Т. 51. № 5. </w:t>
      </w:r>
      <w:r w:rsidRPr="0083160A">
        <w:rPr>
          <w:rFonts w:ascii="Times New Roman" w:hAnsi="Times New Roman"/>
          <w:lang w:val="en-US"/>
        </w:rPr>
        <w:t>C</w:t>
      </w:r>
      <w:r w:rsidRPr="0083160A">
        <w:rPr>
          <w:rFonts w:ascii="Times New Roman" w:hAnsi="Times New Roman"/>
        </w:rPr>
        <w:t>. 543-549.</w:t>
      </w:r>
      <w:r w:rsidRPr="0083160A">
        <w:rPr>
          <w:rFonts w:ascii="Times New Roman" w:hAnsi="Times New Roman"/>
          <w:lang w:val="en-US"/>
        </w:rPr>
        <w:t xml:space="preserve"> </w:t>
      </w:r>
    </w:p>
    <w:p w14:paraId="7839DA34" w14:textId="77777777" w:rsidR="006A6E44" w:rsidRPr="0083160A" w:rsidRDefault="006A6E44" w:rsidP="0083160A">
      <w:pPr>
        <w:numPr>
          <w:ilvl w:val="0"/>
          <w:numId w:val="1"/>
        </w:numPr>
        <w:tabs>
          <w:tab w:val="decimal" w:pos="567"/>
        </w:tabs>
        <w:spacing w:before="100" w:beforeAutospacing="1" w:after="0"/>
        <w:rPr>
          <w:rStyle w:val="apple-style-span"/>
          <w:rFonts w:ascii="Times New Roman" w:hAnsi="Times New Roman"/>
          <w:lang w:val="en-US"/>
        </w:rPr>
      </w:pPr>
      <w:r w:rsidRPr="0083160A">
        <w:rPr>
          <w:rStyle w:val="apple-style-span"/>
          <w:rFonts w:ascii="Times New Roman" w:hAnsi="Times New Roman"/>
          <w:color w:val="000000"/>
        </w:rPr>
        <w:t>Елисеев А.В., Малахова В.В., Аржанов М.М., Голубева Е.Н., Денисов С.Н., Мохов И.И. Изменение границ многолетнемёрзлого слоя и зоны стабильности гидратов метана на арктическом шельфе Евразии в 1950-2100 гг. // Доклады АН. 2015. Т. 465. № 5. с. 598-603.</w:t>
      </w:r>
      <w:r w:rsidRPr="0083160A">
        <w:rPr>
          <w:rStyle w:val="apple-style-span"/>
          <w:rFonts w:ascii="Times New Roman" w:hAnsi="Times New Roman"/>
          <w:color w:val="000000"/>
          <w:lang w:val="en-US"/>
        </w:rPr>
        <w:t xml:space="preserve"> </w:t>
      </w:r>
    </w:p>
    <w:bookmarkEnd w:id="132"/>
    <w:p w14:paraId="5E74E26B" w14:textId="77777777" w:rsidR="006A6E44" w:rsidRPr="004C261A" w:rsidRDefault="006A6E44"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Елисеев А.В., Мохов И.И. Влияние внеземных факторов на климат: возможные механизмы воздействия и результаты моделирования // Фундаментальная и прикладная климатология. 2015. № 1. С. 119-132.</w:t>
      </w:r>
      <w:r w:rsidRPr="004C261A">
        <w:rPr>
          <w:rFonts w:ascii="Times New Roman" w:hAnsi="Times New Roman"/>
        </w:rPr>
        <w:t xml:space="preserve"> </w:t>
      </w:r>
    </w:p>
    <w:bookmarkEnd w:id="133"/>
    <w:p w14:paraId="451F0181" w14:textId="3E2B448E" w:rsidR="00DE123D" w:rsidRPr="00DE123D" w:rsidRDefault="006A6E44" w:rsidP="00DE123D">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rPr>
        <w:t>Мохов И.И. Современные изменения климата Арктики // Вестник РАН. 2015. Т</w:t>
      </w:r>
      <w:r w:rsidRPr="00DE123D">
        <w:rPr>
          <w:rFonts w:ascii="Times New Roman" w:hAnsi="Times New Roman"/>
          <w:lang w:val="en-US"/>
        </w:rPr>
        <w:t xml:space="preserve">. 85. № 5-6. </w:t>
      </w:r>
      <w:r w:rsidRPr="0083160A">
        <w:rPr>
          <w:rFonts w:ascii="Times New Roman" w:hAnsi="Times New Roman"/>
        </w:rPr>
        <w:t>С</w:t>
      </w:r>
      <w:r w:rsidRPr="00DE123D">
        <w:rPr>
          <w:rFonts w:ascii="Times New Roman" w:hAnsi="Times New Roman"/>
          <w:lang w:val="en-US"/>
        </w:rPr>
        <w:t>. 478-484.</w:t>
      </w:r>
      <w:r w:rsidRPr="0083160A">
        <w:rPr>
          <w:rFonts w:ascii="Times New Roman" w:hAnsi="Times New Roman"/>
          <w:lang w:val="en-US"/>
        </w:rPr>
        <w:t xml:space="preserve"> </w:t>
      </w:r>
      <w:r w:rsidR="00DE123D" w:rsidRPr="00DE123D">
        <w:rPr>
          <w:rFonts w:ascii="Times New Roman" w:hAnsi="Times New Roman"/>
          <w:lang w:val="en-US"/>
        </w:rPr>
        <w:t>(</w:t>
      </w:r>
      <w:r w:rsidR="00DE123D">
        <w:fldChar w:fldCharType="begin"/>
      </w:r>
      <w:r w:rsidR="00DE123D" w:rsidRPr="00D52DCE">
        <w:rPr>
          <w:lang w:val="en-US"/>
        </w:rPr>
        <w:instrText>HYPERLINK "http://apps.webofknowledge.com/DaisyOneClickSearch.do?product=WOS&amp;search_mode=DaisyOneClickSearch&amp;colName=WOS&amp;SID=F2yMspvobFZmGaMICTe&amp;author_name=Mokhov,%20I.%20I.&amp;dais_id=92811&amp;excludeEventConfig=ExcludeIfFromFullRecPage" \o "</w:instrText>
      </w:r>
      <w:r w:rsidR="00DE123D">
        <w:instrText>Найти</w:instrText>
      </w:r>
      <w:r w:rsidR="00DE123D" w:rsidRPr="00D52DCE">
        <w:rPr>
          <w:lang w:val="en-US"/>
        </w:rPr>
        <w:instrText xml:space="preserve"> </w:instrText>
      </w:r>
      <w:r w:rsidR="00DE123D">
        <w:instrText>еще</w:instrText>
      </w:r>
      <w:r w:rsidR="00DE123D" w:rsidRPr="00D52DCE">
        <w:rPr>
          <w:lang w:val="en-US"/>
        </w:rPr>
        <w:instrText xml:space="preserve"> </w:instrText>
      </w:r>
      <w:r w:rsidR="00DE123D">
        <w:instrText>записи</w:instrText>
      </w:r>
      <w:r w:rsidR="00DE123D" w:rsidRPr="00D52DCE">
        <w:rPr>
          <w:lang w:val="en-US"/>
        </w:rPr>
        <w:instrText xml:space="preserve"> </w:instrText>
      </w:r>
      <w:r w:rsidR="00DE123D">
        <w:instrText>для</w:instrText>
      </w:r>
      <w:r w:rsidR="00DE123D" w:rsidRPr="00D52DCE">
        <w:rPr>
          <w:lang w:val="en-US"/>
        </w:rPr>
        <w:instrText xml:space="preserve"> </w:instrText>
      </w:r>
      <w:r w:rsidR="00DE123D">
        <w:instrText>этого</w:instrText>
      </w:r>
      <w:r w:rsidR="00DE123D" w:rsidRPr="00D52DCE">
        <w:rPr>
          <w:lang w:val="en-US"/>
        </w:rPr>
        <w:instrText xml:space="preserve"> </w:instrText>
      </w:r>
      <w:r w:rsidR="00DE123D">
        <w:instrText>автора</w:instrText>
      </w:r>
      <w:r w:rsidR="00DE123D" w:rsidRPr="00D52DCE">
        <w:rPr>
          <w:lang w:val="en-US"/>
        </w:rPr>
        <w:instrText>"</w:instrText>
      </w:r>
      <w:r w:rsidR="00DE123D">
        <w:fldChar w:fldCharType="separate"/>
      </w:r>
      <w:r w:rsidR="00DE123D" w:rsidRPr="00DE123D">
        <w:rPr>
          <w:rFonts w:ascii="Times New Roman" w:hAnsi="Times New Roman"/>
          <w:lang w:val="en-US"/>
        </w:rPr>
        <w:t>Mokhov I.I.</w:t>
      </w:r>
      <w:r w:rsidR="00DE123D">
        <w:fldChar w:fldCharType="end"/>
      </w:r>
      <w:r w:rsidR="00DE123D" w:rsidRPr="00DE123D">
        <w:rPr>
          <w:rFonts w:ascii="Times New Roman" w:hAnsi="Times New Roman"/>
          <w:lang w:val="en-US"/>
        </w:rPr>
        <w:t xml:space="preserve"> </w:t>
      </w:r>
      <w:r w:rsidR="00DE123D">
        <w:fldChar w:fldCharType="begin"/>
      </w:r>
      <w:r w:rsidR="00DE123D" w:rsidRPr="00D52DCE">
        <w:rPr>
          <w:lang w:val="en-US"/>
        </w:rPr>
        <w:instrText>HYPERLINK "http://apps.webofknowledge.com/full_record.do?product=WOS&amp;search_mode=CitationReport&amp;qid=8&amp;SID=F2yMspvobFZmGaMICTe&amp;page=6&amp;doc=60&amp;cacheurlFromRightClick=no"</w:instrText>
      </w:r>
      <w:r w:rsidR="00DE123D">
        <w:fldChar w:fldCharType="separate"/>
      </w:r>
      <w:r w:rsidR="00DE123D" w:rsidRPr="00DE123D">
        <w:rPr>
          <w:rFonts w:ascii="Times New Roman" w:hAnsi="Times New Roman"/>
          <w:bCs/>
          <w:lang w:val="en-US"/>
        </w:rPr>
        <w:t>Contemporary climate changes in the Arctic</w:t>
      </w:r>
      <w:r w:rsidR="00DE123D">
        <w:fldChar w:fldCharType="end"/>
      </w:r>
      <w:r w:rsidR="00DE123D" w:rsidRPr="00DE123D">
        <w:rPr>
          <w:rFonts w:ascii="Times New Roman" w:hAnsi="Times New Roman"/>
          <w:bCs/>
          <w:lang w:val="en-US"/>
        </w:rPr>
        <w:t>. Herald Russ. Acad. Sci., 2015, 85 (3), 265-271.</w:t>
      </w:r>
      <w:r w:rsidR="00FC4AE5">
        <w:rPr>
          <w:rFonts w:ascii="Times New Roman" w:hAnsi="Times New Roman"/>
          <w:bCs/>
          <w:lang w:val="en-US"/>
        </w:rPr>
        <w:t xml:space="preserve"> </w:t>
      </w:r>
      <w:hyperlink r:id="rId17" w:history="1">
        <w:r w:rsidR="00FC4AE5" w:rsidRPr="00E57788">
          <w:rPr>
            <w:rStyle w:val="ac"/>
          </w:rPr>
          <w:t>https://doi.org/10.1134/S1019331615030168</w:t>
        </w:r>
      </w:hyperlink>
      <w:r w:rsidR="00DE123D" w:rsidRPr="00717C57">
        <w:rPr>
          <w:rFonts w:ascii="Times New Roman" w:hAnsi="Times New Roman"/>
          <w:bCs/>
          <w:lang w:val="en-US"/>
        </w:rPr>
        <w:t>)</w:t>
      </w:r>
    </w:p>
    <w:p w14:paraId="5352D823" w14:textId="77777777" w:rsidR="003F119D" w:rsidRPr="003F119D" w:rsidRDefault="006A6E44" w:rsidP="003F119D">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Мохов И.И., Акперов М.Г., Прокофьева М.А. Циклон-антициклонная асимметрия в атмосфере внетропических широт Северного полушария. // Доклады АН. 2015. Т. 462. № 6. С. 711-715.</w:t>
      </w:r>
      <w:r w:rsidRPr="00DE123D">
        <w:rPr>
          <w:rFonts w:ascii="Times New Roman" w:hAnsi="Times New Roman"/>
        </w:rPr>
        <w:t xml:space="preserve"> </w:t>
      </w:r>
      <w:bookmarkStart w:id="134" w:name="_Hlk75904513"/>
    </w:p>
    <w:p w14:paraId="271FCEC7" w14:textId="03CFBB58" w:rsidR="006A6E44" w:rsidRPr="003F119D" w:rsidRDefault="006A6E44" w:rsidP="003F119D">
      <w:pPr>
        <w:numPr>
          <w:ilvl w:val="0"/>
          <w:numId w:val="1"/>
        </w:numPr>
        <w:tabs>
          <w:tab w:val="decimal" w:pos="567"/>
        </w:tabs>
        <w:spacing w:before="100" w:beforeAutospacing="1" w:after="0"/>
        <w:rPr>
          <w:rFonts w:ascii="Times New Roman" w:hAnsi="Times New Roman"/>
        </w:rPr>
      </w:pPr>
      <w:r w:rsidRPr="003F119D">
        <w:rPr>
          <w:rFonts w:ascii="Times New Roman" w:hAnsi="Times New Roman"/>
        </w:rPr>
        <w:t xml:space="preserve">Мохов И.И., Смирнов Д.А. Оценки связи вариаций атлантической долгопериодной осцилляции и Эль-Ниньо – Южного колебания </w:t>
      </w:r>
      <w:bookmarkStart w:id="135" w:name="_Hlk479173887"/>
      <w:r w:rsidRPr="003F119D">
        <w:rPr>
          <w:rFonts w:ascii="Times New Roman" w:hAnsi="Times New Roman"/>
        </w:rPr>
        <w:t>// Известия РАН. Физика</w:t>
      </w:r>
      <w:r w:rsidRPr="003F119D">
        <w:rPr>
          <w:rFonts w:ascii="Times New Roman" w:hAnsi="Times New Roman"/>
          <w:lang w:val="en-US"/>
        </w:rPr>
        <w:t xml:space="preserve"> </w:t>
      </w:r>
      <w:r w:rsidRPr="003F119D">
        <w:rPr>
          <w:rFonts w:ascii="Times New Roman" w:hAnsi="Times New Roman"/>
        </w:rPr>
        <w:t>атмосферы</w:t>
      </w:r>
      <w:r w:rsidR="00DA54D5" w:rsidRPr="003F119D">
        <w:rPr>
          <w:rFonts w:ascii="Times New Roman" w:hAnsi="Times New Roman"/>
          <w:lang w:val="en-US"/>
        </w:rPr>
        <w:t xml:space="preserve"> </w:t>
      </w:r>
      <w:r w:rsidR="00DA54D5" w:rsidRPr="003F119D">
        <w:rPr>
          <w:rFonts w:ascii="Times New Roman" w:hAnsi="Times New Roman"/>
        </w:rPr>
        <w:t>и</w:t>
      </w:r>
      <w:r w:rsidR="00DA54D5" w:rsidRPr="003F119D">
        <w:rPr>
          <w:rFonts w:ascii="Times New Roman" w:hAnsi="Times New Roman"/>
          <w:lang w:val="en-US"/>
        </w:rPr>
        <w:t xml:space="preserve"> </w:t>
      </w:r>
      <w:r w:rsidR="00DA54D5" w:rsidRPr="003F119D">
        <w:rPr>
          <w:rFonts w:ascii="Times New Roman" w:hAnsi="Times New Roman"/>
        </w:rPr>
        <w:t>океана</w:t>
      </w:r>
      <w:r w:rsidR="00DA54D5" w:rsidRPr="003F119D">
        <w:rPr>
          <w:rFonts w:ascii="Times New Roman" w:hAnsi="Times New Roman"/>
          <w:lang w:val="en-US"/>
        </w:rPr>
        <w:t xml:space="preserve">. 2015. </w:t>
      </w:r>
      <w:r w:rsidR="00DA54D5" w:rsidRPr="003F119D">
        <w:rPr>
          <w:rFonts w:ascii="Times New Roman" w:hAnsi="Times New Roman"/>
        </w:rPr>
        <w:t>Т</w:t>
      </w:r>
      <w:r w:rsidR="00DA54D5" w:rsidRPr="003F119D">
        <w:rPr>
          <w:rFonts w:ascii="Times New Roman" w:hAnsi="Times New Roman"/>
          <w:lang w:val="en-US"/>
        </w:rPr>
        <w:t xml:space="preserve">. 51. № 5. </w:t>
      </w:r>
      <w:r w:rsidR="00DA54D5" w:rsidRPr="003F119D">
        <w:rPr>
          <w:rFonts w:ascii="Times New Roman" w:hAnsi="Times New Roman"/>
        </w:rPr>
        <w:t>С</w:t>
      </w:r>
      <w:r w:rsidR="00DA54D5" w:rsidRPr="003F119D">
        <w:rPr>
          <w:rFonts w:ascii="Times New Roman" w:hAnsi="Times New Roman"/>
          <w:lang w:val="en-US"/>
        </w:rPr>
        <w:t>. 533-542</w:t>
      </w:r>
      <w:r w:rsidRPr="003F119D">
        <w:rPr>
          <w:rFonts w:ascii="Times New Roman" w:hAnsi="Times New Roman"/>
          <w:lang w:val="en-US"/>
        </w:rPr>
        <w:t>.</w:t>
      </w:r>
      <w:bookmarkEnd w:id="135"/>
      <w:r w:rsidRPr="003F119D">
        <w:rPr>
          <w:rFonts w:ascii="Times New Roman" w:hAnsi="Times New Roman"/>
          <w:lang w:val="en-US"/>
        </w:rPr>
        <w:t xml:space="preserve"> </w:t>
      </w:r>
      <w:r w:rsidR="003F119D" w:rsidRPr="003F119D">
        <w:rPr>
          <w:rFonts w:ascii="Times New Roman" w:hAnsi="Times New Roman"/>
          <w:lang w:val="en-US"/>
        </w:rPr>
        <w:t>(</w:t>
      </w:r>
      <w:r w:rsidR="003F119D" w:rsidRPr="003F119D">
        <w:rPr>
          <w:rFonts w:ascii="Times New Roman" w:hAnsi="Times New Roman"/>
          <w:lang w:val="en-GB"/>
        </w:rPr>
        <w:t xml:space="preserve">Mokhov I.I., Smirnov D.A. Estimating the coupling between variations in the Atlantic Multidecadal Oscillation and the El Nino/Southern Oscillation // </w:t>
      </w:r>
      <w:proofErr w:type="spellStart"/>
      <w:r w:rsidR="003F119D" w:rsidRPr="003F119D">
        <w:rPr>
          <w:rFonts w:ascii="Times New Roman" w:hAnsi="Times New Roman"/>
          <w:lang w:val="en-GB"/>
        </w:rPr>
        <w:t>Izv</w:t>
      </w:r>
      <w:proofErr w:type="spellEnd"/>
      <w:r w:rsidR="003F119D" w:rsidRPr="003F119D">
        <w:rPr>
          <w:rFonts w:ascii="Times New Roman" w:hAnsi="Times New Roman"/>
          <w:lang w:val="en-GB"/>
        </w:rPr>
        <w:t>., Atmos. Oceanic Phys., V. 51 (5), 472-481. (2015</w:t>
      </w:r>
      <w:proofErr w:type="gramStart"/>
      <w:r w:rsidR="003F119D" w:rsidRPr="003F119D">
        <w:rPr>
          <w:rFonts w:ascii="Times New Roman" w:hAnsi="Times New Roman"/>
          <w:lang w:val="en-GB"/>
        </w:rPr>
        <w:t>) )</w:t>
      </w:r>
      <w:proofErr w:type="gramEnd"/>
    </w:p>
    <w:p w14:paraId="0A4C6823" w14:textId="77777777" w:rsidR="001C1CF4" w:rsidRPr="001C1CF4" w:rsidRDefault="006A6E44" w:rsidP="001C1CF4">
      <w:pPr>
        <w:numPr>
          <w:ilvl w:val="0"/>
          <w:numId w:val="1"/>
        </w:numPr>
        <w:tabs>
          <w:tab w:val="decimal" w:pos="567"/>
        </w:tabs>
        <w:spacing w:before="100" w:beforeAutospacing="1" w:after="0"/>
        <w:rPr>
          <w:rFonts w:ascii="Times New Roman" w:hAnsi="Times New Roman"/>
          <w:lang w:val="en-US"/>
        </w:rPr>
      </w:pPr>
      <w:bookmarkStart w:id="136" w:name="_Hlk500027212"/>
      <w:bookmarkEnd w:id="134"/>
      <w:r w:rsidRPr="001C1CF4">
        <w:rPr>
          <w:rFonts w:ascii="Times New Roman" w:hAnsi="Times New Roman"/>
        </w:rPr>
        <w:t xml:space="preserve">Мохов И.И., Тимажев А.В. Модельные оценки возможных изменений атмосферных блокирований в Северном полушарии при </w:t>
      </w:r>
      <w:r w:rsidRPr="001C1CF4">
        <w:rPr>
          <w:rFonts w:ascii="Times New Roman" w:hAnsi="Times New Roman"/>
          <w:lang w:val="en-US"/>
        </w:rPr>
        <w:t>RCP</w:t>
      </w:r>
      <w:r w:rsidRPr="001C1CF4">
        <w:rPr>
          <w:rFonts w:ascii="Times New Roman" w:hAnsi="Times New Roman"/>
        </w:rPr>
        <w:t>-сценариях антропогенных воздействий // Доклады АН. 2015. Т</w:t>
      </w:r>
      <w:r w:rsidRPr="006F7564">
        <w:rPr>
          <w:rFonts w:ascii="Times New Roman" w:hAnsi="Times New Roman"/>
          <w:lang w:val="en-US"/>
        </w:rPr>
        <w:t xml:space="preserve">. 460. № 2. </w:t>
      </w:r>
      <w:r w:rsidRPr="001C1CF4">
        <w:rPr>
          <w:rFonts w:ascii="Times New Roman" w:hAnsi="Times New Roman"/>
        </w:rPr>
        <w:t>С</w:t>
      </w:r>
      <w:r w:rsidRPr="006F7564">
        <w:rPr>
          <w:rFonts w:ascii="Times New Roman" w:hAnsi="Times New Roman"/>
          <w:lang w:val="en-US"/>
        </w:rPr>
        <w:t>. 210-214.</w:t>
      </w:r>
      <w:r w:rsidRPr="001C1CF4">
        <w:rPr>
          <w:rFonts w:ascii="Times New Roman" w:hAnsi="Times New Roman"/>
          <w:lang w:val="en-US"/>
        </w:rPr>
        <w:t xml:space="preserve"> </w:t>
      </w:r>
      <w:r w:rsidR="001C1CF4">
        <w:fldChar w:fldCharType="begin"/>
      </w:r>
      <w:r w:rsidR="001C1CF4" w:rsidRPr="00D52DCE">
        <w:rPr>
          <w:lang w:val="en-US"/>
        </w:rPr>
        <w:instrText>HYPERLINK "http://apps.webofknowledge.com/DaisyOneClickSearch.do?product=WOS&amp;search_mode=DaisyOneClickSearch&amp;colName=WOS&amp;SID=F2yMspvobFZmGaMICTe&amp;author_name=Mokhov,%20I.%20I.&amp;dais_id=92811&amp;excludeEventConfig=ExcludeIfFromFullRecPage" \o "</w:instrText>
      </w:r>
      <w:r w:rsidR="001C1CF4">
        <w:instrText>Найти</w:instrText>
      </w:r>
      <w:r w:rsidR="001C1CF4" w:rsidRPr="00D52DCE">
        <w:rPr>
          <w:lang w:val="en-US"/>
        </w:rPr>
        <w:instrText xml:space="preserve"> </w:instrText>
      </w:r>
      <w:r w:rsidR="001C1CF4">
        <w:instrText>еще</w:instrText>
      </w:r>
      <w:r w:rsidR="001C1CF4" w:rsidRPr="00D52DCE">
        <w:rPr>
          <w:lang w:val="en-US"/>
        </w:rPr>
        <w:instrText xml:space="preserve"> </w:instrText>
      </w:r>
      <w:r w:rsidR="001C1CF4">
        <w:instrText>записи</w:instrText>
      </w:r>
      <w:r w:rsidR="001C1CF4" w:rsidRPr="00D52DCE">
        <w:rPr>
          <w:lang w:val="en-US"/>
        </w:rPr>
        <w:instrText xml:space="preserve"> </w:instrText>
      </w:r>
      <w:r w:rsidR="001C1CF4">
        <w:instrText>для</w:instrText>
      </w:r>
      <w:r w:rsidR="001C1CF4" w:rsidRPr="00D52DCE">
        <w:rPr>
          <w:lang w:val="en-US"/>
        </w:rPr>
        <w:instrText xml:space="preserve"> </w:instrText>
      </w:r>
      <w:r w:rsidR="001C1CF4">
        <w:instrText>этого</w:instrText>
      </w:r>
      <w:r w:rsidR="001C1CF4" w:rsidRPr="00D52DCE">
        <w:rPr>
          <w:lang w:val="en-US"/>
        </w:rPr>
        <w:instrText xml:space="preserve"> </w:instrText>
      </w:r>
      <w:r w:rsidR="001C1CF4">
        <w:instrText>автора</w:instrText>
      </w:r>
      <w:r w:rsidR="001C1CF4" w:rsidRPr="00D52DCE">
        <w:rPr>
          <w:lang w:val="en-US"/>
        </w:rPr>
        <w:instrText>"</w:instrText>
      </w:r>
      <w:r w:rsidR="001C1CF4">
        <w:fldChar w:fldCharType="separate"/>
      </w:r>
      <w:r w:rsidR="001C1CF4" w:rsidRPr="001C1CF4">
        <w:rPr>
          <w:lang w:val="en-US"/>
        </w:rPr>
        <w:t>M</w:t>
      </w:r>
      <w:r w:rsidR="001C1CF4" w:rsidRPr="001C1CF4">
        <w:rPr>
          <w:rFonts w:ascii="Times New Roman" w:hAnsi="Times New Roman"/>
          <w:lang w:val="en-US"/>
        </w:rPr>
        <w:t>okhov I.I.</w:t>
      </w:r>
      <w:r w:rsidR="001C1CF4">
        <w:fldChar w:fldCharType="end"/>
      </w:r>
      <w:r w:rsidR="001C1CF4" w:rsidRPr="006F7564">
        <w:rPr>
          <w:lang w:val="en-US"/>
        </w:rPr>
        <w:t>,</w:t>
      </w:r>
      <w:r w:rsidR="001C1CF4" w:rsidRPr="001C1CF4">
        <w:rPr>
          <w:rFonts w:ascii="Times New Roman" w:hAnsi="Times New Roman"/>
          <w:lang w:val="en-US"/>
        </w:rPr>
        <w:t xml:space="preserve"> </w:t>
      </w:r>
      <w:r w:rsidR="001C1CF4">
        <w:fldChar w:fldCharType="begin"/>
      </w:r>
      <w:r w:rsidR="001C1CF4" w:rsidRPr="00D52DCE">
        <w:rPr>
          <w:lang w:val="en-US"/>
        </w:rPr>
        <w:instrText>HYPERLINK "http://apps.webofknowledge.com/DaisyOneClickSearch.do?product=WOS&amp;search_mode=DaisyOneClickSearch&amp;colName=WOS&amp;SID=F2yMspvobFZmGaMICTe&amp;author_name=Timazhev,%20A.%20V.&amp;dais_id=6885223&amp;excludeEventConfig=ExcludeIfFromFullRecPage" \o "</w:instrText>
      </w:r>
      <w:r w:rsidR="001C1CF4">
        <w:instrText>Найти</w:instrText>
      </w:r>
      <w:r w:rsidR="001C1CF4" w:rsidRPr="00D52DCE">
        <w:rPr>
          <w:lang w:val="en-US"/>
        </w:rPr>
        <w:instrText xml:space="preserve"> </w:instrText>
      </w:r>
      <w:r w:rsidR="001C1CF4">
        <w:instrText>еще</w:instrText>
      </w:r>
      <w:r w:rsidR="001C1CF4" w:rsidRPr="00D52DCE">
        <w:rPr>
          <w:lang w:val="en-US"/>
        </w:rPr>
        <w:instrText xml:space="preserve"> </w:instrText>
      </w:r>
      <w:r w:rsidR="001C1CF4">
        <w:instrText>записи</w:instrText>
      </w:r>
      <w:r w:rsidR="001C1CF4" w:rsidRPr="00D52DCE">
        <w:rPr>
          <w:lang w:val="en-US"/>
        </w:rPr>
        <w:instrText xml:space="preserve"> </w:instrText>
      </w:r>
      <w:r w:rsidR="001C1CF4">
        <w:instrText>для</w:instrText>
      </w:r>
      <w:r w:rsidR="001C1CF4" w:rsidRPr="00D52DCE">
        <w:rPr>
          <w:lang w:val="en-US"/>
        </w:rPr>
        <w:instrText xml:space="preserve"> </w:instrText>
      </w:r>
      <w:r w:rsidR="001C1CF4">
        <w:instrText>этого</w:instrText>
      </w:r>
      <w:r w:rsidR="001C1CF4" w:rsidRPr="00D52DCE">
        <w:rPr>
          <w:lang w:val="en-US"/>
        </w:rPr>
        <w:instrText xml:space="preserve"> </w:instrText>
      </w:r>
      <w:r w:rsidR="001C1CF4">
        <w:instrText>автора</w:instrText>
      </w:r>
      <w:r w:rsidR="001C1CF4" w:rsidRPr="00D52DCE">
        <w:rPr>
          <w:lang w:val="en-US"/>
        </w:rPr>
        <w:instrText>"</w:instrText>
      </w:r>
      <w:r w:rsidR="001C1CF4">
        <w:fldChar w:fldCharType="separate"/>
      </w:r>
      <w:proofErr w:type="spellStart"/>
      <w:r w:rsidR="001C1CF4" w:rsidRPr="001C1CF4">
        <w:rPr>
          <w:rFonts w:ascii="Times New Roman" w:hAnsi="Times New Roman"/>
          <w:lang w:val="en-US"/>
        </w:rPr>
        <w:t>Timazhev</w:t>
      </w:r>
      <w:proofErr w:type="spellEnd"/>
      <w:r w:rsidR="001C1CF4" w:rsidRPr="001C1CF4">
        <w:rPr>
          <w:rFonts w:ascii="Times New Roman" w:hAnsi="Times New Roman"/>
          <w:lang w:val="en-US"/>
        </w:rPr>
        <w:t xml:space="preserve"> A.V.</w:t>
      </w:r>
      <w:r w:rsidR="001C1CF4">
        <w:fldChar w:fldCharType="end"/>
      </w:r>
      <w:r w:rsidR="001C1CF4" w:rsidRPr="001C1CF4">
        <w:rPr>
          <w:rFonts w:ascii="Times New Roman" w:hAnsi="Times New Roman"/>
          <w:lang w:val="en-US"/>
        </w:rPr>
        <w:t xml:space="preserve"> </w:t>
      </w:r>
      <w:r w:rsidR="001C1CF4">
        <w:fldChar w:fldCharType="begin"/>
      </w:r>
      <w:r w:rsidR="001C1CF4" w:rsidRPr="00D52DCE">
        <w:rPr>
          <w:lang w:val="en-US"/>
        </w:rPr>
        <w:instrText>HYPERLINK "http://apps.webofknowledge.com/full_record.do?product=WOS&amp;search_mode=CitationReport&amp;qid=8&amp;SID=F2yMspvobFZmGaMICTe&amp;page=6&amp;doc=54&amp;cacheurlFromRightClick=no"</w:instrText>
      </w:r>
      <w:r w:rsidR="001C1CF4">
        <w:fldChar w:fldCharType="separate"/>
      </w:r>
      <w:r w:rsidR="001C1CF4" w:rsidRPr="001C1CF4">
        <w:rPr>
          <w:bCs/>
          <w:lang w:val="en-US"/>
        </w:rPr>
        <w:t>As</w:t>
      </w:r>
      <w:r w:rsidR="001C1CF4" w:rsidRPr="001C1CF4">
        <w:rPr>
          <w:rFonts w:ascii="Times New Roman" w:hAnsi="Times New Roman"/>
          <w:bCs/>
          <w:lang w:val="en-US"/>
        </w:rPr>
        <w:t>sessment of the predictability of climate anomalies in connection with El Nino phenomena</w:t>
      </w:r>
      <w:r w:rsidR="001C1CF4">
        <w:fldChar w:fldCharType="end"/>
      </w:r>
      <w:r w:rsidR="001C1CF4" w:rsidRPr="001C1CF4">
        <w:rPr>
          <w:rFonts w:ascii="Times New Roman" w:hAnsi="Times New Roman"/>
          <w:bCs/>
          <w:lang w:val="en-US"/>
        </w:rPr>
        <w:t xml:space="preserve">. Doklady Earth Sci., 2015, </w:t>
      </w:r>
      <w:r w:rsidR="001C1CF4" w:rsidRPr="001C1CF4">
        <w:rPr>
          <w:rFonts w:ascii="Times New Roman" w:hAnsi="Times New Roman"/>
          <w:b/>
          <w:bCs/>
          <w:lang w:val="en-US"/>
        </w:rPr>
        <w:t>464</w:t>
      </w:r>
      <w:r w:rsidR="001C1CF4" w:rsidRPr="001C1CF4">
        <w:rPr>
          <w:rFonts w:ascii="Times New Roman" w:hAnsi="Times New Roman"/>
          <w:bCs/>
          <w:lang w:val="en-US"/>
        </w:rPr>
        <w:t xml:space="preserve"> (2), 1089-1093</w:t>
      </w:r>
      <w:r w:rsidR="001C1CF4" w:rsidRPr="001C1CF4">
        <w:rPr>
          <w:bCs/>
          <w:lang w:val="en-US"/>
        </w:rPr>
        <w:t>.</w:t>
      </w:r>
      <w:r w:rsidR="001C1CF4" w:rsidRPr="001C1CF4">
        <w:rPr>
          <w:rFonts w:ascii="Times New Roman" w:hAnsi="Times New Roman"/>
          <w:bCs/>
          <w:lang w:val="en-US"/>
        </w:rPr>
        <w:t xml:space="preserve"> </w:t>
      </w:r>
    </w:p>
    <w:p w14:paraId="3043B0E7" w14:textId="77777777" w:rsidR="006A6E44" w:rsidRPr="001C1CF4" w:rsidRDefault="006A6E44" w:rsidP="0083160A">
      <w:pPr>
        <w:numPr>
          <w:ilvl w:val="0"/>
          <w:numId w:val="1"/>
        </w:numPr>
        <w:tabs>
          <w:tab w:val="decimal" w:pos="567"/>
        </w:tabs>
        <w:spacing w:before="100" w:beforeAutospacing="1" w:after="0"/>
        <w:rPr>
          <w:rFonts w:ascii="Times New Roman" w:hAnsi="Times New Roman"/>
          <w:lang w:val="en-US"/>
        </w:rPr>
      </w:pPr>
      <w:bookmarkStart w:id="137" w:name="_Hlk500027123"/>
      <w:bookmarkEnd w:id="136"/>
      <w:r w:rsidRPr="001C1CF4">
        <w:rPr>
          <w:rFonts w:ascii="Times New Roman" w:hAnsi="Times New Roman"/>
          <w:color w:val="000000"/>
        </w:rPr>
        <w:t xml:space="preserve">Мохов И.И., Тимажев А.В. Оценки предсказуемости климатических аномалий в российских регионах в связи с явлениями Эль-Ниньо // Доклады АН. 2015. Т. 464. № 6. </w:t>
      </w:r>
      <w:r w:rsidRPr="001C1CF4">
        <w:rPr>
          <w:rFonts w:ascii="Times New Roman" w:hAnsi="Times New Roman"/>
          <w:color w:val="000000"/>
          <w:lang w:val="en-US"/>
        </w:rPr>
        <w:t>C</w:t>
      </w:r>
      <w:r w:rsidRPr="001C1CF4">
        <w:rPr>
          <w:rFonts w:ascii="Times New Roman" w:hAnsi="Times New Roman"/>
          <w:color w:val="000000"/>
        </w:rPr>
        <w:t xml:space="preserve">. 722-726. </w:t>
      </w:r>
    </w:p>
    <w:p w14:paraId="2FE64B83" w14:textId="77777777" w:rsidR="006A6E44" w:rsidRPr="0083160A" w:rsidRDefault="006A6E44" w:rsidP="0083160A">
      <w:pPr>
        <w:numPr>
          <w:ilvl w:val="0"/>
          <w:numId w:val="1"/>
        </w:numPr>
        <w:tabs>
          <w:tab w:val="decimal" w:pos="567"/>
        </w:tabs>
        <w:spacing w:before="100" w:beforeAutospacing="1" w:after="0"/>
        <w:rPr>
          <w:rFonts w:ascii="Times New Roman" w:hAnsi="Times New Roman"/>
          <w:lang w:val="en-US"/>
        </w:rPr>
      </w:pPr>
      <w:bookmarkStart w:id="138" w:name="_Hlk489549266"/>
      <w:bookmarkEnd w:id="137"/>
      <w:r w:rsidRPr="001C1CF4">
        <w:rPr>
          <w:rFonts w:ascii="Times New Roman" w:hAnsi="Times New Roman"/>
          <w:color w:val="000000"/>
        </w:rPr>
        <w:t>Мохов И.И</w:t>
      </w:r>
      <w:r w:rsidRPr="0083160A">
        <w:rPr>
          <w:rFonts w:ascii="Times New Roman" w:hAnsi="Times New Roman"/>
          <w:color w:val="000000"/>
        </w:rPr>
        <w:t>., Хон В.Ч. Продолжительность навигационного периода и ее изменения для Северного морского пути: модельные оценки // Арктика: экология и экономика 2015. № 2 (18). С. 88-95.</w:t>
      </w:r>
      <w:r w:rsidRPr="0083160A">
        <w:rPr>
          <w:rFonts w:ascii="Times New Roman" w:hAnsi="Times New Roman"/>
          <w:color w:val="000000"/>
          <w:lang w:val="en-US"/>
        </w:rPr>
        <w:t xml:space="preserve"> </w:t>
      </w:r>
    </w:p>
    <w:p w14:paraId="30EB9FE8" w14:textId="77777777" w:rsidR="006A6E44" w:rsidRPr="0083160A" w:rsidRDefault="006A6E44" w:rsidP="0083160A">
      <w:pPr>
        <w:numPr>
          <w:ilvl w:val="0"/>
          <w:numId w:val="1"/>
        </w:numPr>
        <w:tabs>
          <w:tab w:val="decimal" w:pos="567"/>
        </w:tabs>
        <w:spacing w:before="100" w:beforeAutospacing="1" w:after="0"/>
        <w:rPr>
          <w:rFonts w:ascii="Times New Roman" w:hAnsi="Times New Roman"/>
          <w:lang w:val="en-US"/>
        </w:rPr>
      </w:pPr>
      <w:bookmarkStart w:id="139" w:name="_Hlk504332461"/>
      <w:bookmarkStart w:id="140" w:name="_Hlk174365764"/>
      <w:bookmarkEnd w:id="138"/>
      <w:r w:rsidRPr="0083160A">
        <w:rPr>
          <w:rFonts w:ascii="Times New Roman" w:hAnsi="Times New Roman"/>
        </w:rPr>
        <w:t>Мурышев К.Е., Елисеев А.В., Мохов И.И., Тимажев А.В. Взаимное запаздывание между изменениями температуры и содержания углекислого газа в атмосфере в простой совместной модели климата и углеродного цикла // Доклады АН. 2015. Т. 463. № 6. С. 708-712</w:t>
      </w:r>
      <w:r w:rsidRPr="0083160A">
        <w:rPr>
          <w:rFonts w:ascii="Times New Roman" w:hAnsi="Times New Roman"/>
          <w:lang w:val="en-US"/>
        </w:rPr>
        <w:t xml:space="preserve">. </w:t>
      </w:r>
      <w:bookmarkEnd w:id="139"/>
    </w:p>
    <w:bookmarkEnd w:id="140"/>
    <w:p w14:paraId="5A624D6A" w14:textId="0379F5BA" w:rsidR="006A6E44" w:rsidRDefault="006A6E44"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rPr>
        <w:t>Ситнов С.А., Мохов И.И. Формирование озоновой “мини-дыры” в условиях продолжительного блокирующего антициклона в атмосфере над европейской территорией России летом 2010 года // Доклады АН. 2015. Т. 460, № 1. С. 74-78.</w:t>
      </w:r>
      <w:r w:rsidRPr="0083160A">
        <w:rPr>
          <w:rFonts w:ascii="Times New Roman" w:hAnsi="Times New Roman"/>
          <w:lang w:val="en-US"/>
        </w:rPr>
        <w:t xml:space="preserve"> </w:t>
      </w:r>
    </w:p>
    <w:p w14:paraId="78D48DAD" w14:textId="293015DB" w:rsidR="003740B4" w:rsidRPr="003740B4" w:rsidRDefault="003740B4" w:rsidP="003740B4">
      <w:pPr>
        <w:pStyle w:val="aff7"/>
        <w:numPr>
          <w:ilvl w:val="0"/>
          <w:numId w:val="1"/>
        </w:numPr>
        <w:tabs>
          <w:tab w:val="decimal" w:pos="567"/>
        </w:tabs>
        <w:spacing w:before="100" w:beforeAutospacing="1" w:after="0"/>
        <w:rPr>
          <w:sz w:val="20"/>
          <w:szCs w:val="20"/>
        </w:rPr>
      </w:pPr>
      <w:r w:rsidRPr="003740B4">
        <w:rPr>
          <w:sz w:val="20"/>
          <w:szCs w:val="20"/>
        </w:rPr>
        <w:t xml:space="preserve">Ситнов С.А., Мохов И.И. Особенности поля общего содержания озона при атмосферном блокировании над европейской территорией России летом 2010 г. (по спутниковым данным) // Метеорология и гидрология. 2015. № 1. С. 41-52. </w:t>
      </w:r>
    </w:p>
    <w:p w14:paraId="0840B5F3" w14:textId="77777777" w:rsidR="00841614" w:rsidRPr="00CC2048" w:rsidRDefault="00841614"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Чернокульский А.В., Курганский М.В., Захарченко Д.И., Мохов И.И. Условия формирования и характеристики сильного смерча на Южном Урале 29 августа 2014 г. // Метеорология и гидрология. </w:t>
      </w:r>
      <w:r w:rsidRPr="00CC2048">
        <w:rPr>
          <w:rFonts w:ascii="Times New Roman" w:hAnsi="Times New Roman"/>
        </w:rPr>
        <w:t xml:space="preserve">2015. № 11. </w:t>
      </w:r>
      <w:r w:rsidRPr="0083160A">
        <w:rPr>
          <w:rFonts w:ascii="Times New Roman" w:hAnsi="Times New Roman"/>
          <w:lang w:val="en-US"/>
        </w:rPr>
        <w:t>C</w:t>
      </w:r>
      <w:r w:rsidRPr="00CC2048">
        <w:rPr>
          <w:rFonts w:ascii="Times New Roman" w:hAnsi="Times New Roman"/>
        </w:rPr>
        <w:t xml:space="preserve">. 46–54. </w:t>
      </w:r>
    </w:p>
    <w:p w14:paraId="3590E7F8" w14:textId="77777777" w:rsidR="00841614" w:rsidRPr="0083160A" w:rsidRDefault="00841614"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shd w:val="clear" w:color="auto" w:fill="FFFFFF"/>
          <w:lang w:val="en-US"/>
        </w:rPr>
        <w:lastRenderedPageBreak/>
        <w:t>Akperov M., Mokhov I., Rinke A., Dethloff K., Matthes H. Cyclones and their possible changes in the Arctic by the end of the twenty first century from regional climate model simulations // Theor. Appl. Climatol. 2015. V. 122. № 1</w:t>
      </w:r>
      <w:r w:rsidR="00CE7DF3">
        <w:rPr>
          <w:rFonts w:ascii="Times New Roman" w:hAnsi="Times New Roman"/>
          <w:shd w:val="clear" w:color="auto" w:fill="FFFFFF"/>
          <w:lang w:val="en-US"/>
        </w:rPr>
        <w:t>-2</w:t>
      </w:r>
      <w:r w:rsidRPr="0083160A">
        <w:rPr>
          <w:rFonts w:ascii="Times New Roman" w:hAnsi="Times New Roman"/>
          <w:shd w:val="clear" w:color="auto" w:fill="FFFFFF"/>
          <w:lang w:val="en-US"/>
        </w:rPr>
        <w:t xml:space="preserve">. P. 85-96. </w:t>
      </w:r>
    </w:p>
    <w:p w14:paraId="131FF3E2" w14:textId="77777777" w:rsidR="006A6E44" w:rsidRPr="0083160A" w:rsidRDefault="00841614"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Lupo A.R., Colucci S.J., Mokhov I.I., Wang Y. Large-scale dynamics, anomalous flows, and teleconnections // Adv. Meteorol. 2015. Art. ID 640138</w:t>
      </w:r>
      <w:r w:rsidR="006A6E44" w:rsidRPr="0083160A">
        <w:rPr>
          <w:rFonts w:ascii="Times New Roman" w:hAnsi="Times New Roman"/>
          <w:lang w:val="en-US"/>
        </w:rPr>
        <w:t xml:space="preserve">. </w:t>
      </w:r>
    </w:p>
    <w:p w14:paraId="4BDBCFF6" w14:textId="77777777" w:rsidR="006A6E44" w:rsidRPr="0083160A" w:rsidRDefault="006A6E44"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Smirnov D.A., Mokhov I.I. Relating Granger causality to long-term causal effects // Phys. Rev. E. 2015. V. 92. № 4. 042138.</w:t>
      </w:r>
      <w:r w:rsidR="00841614" w:rsidRPr="0083160A">
        <w:rPr>
          <w:rFonts w:ascii="Times New Roman" w:hAnsi="Times New Roman"/>
          <w:lang w:val="en-US"/>
        </w:rPr>
        <w:t xml:space="preserve"> </w:t>
      </w:r>
    </w:p>
    <w:p w14:paraId="4AC5E64F" w14:textId="45FD6B69" w:rsidR="00C5579A" w:rsidRPr="00657512" w:rsidRDefault="00C5579A"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color w:val="000000"/>
          <w:lang w:val="en-US"/>
        </w:rPr>
        <w:t>Mokhov</w:t>
      </w:r>
      <w:r w:rsidR="00841614" w:rsidRPr="0083160A">
        <w:rPr>
          <w:rFonts w:ascii="Times New Roman" w:hAnsi="Times New Roman"/>
          <w:color w:val="000000"/>
          <w:lang w:val="en-US"/>
        </w:rPr>
        <w:t xml:space="preserve"> </w:t>
      </w:r>
      <w:r w:rsidRPr="0083160A">
        <w:rPr>
          <w:rFonts w:ascii="Times New Roman" w:hAnsi="Times New Roman"/>
          <w:color w:val="000000"/>
          <w:lang w:val="en-US"/>
        </w:rPr>
        <w:t>I.I., Krivolutsky</w:t>
      </w:r>
      <w:r w:rsidR="00841614" w:rsidRPr="0083160A">
        <w:rPr>
          <w:rFonts w:ascii="Times New Roman" w:hAnsi="Times New Roman"/>
          <w:color w:val="000000"/>
          <w:lang w:val="en-US"/>
        </w:rPr>
        <w:t xml:space="preserve"> </w:t>
      </w:r>
      <w:r w:rsidRPr="0083160A">
        <w:rPr>
          <w:rFonts w:ascii="Times New Roman" w:hAnsi="Times New Roman"/>
          <w:color w:val="000000"/>
          <w:lang w:val="en-US"/>
        </w:rPr>
        <w:t>A.A. (Eds.) Russian National Report: Meteorology and Atmospheric Sciences: 2011-2014. M</w:t>
      </w:r>
      <w:r w:rsidRPr="00A178A7">
        <w:rPr>
          <w:rFonts w:ascii="Times New Roman" w:hAnsi="Times New Roman"/>
          <w:color w:val="000000"/>
          <w:lang w:val="en-US"/>
        </w:rPr>
        <w:t xml:space="preserve">.: </w:t>
      </w:r>
      <w:r w:rsidRPr="0083160A">
        <w:rPr>
          <w:rFonts w:ascii="Times New Roman" w:hAnsi="Times New Roman"/>
          <w:color w:val="000000"/>
          <w:lang w:val="en-US"/>
        </w:rPr>
        <w:t>MAKS</w:t>
      </w:r>
      <w:r w:rsidR="00841614" w:rsidRPr="0083160A">
        <w:rPr>
          <w:rFonts w:ascii="Times New Roman" w:hAnsi="Times New Roman"/>
          <w:color w:val="000000"/>
          <w:lang w:val="en-US"/>
        </w:rPr>
        <w:t xml:space="preserve"> </w:t>
      </w:r>
      <w:r w:rsidRPr="0083160A">
        <w:rPr>
          <w:rFonts w:ascii="Times New Roman" w:hAnsi="Times New Roman"/>
          <w:color w:val="000000"/>
          <w:lang w:val="en-US"/>
        </w:rPr>
        <w:t>Press</w:t>
      </w:r>
      <w:r w:rsidRPr="00A178A7">
        <w:rPr>
          <w:rFonts w:ascii="Times New Roman" w:hAnsi="Times New Roman"/>
          <w:color w:val="000000"/>
          <w:lang w:val="en-US"/>
        </w:rPr>
        <w:t xml:space="preserve">. 2015. </w:t>
      </w:r>
      <w:r w:rsidRPr="0083160A">
        <w:rPr>
          <w:rFonts w:ascii="Times New Roman" w:hAnsi="Times New Roman"/>
          <w:color w:val="000000"/>
        </w:rPr>
        <w:t xml:space="preserve">270 </w:t>
      </w:r>
      <w:r w:rsidRPr="0083160A">
        <w:rPr>
          <w:rFonts w:ascii="Times New Roman" w:hAnsi="Times New Roman"/>
          <w:color w:val="000000"/>
          <w:lang w:val="en-US"/>
        </w:rPr>
        <w:t>pp</w:t>
      </w:r>
      <w:r w:rsidRPr="0083160A">
        <w:rPr>
          <w:rFonts w:ascii="Times New Roman" w:hAnsi="Times New Roman"/>
          <w:color w:val="000000"/>
        </w:rPr>
        <w:t>.</w:t>
      </w:r>
      <w:r w:rsidR="00841614" w:rsidRPr="0083160A">
        <w:rPr>
          <w:rFonts w:ascii="Times New Roman" w:hAnsi="Times New Roman"/>
          <w:color w:val="000000"/>
          <w:lang w:val="en-US"/>
        </w:rPr>
        <w:t xml:space="preserve"> </w:t>
      </w:r>
    </w:p>
    <w:p w14:paraId="366722E3" w14:textId="2B0AEE5E" w:rsidR="00657512" w:rsidRDefault="00657512" w:rsidP="00657512">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Mokhov I.I.</w:t>
      </w:r>
      <w:r w:rsidRPr="00A84AB8">
        <w:rPr>
          <w:rFonts w:ascii="Times New Roman" w:hAnsi="Times New Roman"/>
          <w:lang w:val="en-US"/>
        </w:rPr>
        <w:t xml:space="preserve"> </w:t>
      </w:r>
      <w:r>
        <w:rPr>
          <w:rFonts w:ascii="Times New Roman" w:hAnsi="Times New Roman"/>
          <w:lang w:val="en-GB"/>
        </w:rPr>
        <w:t xml:space="preserve">Preface / In: </w:t>
      </w:r>
      <w:r w:rsidRPr="0083160A">
        <w:rPr>
          <w:rFonts w:ascii="Times New Roman" w:hAnsi="Times New Roman"/>
          <w:lang w:val="en-US"/>
        </w:rPr>
        <w:t>Russian National Report. Meteorology and Atmospheric Sciences</w:t>
      </w:r>
      <w:r>
        <w:rPr>
          <w:rFonts w:ascii="Times New Roman" w:hAnsi="Times New Roman"/>
          <w:lang w:val="en-US"/>
        </w:rPr>
        <w:t>:</w:t>
      </w:r>
      <w:r w:rsidRPr="0083160A">
        <w:rPr>
          <w:rFonts w:ascii="Times New Roman" w:hAnsi="Times New Roman"/>
          <w:lang w:val="en-US"/>
        </w:rPr>
        <w:t xml:space="preserve"> 20</w:t>
      </w:r>
      <w:r>
        <w:rPr>
          <w:rFonts w:ascii="Times New Roman" w:hAnsi="Times New Roman"/>
          <w:lang w:val="en-US"/>
        </w:rPr>
        <w:t>11</w:t>
      </w:r>
      <w:r w:rsidRPr="0083160A">
        <w:rPr>
          <w:rFonts w:ascii="Times New Roman" w:hAnsi="Times New Roman"/>
          <w:lang w:val="en-US"/>
        </w:rPr>
        <w:t>-201</w:t>
      </w:r>
      <w:r>
        <w:rPr>
          <w:rFonts w:ascii="Times New Roman" w:hAnsi="Times New Roman"/>
          <w:lang w:val="en-US"/>
        </w:rPr>
        <w:t>4</w:t>
      </w:r>
      <w:r w:rsidRPr="0083160A">
        <w:rPr>
          <w:rFonts w:ascii="Times New Roman" w:hAnsi="Times New Roman"/>
          <w:lang w:val="en-US"/>
        </w:rPr>
        <w:t xml:space="preserve">. </w:t>
      </w:r>
      <w:r>
        <w:rPr>
          <w:rFonts w:ascii="Times New Roman" w:hAnsi="Times New Roman"/>
          <w:lang w:val="en-US"/>
        </w:rPr>
        <w:t xml:space="preserve">I.I. </w:t>
      </w:r>
      <w:r w:rsidRPr="0083160A">
        <w:rPr>
          <w:rFonts w:ascii="Times New Roman" w:hAnsi="Times New Roman"/>
          <w:lang w:val="en-US"/>
        </w:rPr>
        <w:t xml:space="preserve">Mokhov, </w:t>
      </w:r>
      <w:r>
        <w:rPr>
          <w:rFonts w:ascii="Times New Roman" w:hAnsi="Times New Roman"/>
          <w:lang w:val="en-US"/>
        </w:rPr>
        <w:t xml:space="preserve">A.A. </w:t>
      </w:r>
      <w:r w:rsidRPr="0083160A">
        <w:rPr>
          <w:rFonts w:ascii="Times New Roman" w:hAnsi="Times New Roman"/>
          <w:lang w:val="en-US"/>
        </w:rPr>
        <w:t>Krivolutsky (eds)</w:t>
      </w:r>
      <w:r>
        <w:rPr>
          <w:rFonts w:ascii="Times New Roman" w:hAnsi="Times New Roman"/>
          <w:lang w:val="en-US"/>
        </w:rPr>
        <w:t>.</w:t>
      </w:r>
      <w:r w:rsidRPr="0083160A">
        <w:rPr>
          <w:rFonts w:ascii="Times New Roman" w:hAnsi="Times New Roman"/>
          <w:lang w:val="en-US"/>
        </w:rPr>
        <w:t xml:space="preserve"> Moscow, MAKS Press. </w:t>
      </w:r>
      <w:r w:rsidRPr="00657512">
        <w:rPr>
          <w:rFonts w:ascii="Times New Roman" w:hAnsi="Times New Roman"/>
          <w:lang w:val="en-US"/>
        </w:rPr>
        <w:t>201</w:t>
      </w:r>
      <w:r>
        <w:rPr>
          <w:rFonts w:ascii="Times New Roman" w:hAnsi="Times New Roman"/>
          <w:lang w:val="en-US"/>
        </w:rPr>
        <w:t>5</w:t>
      </w:r>
      <w:r w:rsidRPr="00657512">
        <w:rPr>
          <w:rFonts w:ascii="Times New Roman" w:hAnsi="Times New Roman"/>
          <w:lang w:val="en-US"/>
        </w:rPr>
        <w:t xml:space="preserve">. </w:t>
      </w:r>
      <w:r>
        <w:rPr>
          <w:rFonts w:ascii="Times New Roman" w:hAnsi="Times New Roman"/>
          <w:lang w:val="en-US"/>
        </w:rPr>
        <w:t>P. 4</w:t>
      </w:r>
      <w:r w:rsidRPr="00657512">
        <w:rPr>
          <w:rFonts w:ascii="Times New Roman" w:hAnsi="Times New Roman"/>
          <w:lang w:val="en-US"/>
        </w:rPr>
        <w:t>.</w:t>
      </w:r>
      <w:r w:rsidRPr="00657512">
        <w:rPr>
          <w:rFonts w:ascii="Times New Roman" w:hAnsi="Times New Roman"/>
          <w:color w:val="000000"/>
          <w:lang w:val="en-US"/>
        </w:rPr>
        <w:t xml:space="preserve"> </w:t>
      </w:r>
    </w:p>
    <w:p w14:paraId="25214BA7" w14:textId="50ADCB90" w:rsidR="00841614" w:rsidRPr="00657512" w:rsidRDefault="00841614" w:rsidP="00657512">
      <w:pPr>
        <w:numPr>
          <w:ilvl w:val="0"/>
          <w:numId w:val="1"/>
        </w:numPr>
        <w:tabs>
          <w:tab w:val="decimal" w:pos="567"/>
        </w:tabs>
        <w:spacing w:before="100" w:beforeAutospacing="1" w:after="0"/>
        <w:rPr>
          <w:rFonts w:ascii="Times New Roman" w:hAnsi="Times New Roman"/>
          <w:color w:val="000000"/>
          <w:lang w:val="en-US"/>
        </w:rPr>
      </w:pPr>
      <w:bookmarkStart w:id="141" w:name="_Hlk136089483"/>
      <w:r w:rsidRPr="00657512">
        <w:rPr>
          <w:rFonts w:ascii="Times New Roman" w:hAnsi="Times New Roman"/>
          <w:lang w:val="en-US"/>
        </w:rPr>
        <w:t xml:space="preserve">Mokhov I.I. Climate / In: Russian National Report: Meteorology and Atmospheric Sciences: 2011-2014.  (Mokhov I. I. and A.A. Krivolutskyeds.) M.: MAKS Press. 2015. P. 35-54. </w:t>
      </w:r>
    </w:p>
    <w:p w14:paraId="09600F2D" w14:textId="77777777" w:rsidR="00EC2C6D" w:rsidRPr="00657512" w:rsidRDefault="00EC2C6D" w:rsidP="0083160A">
      <w:pPr>
        <w:numPr>
          <w:ilvl w:val="0"/>
          <w:numId w:val="1"/>
        </w:numPr>
        <w:tabs>
          <w:tab w:val="decimal" w:pos="567"/>
        </w:tabs>
        <w:spacing w:before="100" w:beforeAutospacing="1" w:after="0"/>
        <w:rPr>
          <w:rFonts w:ascii="Times New Roman" w:hAnsi="Times New Roman"/>
          <w:lang w:val="en-US"/>
        </w:rPr>
      </w:pPr>
      <w:bookmarkStart w:id="142" w:name="_Hlk66550431"/>
      <w:bookmarkEnd w:id="141"/>
      <w:r w:rsidRPr="0083160A">
        <w:rPr>
          <w:rFonts w:ascii="Times New Roman" w:hAnsi="Times New Roman"/>
          <w:lang w:val="en-US"/>
        </w:rPr>
        <w:t xml:space="preserve">Akperov M.G., Semenov V.A., Mokhov I.I., Lupo A.R. The impact of the Arctic sea ice retreat on the extratropical cyclones and anticyclones: Atmospheric model simulations // Research Activities in Atmospheric and Oceanic Modelling. E. Astakhova (ed.). 2015. WCRP Rep. No.12/2015. S. 7. P. 3–4.  </w:t>
      </w:r>
    </w:p>
    <w:p w14:paraId="4532EC17" w14:textId="77777777" w:rsidR="00EC2C6D" w:rsidRPr="00657512" w:rsidRDefault="00EC2C6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Mokhov I.I., Bezverkhny V.A. Multidecadal climate variations: Assessment of their influence on temperature trends // Research Activities in Atmospheric and Oceanic Modelling. E. Astakhova (ed.). 2015. WCRP Rep. No.12/2015. S. 2. P. 8–9. </w:t>
      </w:r>
    </w:p>
    <w:p w14:paraId="4D9817C7" w14:textId="77777777" w:rsidR="00EC2C6D" w:rsidRPr="0083160A" w:rsidRDefault="00EC2C6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I.I., Bezverkhny V.A., Larkina I.S. Relative variations of temperature and aerosol concentration in the atmosphere from Antarctic ice cores // Research Activities in Atmospheric and Oceanic Modelling. E. Astakhova (ed.). 2015. WCRP Rep. No.12/2015. S. 2. P. 4–5. </w:t>
      </w:r>
    </w:p>
    <w:p w14:paraId="5ED51CEF" w14:textId="77777777" w:rsidR="00EC2C6D" w:rsidRPr="0083160A" w:rsidRDefault="00EC2C6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I.I., Chernokulsky A.V., Timazhev A.V., Semenov V.A., Khon V.C. Hydrological anomalies and trends in the Amur River basin due to climate change // Research Activities in Atmospheric and Oceanic Modelling. E. Astakhova (ed.). 2015. WCRP Rep. No.12/2015. S. 7. P. 13–14. </w:t>
      </w:r>
    </w:p>
    <w:p w14:paraId="30C3EF64" w14:textId="77777777" w:rsidR="00EC2C6D" w:rsidRPr="0083160A" w:rsidRDefault="00EC2C6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I.I., Semenov A.I., Volodin E.M., Prokofyeva M.A. Mesapause temperature variations: Tendencies of change from observations during last decades and model simulations // Research Activities in Atmospheric and Oceanic Modelling. E. Astakhova (ed.). 2015. WCRP Rep. No.12/2015. S. 7. P. 15–16. </w:t>
      </w:r>
    </w:p>
    <w:p w14:paraId="67C39EC0" w14:textId="77777777" w:rsidR="00EC2C6D" w:rsidRPr="0083160A" w:rsidRDefault="00EC2C6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Mokhov I.I., Timazhev A.V. Drought risk in the North Eurasia regions: Assessment of El-Nino effects // Research Activities in Atmospheric and Oceanic Modelling. E. Astakhova (ed.). 2015. WCRP Rep. No.12/2015. S. 2. P. 6–7. </w:t>
      </w:r>
    </w:p>
    <w:bookmarkEnd w:id="142"/>
    <w:p w14:paraId="56AE1A45" w14:textId="22ED00BE" w:rsidR="00BB476D" w:rsidRPr="00657512" w:rsidRDefault="00BB476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Акперов М.Г., Семенов В.А., Мохов И.И. Влияние сокращения ледового покрова в арктике на изменение циклонической и антициклонической активности над Северной Евразией на основе модельных расчетов / В сб.: Взаимодействие полей и излучения с веществом труды Международной Байкальской молодежной научной школы по фундаментальной физике и Конференции молодых ученых. </w:t>
      </w:r>
      <w:r w:rsidRPr="00507BB9">
        <w:rPr>
          <w:rFonts w:ascii="Times New Roman" w:hAnsi="Times New Roman"/>
        </w:rPr>
        <w:t xml:space="preserve">2015. </w:t>
      </w:r>
      <w:r w:rsidRPr="0083160A">
        <w:rPr>
          <w:rFonts w:ascii="Times New Roman" w:hAnsi="Times New Roman"/>
        </w:rPr>
        <w:t>С</w:t>
      </w:r>
      <w:r w:rsidRPr="00507BB9">
        <w:rPr>
          <w:rFonts w:ascii="Times New Roman" w:hAnsi="Times New Roman"/>
        </w:rPr>
        <w:t>. 274-276.</w:t>
      </w:r>
      <w:r w:rsidR="00D104D4">
        <w:rPr>
          <w:rFonts w:ascii="Times New Roman" w:hAnsi="Times New Roman"/>
        </w:rPr>
        <w:t xml:space="preserve"> </w:t>
      </w:r>
    </w:p>
    <w:p w14:paraId="6B128E0C" w14:textId="77777777" w:rsidR="00D104D4" w:rsidRDefault="00BB476D" w:rsidP="00D104D4">
      <w:pPr>
        <w:numPr>
          <w:ilvl w:val="0"/>
          <w:numId w:val="1"/>
        </w:numPr>
        <w:tabs>
          <w:tab w:val="decimal" w:pos="567"/>
        </w:tabs>
        <w:spacing w:before="100" w:beforeAutospacing="1" w:after="0"/>
        <w:rPr>
          <w:rFonts w:ascii="Times New Roman" w:hAnsi="Times New Roman"/>
          <w:lang w:val="en-US"/>
        </w:rPr>
      </w:pPr>
      <w:r w:rsidRPr="00D104D4">
        <w:rPr>
          <w:rFonts w:ascii="Times New Roman" w:hAnsi="Times New Roman"/>
          <w:lang w:val="en-US"/>
        </w:rPr>
        <w:t xml:space="preserve">Akperov M.G., Semenov V.A., Mokhov I.I., Lupo A. The impact of the arctic sea ice retreat on extratropical cyclones and anticyclones over northern Eurasia: atmospheric model simulations / </w:t>
      </w:r>
      <w:r w:rsidR="00252249" w:rsidRPr="00D104D4">
        <w:rPr>
          <w:rFonts w:ascii="Times New Roman" w:hAnsi="Times New Roman"/>
          <w:lang w:val="en-US"/>
        </w:rPr>
        <w:t xml:space="preserve">In: </w:t>
      </w:r>
      <w:r w:rsidRPr="00D104D4">
        <w:rPr>
          <w:rFonts w:ascii="Times New Roman" w:hAnsi="Times New Roman"/>
          <w:lang w:val="en-US"/>
        </w:rPr>
        <w:t>Interaction of fields and radiation with matter, the works of the International Baikal Youth Scientific School on Fundamental Physics and the Conference of Young Scientists. Proceedings</w:t>
      </w:r>
      <w:r w:rsidR="00252249" w:rsidRPr="00D104D4">
        <w:rPr>
          <w:rFonts w:ascii="Times New Roman" w:hAnsi="Times New Roman"/>
          <w:lang w:val="en-US"/>
        </w:rPr>
        <w:t>.</w:t>
      </w:r>
      <w:r w:rsidRPr="00D104D4">
        <w:rPr>
          <w:rFonts w:ascii="Times New Roman" w:hAnsi="Times New Roman"/>
          <w:lang w:val="en-US"/>
        </w:rPr>
        <w:t xml:space="preserve"> 2015. P. 274-276.</w:t>
      </w:r>
      <w:r w:rsidR="00DA4342" w:rsidRPr="00D104D4">
        <w:rPr>
          <w:rFonts w:ascii="Times New Roman" w:hAnsi="Times New Roman"/>
          <w:lang w:val="en-US"/>
        </w:rPr>
        <w:t xml:space="preserve"> </w:t>
      </w:r>
      <w:bookmarkStart w:id="143" w:name="_Hlk504332515"/>
    </w:p>
    <w:p w14:paraId="612A9541" w14:textId="41CCDBA1" w:rsidR="008242D9" w:rsidRPr="00D104D4" w:rsidRDefault="00DA4342" w:rsidP="00D104D4">
      <w:pPr>
        <w:numPr>
          <w:ilvl w:val="0"/>
          <w:numId w:val="1"/>
        </w:numPr>
        <w:tabs>
          <w:tab w:val="decimal" w:pos="567"/>
        </w:tabs>
        <w:spacing w:before="100" w:beforeAutospacing="1" w:after="0"/>
        <w:rPr>
          <w:rFonts w:ascii="Times New Roman" w:hAnsi="Times New Roman"/>
          <w:lang w:val="en-US"/>
        </w:rPr>
      </w:pPr>
      <w:r w:rsidRPr="00D104D4">
        <w:rPr>
          <w:rFonts w:ascii="Times New Roman" w:hAnsi="Times New Roman"/>
          <w:lang w:val="en-US"/>
        </w:rPr>
        <w:t xml:space="preserve">Sitnov S.A., Mokhov I.I. Spatial distribution of total column ozone and total column water wapor over Eurasian Russia during the spring and summer atmosphereic blocks in 2010 // Proc. SPIE. 2015. V. 9680. 968069. </w:t>
      </w:r>
    </w:p>
    <w:p w14:paraId="39ACC797" w14:textId="77777777" w:rsidR="00DA4342" w:rsidRPr="00B07AC2" w:rsidRDefault="00DA4342" w:rsidP="00175824">
      <w:pPr>
        <w:tabs>
          <w:tab w:val="decimal" w:pos="567"/>
        </w:tabs>
        <w:spacing w:before="100" w:beforeAutospacing="1" w:after="0"/>
        <w:jc w:val="center"/>
        <w:rPr>
          <w:rFonts w:ascii="Times New Roman" w:hAnsi="Times New Roman"/>
          <w:b/>
          <w:lang w:val="en-US"/>
        </w:rPr>
      </w:pPr>
      <w:r w:rsidRPr="00507BB9">
        <w:rPr>
          <w:rFonts w:ascii="Times New Roman" w:hAnsi="Times New Roman"/>
          <w:b/>
          <w:lang w:val="en-US"/>
        </w:rPr>
        <w:t>2016</w:t>
      </w:r>
    </w:p>
    <w:p w14:paraId="3471B1B1" w14:textId="77777777" w:rsidR="00EC2C6D" w:rsidRPr="00B6132E" w:rsidRDefault="00EC2C6D"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Аржанов М.М., Мохов И.И., Денисов С.Н. Влияние региональных климатических изменений на устойчивость </w:t>
      </w:r>
      <w:r w:rsidRPr="00B6132E">
        <w:rPr>
          <w:rFonts w:ascii="Times New Roman" w:hAnsi="Times New Roman"/>
        </w:rPr>
        <w:t>реликтовых газовых гидратов // Доклады АН. 2016. Т. 468. № 5.</w:t>
      </w:r>
      <w:r w:rsidR="00EA07A6" w:rsidRPr="00B6132E">
        <w:rPr>
          <w:rFonts w:ascii="Times New Roman" w:hAnsi="Times New Roman"/>
        </w:rPr>
        <w:t xml:space="preserve"> </w:t>
      </w:r>
      <w:r w:rsidR="00EA07A6" w:rsidRPr="00B6132E">
        <w:rPr>
          <w:rFonts w:ascii="Times New Roman" w:hAnsi="Times New Roman"/>
          <w:lang w:val="en-US"/>
        </w:rPr>
        <w:t>C</w:t>
      </w:r>
      <w:r w:rsidR="00EA07A6" w:rsidRPr="00DA4342">
        <w:rPr>
          <w:rFonts w:ascii="Times New Roman" w:hAnsi="Times New Roman"/>
        </w:rPr>
        <w:t xml:space="preserve">. 572-574. </w:t>
      </w:r>
      <w:bookmarkEnd w:id="143"/>
    </w:p>
    <w:p w14:paraId="08BA91DF" w14:textId="77777777" w:rsidR="00C5579A" w:rsidRPr="00B6132E" w:rsidRDefault="00C5579A" w:rsidP="0083160A">
      <w:pPr>
        <w:numPr>
          <w:ilvl w:val="0"/>
          <w:numId w:val="1"/>
        </w:numPr>
        <w:tabs>
          <w:tab w:val="decimal" w:pos="567"/>
        </w:tabs>
        <w:spacing w:before="100" w:beforeAutospacing="1" w:after="0"/>
        <w:rPr>
          <w:rFonts w:ascii="Times New Roman" w:hAnsi="Times New Roman"/>
        </w:rPr>
      </w:pPr>
      <w:r w:rsidRPr="00B6132E">
        <w:rPr>
          <w:rFonts w:ascii="Times New Roman" w:hAnsi="Times New Roman"/>
        </w:rPr>
        <w:t>Боровский А.Н., Арабов А.Я., Голицын Г.С., Груздев А.Н., Еланский Н.Ф., Елохов А.С., Мохов И.И., Савиных В.В., Сеник И.А., Тимажев А.В. Вариации общего содержания диоксида азота на Северном Кавказе в период с 1979 по 2008 гг. // Метеорология и гидрология</w:t>
      </w:r>
      <w:r w:rsidR="00841614" w:rsidRPr="00B6132E">
        <w:rPr>
          <w:rFonts w:ascii="Times New Roman" w:hAnsi="Times New Roman"/>
        </w:rPr>
        <w:t xml:space="preserve">. 2016. № 2. С. </w:t>
      </w:r>
      <w:r w:rsidR="00B6132E" w:rsidRPr="00B6132E">
        <w:rPr>
          <w:rFonts w:ascii="Times New Roman" w:hAnsi="Times New Roman"/>
        </w:rPr>
        <w:t>29-44.</w:t>
      </w:r>
      <w:r w:rsidR="00486AE7">
        <w:rPr>
          <w:rFonts w:ascii="Times New Roman" w:hAnsi="Times New Roman"/>
          <w:lang w:val="en-US"/>
        </w:rPr>
        <w:t xml:space="preserve"> </w:t>
      </w:r>
    </w:p>
    <w:p w14:paraId="787ABED2" w14:textId="77777777" w:rsidR="00841614" w:rsidRPr="0083160A" w:rsidRDefault="00841614"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Мохов И.И., Семенов В.А. Погодно-климатические аномалии в российских регионах в связи с глобальными изменениями климата // Метеорология и гидрология. 2016. № 2. С. 16-2</w:t>
      </w:r>
      <w:r w:rsidR="00DE3890">
        <w:rPr>
          <w:rFonts w:ascii="Times New Roman" w:hAnsi="Times New Roman"/>
        </w:rPr>
        <w:t>8</w:t>
      </w:r>
      <w:r w:rsidRPr="0083160A">
        <w:rPr>
          <w:rFonts w:ascii="Times New Roman" w:hAnsi="Times New Roman"/>
        </w:rPr>
        <w:t xml:space="preserve">. </w:t>
      </w:r>
    </w:p>
    <w:p w14:paraId="17F781F1" w14:textId="77777777" w:rsidR="00EC2C6D" w:rsidRPr="0083160A" w:rsidRDefault="00EC2C6D" w:rsidP="0083160A">
      <w:pPr>
        <w:numPr>
          <w:ilvl w:val="0"/>
          <w:numId w:val="1"/>
        </w:numPr>
        <w:tabs>
          <w:tab w:val="decimal" w:pos="567"/>
        </w:tabs>
        <w:spacing w:before="100" w:beforeAutospacing="1" w:after="0"/>
        <w:rPr>
          <w:rFonts w:ascii="Times New Roman" w:hAnsi="Times New Roman"/>
        </w:rPr>
      </w:pPr>
      <w:bookmarkStart w:id="144" w:name="_Hlk479168050"/>
      <w:r w:rsidRPr="0083160A">
        <w:rPr>
          <w:rFonts w:ascii="Times New Roman" w:hAnsi="Times New Roman"/>
        </w:rPr>
        <w:t>Мохов И.И., Смирнов Д.А. Взаимосвязь вариаций глобальной приповерхностной температуры с процессами Эль-Ниньо/Ла-Нинья и Атлантическим долгопериодным колебанием // Доклады АН. 2016. Т. 467. № 5. С. 580-584.</w:t>
      </w:r>
      <w:bookmarkEnd w:id="144"/>
      <w:r w:rsidRPr="0083160A">
        <w:rPr>
          <w:rFonts w:ascii="Times New Roman" w:hAnsi="Times New Roman"/>
        </w:rPr>
        <w:t xml:space="preserve"> </w:t>
      </w:r>
    </w:p>
    <w:p w14:paraId="0D40B393" w14:textId="77777777" w:rsidR="00EC2C6D" w:rsidRPr="0083160A" w:rsidRDefault="00EC2C6D" w:rsidP="0083160A">
      <w:pPr>
        <w:numPr>
          <w:ilvl w:val="0"/>
          <w:numId w:val="1"/>
        </w:numPr>
        <w:tabs>
          <w:tab w:val="decimal" w:pos="567"/>
        </w:tabs>
        <w:spacing w:before="100" w:beforeAutospacing="1" w:after="0"/>
        <w:rPr>
          <w:rFonts w:ascii="Times New Roman" w:hAnsi="Times New Roman"/>
        </w:rPr>
      </w:pPr>
      <w:bookmarkStart w:id="145" w:name="_Hlk489549159"/>
      <w:r w:rsidRPr="0083160A">
        <w:rPr>
          <w:rFonts w:ascii="Times New Roman" w:hAnsi="Times New Roman"/>
        </w:rPr>
        <w:t xml:space="preserve">Мохов И.И., Хон В.Ч., Прокофьева М.А. Новые модельные оценки изменений продолжительности навигационного периода для Северного морского пути в </w:t>
      </w:r>
      <w:r w:rsidRPr="0083160A">
        <w:rPr>
          <w:rFonts w:ascii="Times New Roman" w:hAnsi="Times New Roman"/>
          <w:lang w:val="en-US"/>
        </w:rPr>
        <w:t>XXI</w:t>
      </w:r>
      <w:r w:rsidRPr="0083160A">
        <w:rPr>
          <w:rFonts w:ascii="Times New Roman" w:hAnsi="Times New Roman"/>
        </w:rPr>
        <w:t xml:space="preserve"> веке // Доклады АН. 2016. Т. 468. № 6. </w:t>
      </w:r>
      <w:r w:rsidR="00E4369F" w:rsidRPr="0083160A">
        <w:rPr>
          <w:rFonts w:ascii="Times New Roman" w:hAnsi="Times New Roman"/>
          <w:lang w:val="en-US"/>
        </w:rPr>
        <w:t>C</w:t>
      </w:r>
      <w:r w:rsidR="00E4369F" w:rsidRPr="0083160A">
        <w:rPr>
          <w:rFonts w:ascii="Times New Roman" w:hAnsi="Times New Roman"/>
        </w:rPr>
        <w:t xml:space="preserve">. </w:t>
      </w:r>
      <w:r w:rsidR="00C97BB4" w:rsidRPr="0083160A">
        <w:rPr>
          <w:rFonts w:ascii="Times New Roman" w:hAnsi="Times New Roman"/>
          <w:lang w:val="en-US"/>
        </w:rPr>
        <w:t>699-704.</w:t>
      </w:r>
      <w:r w:rsidR="00486AE7">
        <w:rPr>
          <w:rFonts w:ascii="Times New Roman" w:hAnsi="Times New Roman"/>
          <w:lang w:val="en-US"/>
        </w:rPr>
        <w:t xml:space="preserve"> </w:t>
      </w:r>
    </w:p>
    <w:bookmarkEnd w:id="145"/>
    <w:p w14:paraId="0635CAA6" w14:textId="77777777" w:rsidR="00F93B70" w:rsidRPr="0083160A" w:rsidRDefault="00F93B70"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lastRenderedPageBreak/>
        <w:t xml:space="preserve">Ситнов С.А., Мохов И.И. Особенности поля общего содержания озона при атмосферном блокировании над европейской территорией России летом 2010 г. (по спутниковым данным) // Метеорология и гидрология. 2016. № 1. С. 74-78. </w:t>
      </w:r>
    </w:p>
    <w:p w14:paraId="58ABF747" w14:textId="77777777" w:rsidR="00EC2C6D" w:rsidRPr="00B6132E" w:rsidRDefault="00EC2C6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rPr>
        <w:t>Ситнов С.А., Мохов И.И., Безверхний В.А</w:t>
      </w:r>
      <w:r w:rsidRPr="00B6132E">
        <w:rPr>
          <w:rFonts w:ascii="Times New Roman" w:hAnsi="Times New Roman"/>
        </w:rPr>
        <w:t>. Анализ особенностей связи общего содержания озона и водяного пара над европейской частью России с Североатлантическим колебанием летом 2010 г. // Оптика ат</w:t>
      </w:r>
      <w:r w:rsidR="00E80AE9" w:rsidRPr="00B6132E">
        <w:rPr>
          <w:rFonts w:ascii="Times New Roman" w:hAnsi="Times New Roman"/>
        </w:rPr>
        <w:t>м</w:t>
      </w:r>
      <w:r w:rsidRPr="00B6132E">
        <w:rPr>
          <w:rFonts w:ascii="Times New Roman" w:hAnsi="Times New Roman"/>
        </w:rPr>
        <w:t xml:space="preserve">осферы и океана. </w:t>
      </w:r>
      <w:r w:rsidRPr="001D6017">
        <w:rPr>
          <w:rFonts w:ascii="Times New Roman" w:hAnsi="Times New Roman"/>
        </w:rPr>
        <w:t xml:space="preserve">2016. </w:t>
      </w:r>
      <w:r w:rsidRPr="00B6132E">
        <w:rPr>
          <w:rFonts w:ascii="Times New Roman" w:hAnsi="Times New Roman"/>
        </w:rPr>
        <w:t>Т</w:t>
      </w:r>
      <w:r w:rsidRPr="00B6132E">
        <w:rPr>
          <w:rFonts w:ascii="Times New Roman" w:hAnsi="Times New Roman"/>
          <w:lang w:val="en-US"/>
        </w:rPr>
        <w:t xml:space="preserve">. 29. № 6. </w:t>
      </w:r>
      <w:r w:rsidR="00B6132E" w:rsidRPr="00B6132E">
        <w:rPr>
          <w:rFonts w:ascii="Times New Roman" w:hAnsi="Times New Roman"/>
        </w:rPr>
        <w:t xml:space="preserve">С. 457-461. </w:t>
      </w:r>
    </w:p>
    <w:p w14:paraId="583A48BE" w14:textId="77777777" w:rsidR="00EC2C6D" w:rsidRPr="0083160A" w:rsidRDefault="00EC2C6D"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Lupo A.R., Colucci S.J, Mokhov I.I., Wang Y. Large-scale dynamics, anomalous flows, and teleconnections // Advances in Meteorology. 2016. V</w:t>
      </w:r>
      <w:r w:rsidR="00EC6F89">
        <w:rPr>
          <w:rFonts w:ascii="Times New Roman" w:hAnsi="Times New Roman"/>
          <w:lang w:val="en-US"/>
        </w:rPr>
        <w:t>.</w:t>
      </w:r>
      <w:r w:rsidRPr="0083160A">
        <w:rPr>
          <w:rFonts w:ascii="Times New Roman" w:hAnsi="Times New Roman"/>
          <w:lang w:val="en-US"/>
        </w:rPr>
        <w:t xml:space="preserve"> 2016. Art.ID 1893468. 3 pp. </w:t>
      </w:r>
      <w:hyperlink r:id="rId18" w:history="1">
        <w:r w:rsidRPr="0083160A">
          <w:rPr>
            <w:rStyle w:val="ac"/>
            <w:rFonts w:ascii="Times New Roman" w:hAnsi="Times New Roman"/>
            <w:color w:val="auto"/>
            <w:u w:val="none"/>
            <w:bdr w:val="none" w:sz="0" w:space="0" w:color="auto" w:frame="1"/>
            <w:lang w:val="en-US"/>
          </w:rPr>
          <w:t>http://dx.doi.org/10.1155/2016/1893468</w:t>
        </w:r>
      </w:hyperlink>
      <w:r w:rsidRPr="0083160A">
        <w:rPr>
          <w:rFonts w:ascii="Times New Roman" w:hAnsi="Times New Roman"/>
          <w:lang w:val="en-US"/>
        </w:rPr>
        <w:t>.</w:t>
      </w:r>
      <w:r w:rsidR="0097398C" w:rsidRPr="0083160A">
        <w:rPr>
          <w:rFonts w:ascii="Times New Roman" w:hAnsi="Times New Roman"/>
        </w:rPr>
        <w:t xml:space="preserve"> </w:t>
      </w:r>
    </w:p>
    <w:p w14:paraId="4F0574B8" w14:textId="77777777" w:rsidR="008C25BC" w:rsidRPr="0083160A" w:rsidRDefault="008C25BC"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Мохов И.И. Российские исследования в области атмосферных наук и метеорологии в 2011-2014 гг. // Изв. РАН. Физика атмосферы и океана. 2016. Т. 52. № 2. С. 131.</w:t>
      </w:r>
      <w:r w:rsidR="00CF753F" w:rsidRPr="0083160A">
        <w:rPr>
          <w:rFonts w:ascii="Times New Roman" w:hAnsi="Times New Roman"/>
        </w:rPr>
        <w:t xml:space="preserve"> </w:t>
      </w:r>
    </w:p>
    <w:p w14:paraId="1F5B8C90" w14:textId="77777777" w:rsidR="00C36DF8" w:rsidRPr="0083160A" w:rsidRDefault="00CF753F"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lang w:val="en-US"/>
        </w:rPr>
        <w:t xml:space="preserve">Mokhov </w:t>
      </w:r>
      <w:r w:rsidR="00C36DF8" w:rsidRPr="0083160A">
        <w:rPr>
          <w:rFonts w:ascii="Times New Roman" w:hAnsi="Times New Roman"/>
          <w:lang w:val="en-US"/>
        </w:rPr>
        <w:t xml:space="preserve">I.I., </w:t>
      </w:r>
      <w:r w:rsidRPr="0083160A">
        <w:rPr>
          <w:rFonts w:ascii="Times New Roman" w:hAnsi="Times New Roman"/>
          <w:lang w:val="en-US"/>
        </w:rPr>
        <w:t>Akperov</w:t>
      </w:r>
      <w:r w:rsidR="00C36DF8" w:rsidRPr="0083160A">
        <w:rPr>
          <w:rFonts w:ascii="Times New Roman" w:hAnsi="Times New Roman"/>
          <w:lang w:val="en-US"/>
        </w:rPr>
        <w:t xml:space="preserve"> M.G.,</w:t>
      </w:r>
      <w:r w:rsidRPr="0083160A">
        <w:rPr>
          <w:rFonts w:ascii="Times New Roman" w:hAnsi="Times New Roman"/>
          <w:lang w:val="en-US"/>
        </w:rPr>
        <w:t xml:space="preserve"> Dem</w:t>
      </w:r>
      <w:r w:rsidR="00C36DF8" w:rsidRPr="0083160A">
        <w:rPr>
          <w:rFonts w:ascii="Times New Roman" w:hAnsi="Times New Roman"/>
          <w:lang w:val="en-US"/>
        </w:rPr>
        <w:t xml:space="preserve">bitskaya M.A. </w:t>
      </w:r>
      <w:r w:rsidR="00C36DF8" w:rsidRPr="0083160A">
        <w:rPr>
          <w:rFonts w:ascii="Times New Roman" w:hAnsi="Times New Roman"/>
          <w:bCs/>
          <w:lang w:val="en-US"/>
        </w:rPr>
        <w:t>Lapse-rate feedback assessment from reanalysis data</w:t>
      </w:r>
      <w:r w:rsidR="00C36DF8" w:rsidRPr="0083160A">
        <w:rPr>
          <w:rFonts w:ascii="Times New Roman" w:hAnsi="Times New Roman"/>
          <w:lang w:val="en-US"/>
        </w:rPr>
        <w:t xml:space="preserve"> /</w:t>
      </w:r>
      <w:r w:rsidR="00835743" w:rsidRPr="0083160A">
        <w:rPr>
          <w:rFonts w:ascii="Times New Roman" w:hAnsi="Times New Roman"/>
          <w:lang w:val="en-US"/>
        </w:rPr>
        <w:t>/</w:t>
      </w:r>
      <w:r w:rsidR="00C36DF8" w:rsidRPr="0083160A">
        <w:rPr>
          <w:rFonts w:ascii="Times New Roman" w:hAnsi="Times New Roman"/>
          <w:lang w:val="en-US"/>
        </w:rPr>
        <w:t xml:space="preserve"> Research Activities in Atmospheric and Oceanic Mod</w:t>
      </w:r>
      <w:r w:rsidR="00EF59A5" w:rsidRPr="0083160A">
        <w:rPr>
          <w:rFonts w:ascii="Times New Roman" w:hAnsi="Times New Roman"/>
          <w:lang w:val="en-US"/>
        </w:rPr>
        <w:t>elling. E. Astakhova (ed.). 2016</w:t>
      </w:r>
      <w:r w:rsidR="00C36DF8" w:rsidRPr="0083160A">
        <w:rPr>
          <w:rFonts w:ascii="Times New Roman" w:hAnsi="Times New Roman"/>
          <w:lang w:val="en-US"/>
        </w:rPr>
        <w:t xml:space="preserve">. WCRP Rep. No.15/2016. S. 2. P. 7–8. </w:t>
      </w:r>
    </w:p>
    <w:p w14:paraId="162C425D" w14:textId="77777777" w:rsidR="0017044B" w:rsidRPr="0083160A" w:rsidRDefault="00CF753F"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Mokhov </w:t>
      </w:r>
      <w:r w:rsidR="00835743" w:rsidRPr="0083160A">
        <w:rPr>
          <w:rFonts w:ascii="Times New Roman" w:hAnsi="Times New Roman"/>
          <w:lang w:val="en-US"/>
        </w:rPr>
        <w:t xml:space="preserve">I.I., </w:t>
      </w:r>
      <w:r w:rsidRPr="0083160A">
        <w:rPr>
          <w:rFonts w:ascii="Times New Roman" w:hAnsi="Times New Roman"/>
          <w:lang w:val="en-US"/>
        </w:rPr>
        <w:t xml:space="preserve">Timazhev </w:t>
      </w:r>
      <w:r w:rsidR="00835743" w:rsidRPr="0083160A">
        <w:rPr>
          <w:rFonts w:ascii="Times New Roman" w:hAnsi="Times New Roman"/>
          <w:lang w:val="en-US"/>
        </w:rPr>
        <w:t xml:space="preserve">A.V. </w:t>
      </w:r>
      <w:r w:rsidR="0017044B" w:rsidRPr="0083160A">
        <w:rPr>
          <w:rFonts w:ascii="Times New Roman" w:hAnsi="Times New Roman"/>
          <w:bCs/>
          <w:lang w:val="en-US"/>
        </w:rPr>
        <w:t>Climate anomalies and tendencies of change in Lake Baikal basin</w:t>
      </w:r>
      <w:r w:rsidR="00835743" w:rsidRPr="0083160A">
        <w:rPr>
          <w:rFonts w:ascii="Times New Roman" w:hAnsi="Times New Roman"/>
          <w:bCs/>
          <w:lang w:val="en-US"/>
        </w:rPr>
        <w:t xml:space="preserve"> </w:t>
      </w:r>
      <w:r w:rsidR="00835743" w:rsidRPr="0083160A">
        <w:rPr>
          <w:rFonts w:ascii="Times New Roman" w:hAnsi="Times New Roman"/>
          <w:lang w:val="en-US"/>
        </w:rPr>
        <w:t>// Research Activities in Atmospheric and Oceanic Mod</w:t>
      </w:r>
      <w:r w:rsidR="00EF59A5" w:rsidRPr="0083160A">
        <w:rPr>
          <w:rFonts w:ascii="Times New Roman" w:hAnsi="Times New Roman"/>
          <w:lang w:val="en-US"/>
        </w:rPr>
        <w:t>elling. E. Astakhova (ed.). 2016</w:t>
      </w:r>
      <w:r w:rsidR="00835743" w:rsidRPr="0083160A">
        <w:rPr>
          <w:rFonts w:ascii="Times New Roman" w:hAnsi="Times New Roman"/>
          <w:lang w:val="en-US"/>
        </w:rPr>
        <w:t xml:space="preserve">. WCRP Rep. No.15/2016. S. 2. P. 9–10. </w:t>
      </w:r>
    </w:p>
    <w:p w14:paraId="3AFA994A" w14:textId="77777777" w:rsidR="00835743" w:rsidRPr="0083160A" w:rsidRDefault="00CF753F"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M</w:t>
      </w:r>
      <w:r w:rsidR="00835743" w:rsidRPr="0083160A">
        <w:rPr>
          <w:rFonts w:ascii="Times New Roman" w:hAnsi="Times New Roman"/>
          <w:lang w:val="en-US"/>
        </w:rPr>
        <w:t xml:space="preserve">okhov I.I., Timazhev A.V. </w:t>
      </w:r>
      <w:r w:rsidR="00835743" w:rsidRPr="0083160A">
        <w:rPr>
          <w:rFonts w:ascii="Times New Roman" w:hAnsi="Times New Roman"/>
          <w:bCs/>
          <w:lang w:val="en-US"/>
        </w:rPr>
        <w:t xml:space="preserve">Summer climate anomalies in the Northern Eurasia during intra-annual transitions from El Niño to La Niña </w:t>
      </w:r>
      <w:r w:rsidR="00835743" w:rsidRPr="0083160A">
        <w:rPr>
          <w:rFonts w:ascii="Times New Roman" w:hAnsi="Times New Roman"/>
          <w:lang w:val="en-US"/>
        </w:rPr>
        <w:t>// Research Activities in Atmospheric and Oceanic Mod</w:t>
      </w:r>
      <w:r w:rsidR="00EF59A5" w:rsidRPr="0083160A">
        <w:rPr>
          <w:rFonts w:ascii="Times New Roman" w:hAnsi="Times New Roman"/>
          <w:lang w:val="en-US"/>
        </w:rPr>
        <w:t>elling. E. Astakhova (ed.). 2016</w:t>
      </w:r>
      <w:r w:rsidR="00835743" w:rsidRPr="0083160A">
        <w:rPr>
          <w:rFonts w:ascii="Times New Roman" w:hAnsi="Times New Roman"/>
          <w:lang w:val="en-US"/>
        </w:rPr>
        <w:t xml:space="preserve">. WCRP Rep. No.15/2016. S. 6. P. 7–8. </w:t>
      </w:r>
    </w:p>
    <w:p w14:paraId="3AD78BDE" w14:textId="77777777" w:rsidR="00835743" w:rsidRPr="0083160A" w:rsidRDefault="00835743"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Mokhov I.I., Timazhev A.V. </w:t>
      </w:r>
      <w:r w:rsidRPr="0083160A">
        <w:rPr>
          <w:rFonts w:ascii="Times New Roman" w:hAnsi="Times New Roman"/>
          <w:bCs/>
          <w:lang w:val="en-US"/>
        </w:rPr>
        <w:t>Weather-climate anomalies in Russian regions: El Niño-associated predictability</w:t>
      </w:r>
      <w:r w:rsidRPr="0083160A">
        <w:rPr>
          <w:rFonts w:ascii="Times New Roman" w:hAnsi="Times New Roman"/>
          <w:lang w:val="en-US"/>
        </w:rPr>
        <w:t xml:space="preserve"> // Research Activities in Atmospheric and Oceanic Mod</w:t>
      </w:r>
      <w:r w:rsidR="00EF59A5" w:rsidRPr="0083160A">
        <w:rPr>
          <w:rFonts w:ascii="Times New Roman" w:hAnsi="Times New Roman"/>
          <w:lang w:val="en-US"/>
        </w:rPr>
        <w:t>elling. E. Astakhova (ed.). 2016</w:t>
      </w:r>
      <w:r w:rsidRPr="0083160A">
        <w:rPr>
          <w:rFonts w:ascii="Times New Roman" w:hAnsi="Times New Roman"/>
          <w:lang w:val="en-US"/>
        </w:rPr>
        <w:t xml:space="preserve">. WCRP Rep. No.15/2016. S. 6. P. 9–10. </w:t>
      </w:r>
    </w:p>
    <w:p w14:paraId="7A1D9145" w14:textId="77777777" w:rsidR="00C36DF8" w:rsidRPr="0083160A" w:rsidRDefault="00D25ACB"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eastAsia="TimesNewRomanPSMT" w:hAnsi="Times New Roman"/>
          <w:lang w:val="en-US"/>
        </w:rPr>
        <w:t>Akperov</w:t>
      </w:r>
      <w:r w:rsidR="00C36DF8" w:rsidRPr="0083160A">
        <w:rPr>
          <w:rFonts w:ascii="Times New Roman" w:eastAsia="TimesNewRomanPSMT" w:hAnsi="Times New Roman"/>
          <w:lang w:val="en-US"/>
        </w:rPr>
        <w:t xml:space="preserve"> M., </w:t>
      </w:r>
      <w:r w:rsidRPr="0083160A">
        <w:rPr>
          <w:rFonts w:ascii="Times New Roman" w:eastAsia="TimesNewRomanPSMT" w:hAnsi="Times New Roman"/>
          <w:lang w:val="en-US"/>
        </w:rPr>
        <w:t>Rinke</w:t>
      </w:r>
      <w:r w:rsidR="001B341C" w:rsidRPr="0083160A">
        <w:rPr>
          <w:rFonts w:ascii="Times New Roman" w:eastAsia="TimesNewRomanPSMT" w:hAnsi="Times New Roman"/>
          <w:lang w:val="en-US"/>
        </w:rPr>
        <w:t xml:space="preserve"> A., </w:t>
      </w:r>
      <w:r w:rsidRPr="0083160A">
        <w:rPr>
          <w:rFonts w:ascii="Times New Roman" w:eastAsia="TimesNewRomanPSMT" w:hAnsi="Times New Roman"/>
          <w:lang w:val="en-US"/>
        </w:rPr>
        <w:t>Mokhov</w:t>
      </w:r>
      <w:r w:rsidR="001B341C" w:rsidRPr="0083160A">
        <w:rPr>
          <w:rFonts w:ascii="Times New Roman" w:eastAsia="TimesNewRomanPSMT" w:hAnsi="Times New Roman"/>
          <w:lang w:val="en-US"/>
        </w:rPr>
        <w:t xml:space="preserve"> I., </w:t>
      </w:r>
      <w:r w:rsidRPr="0083160A">
        <w:rPr>
          <w:rFonts w:ascii="Times New Roman" w:eastAsia="TimesNewRomanPSMT" w:hAnsi="Times New Roman"/>
          <w:lang w:val="en-US"/>
        </w:rPr>
        <w:t>Handorf</w:t>
      </w:r>
      <w:r w:rsidR="001B341C" w:rsidRPr="0083160A">
        <w:rPr>
          <w:rFonts w:ascii="Times New Roman" w:eastAsia="TimesNewRomanPSMT" w:hAnsi="Times New Roman"/>
          <w:lang w:val="en-US"/>
        </w:rPr>
        <w:t xml:space="preserve"> D.</w:t>
      </w:r>
      <w:r w:rsidR="00C36DF8" w:rsidRPr="0083160A">
        <w:rPr>
          <w:rFonts w:ascii="Times New Roman" w:eastAsia="TimesNewRomanPSMT" w:hAnsi="Times New Roman"/>
          <w:lang w:val="en-US"/>
        </w:rPr>
        <w:t xml:space="preserve">, </w:t>
      </w:r>
      <w:r w:rsidRPr="0083160A">
        <w:rPr>
          <w:rFonts w:ascii="Times New Roman" w:eastAsia="TimesNewRomanPSMT" w:hAnsi="Times New Roman"/>
          <w:lang w:val="en-US"/>
        </w:rPr>
        <w:t>Dethloff</w:t>
      </w:r>
      <w:r w:rsidR="00C36DF8" w:rsidRPr="0083160A">
        <w:rPr>
          <w:rFonts w:ascii="Times New Roman" w:eastAsia="TimesNewRomanPSMT" w:hAnsi="Times New Roman"/>
          <w:lang w:val="en-US"/>
        </w:rPr>
        <w:t xml:space="preserve"> K.</w:t>
      </w:r>
      <w:r w:rsidRPr="0083160A">
        <w:rPr>
          <w:rFonts w:ascii="Times New Roman" w:eastAsia="TimesNewRomanPSMT" w:hAnsi="Times New Roman"/>
          <w:lang w:val="en-US"/>
        </w:rPr>
        <w:t xml:space="preserve"> and</w:t>
      </w:r>
      <w:r w:rsidR="00C36DF8" w:rsidRPr="0083160A">
        <w:rPr>
          <w:rFonts w:ascii="Times New Roman" w:hAnsi="Times New Roman"/>
          <w:lang w:val="en-US"/>
        </w:rPr>
        <w:t xml:space="preserve"> </w:t>
      </w:r>
      <w:r w:rsidRPr="0083160A">
        <w:rPr>
          <w:rFonts w:ascii="Times New Roman" w:eastAsia="TimesNewRomanPSMT" w:hAnsi="Times New Roman"/>
          <w:lang w:val="en-US"/>
        </w:rPr>
        <w:t>the Arctic Cordex Team</w:t>
      </w:r>
      <w:r w:rsidR="00C36DF8" w:rsidRPr="0083160A">
        <w:rPr>
          <w:rFonts w:ascii="Times New Roman" w:eastAsia="TimesNewRomanPSMT" w:hAnsi="Times New Roman"/>
          <w:lang w:val="en-US"/>
        </w:rPr>
        <w:t>.</w:t>
      </w:r>
      <w:r w:rsidRPr="0083160A">
        <w:rPr>
          <w:rFonts w:ascii="Times New Roman" w:hAnsi="Times New Roman"/>
          <w:lang w:val="en-US"/>
        </w:rPr>
        <w:t xml:space="preserve"> </w:t>
      </w:r>
      <w:r w:rsidR="00C36DF8" w:rsidRPr="0083160A">
        <w:rPr>
          <w:rFonts w:ascii="Times New Roman" w:hAnsi="Times New Roman"/>
          <w:bCs/>
          <w:lang w:val="en-US"/>
        </w:rPr>
        <w:t xml:space="preserve">Cyclone activity in the Arctic from an ensemble of regional climate models (Arctic CORDEX) </w:t>
      </w:r>
      <w:r w:rsidR="00C36DF8" w:rsidRPr="0083160A">
        <w:rPr>
          <w:rFonts w:ascii="Times New Roman" w:hAnsi="Times New Roman"/>
          <w:lang w:val="en-US"/>
        </w:rPr>
        <w:t>// Research Activities in Atmospheric and Oceanic Mod</w:t>
      </w:r>
      <w:r w:rsidR="001345DA" w:rsidRPr="0083160A">
        <w:rPr>
          <w:rFonts w:ascii="Times New Roman" w:hAnsi="Times New Roman"/>
          <w:lang w:val="en-US"/>
        </w:rPr>
        <w:t>elling. E. Astakhova (ed.). 2016</w:t>
      </w:r>
      <w:r w:rsidR="00C36DF8" w:rsidRPr="0083160A">
        <w:rPr>
          <w:rFonts w:ascii="Times New Roman" w:hAnsi="Times New Roman"/>
          <w:lang w:val="en-US"/>
        </w:rPr>
        <w:t>. WCRP</w:t>
      </w:r>
      <w:r w:rsidR="00C36DF8" w:rsidRPr="0083160A">
        <w:rPr>
          <w:rFonts w:ascii="Times New Roman" w:hAnsi="Times New Roman"/>
        </w:rPr>
        <w:t xml:space="preserve"> </w:t>
      </w:r>
      <w:r w:rsidR="00C36DF8" w:rsidRPr="0083160A">
        <w:rPr>
          <w:rFonts w:ascii="Times New Roman" w:hAnsi="Times New Roman"/>
          <w:lang w:val="en-US"/>
        </w:rPr>
        <w:t>Rep</w:t>
      </w:r>
      <w:r w:rsidR="00C36DF8" w:rsidRPr="0083160A">
        <w:rPr>
          <w:rFonts w:ascii="Times New Roman" w:hAnsi="Times New Roman"/>
        </w:rPr>
        <w:t xml:space="preserve">. </w:t>
      </w:r>
      <w:r w:rsidR="00C36DF8" w:rsidRPr="0083160A">
        <w:rPr>
          <w:rFonts w:ascii="Times New Roman" w:hAnsi="Times New Roman"/>
          <w:lang w:val="en-US"/>
        </w:rPr>
        <w:t>No</w:t>
      </w:r>
      <w:r w:rsidR="00C36DF8" w:rsidRPr="0083160A">
        <w:rPr>
          <w:rFonts w:ascii="Times New Roman" w:hAnsi="Times New Roman"/>
        </w:rPr>
        <w:t xml:space="preserve">.15/2016. </w:t>
      </w:r>
      <w:r w:rsidR="00C36DF8" w:rsidRPr="0083160A">
        <w:rPr>
          <w:rFonts w:ascii="Times New Roman" w:hAnsi="Times New Roman"/>
          <w:lang w:val="en-US"/>
        </w:rPr>
        <w:t>S</w:t>
      </w:r>
      <w:r w:rsidR="00C36DF8" w:rsidRPr="0083160A">
        <w:rPr>
          <w:rFonts w:ascii="Times New Roman" w:hAnsi="Times New Roman"/>
        </w:rPr>
        <w:t xml:space="preserve">. 2. </w:t>
      </w:r>
      <w:r w:rsidR="00C36DF8" w:rsidRPr="0083160A">
        <w:rPr>
          <w:rFonts w:ascii="Times New Roman" w:hAnsi="Times New Roman"/>
          <w:lang w:val="en-US"/>
        </w:rPr>
        <w:t>P</w:t>
      </w:r>
      <w:r w:rsidR="00C36DF8" w:rsidRPr="0083160A">
        <w:rPr>
          <w:rFonts w:ascii="Times New Roman" w:hAnsi="Times New Roman"/>
        </w:rPr>
        <w:t xml:space="preserve">. 3–4. </w:t>
      </w:r>
    </w:p>
    <w:p w14:paraId="5B5B0B29" w14:textId="77777777" w:rsidR="00C36DF8" w:rsidRPr="0083160A" w:rsidRDefault="00C36DF8"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Akperov M.G., Mokhov I.I. </w:t>
      </w:r>
      <w:r w:rsidRPr="0083160A">
        <w:rPr>
          <w:rFonts w:ascii="Times New Roman" w:hAnsi="Times New Roman"/>
          <w:bCs/>
          <w:lang w:val="en-US"/>
        </w:rPr>
        <w:t xml:space="preserve">Polar lows over Nordic seas from satellite observations and reanalysis data </w:t>
      </w:r>
      <w:r w:rsidRPr="0083160A">
        <w:rPr>
          <w:rFonts w:ascii="Times New Roman" w:hAnsi="Times New Roman"/>
          <w:lang w:val="en-US"/>
        </w:rPr>
        <w:t>// Research Activities in Atmospheric and Oceanic Mod</w:t>
      </w:r>
      <w:r w:rsidR="001345DA" w:rsidRPr="0083160A">
        <w:rPr>
          <w:rFonts w:ascii="Times New Roman" w:hAnsi="Times New Roman"/>
          <w:lang w:val="en-US"/>
        </w:rPr>
        <w:t>elling. E. Astakhova (ed.). 2016</w:t>
      </w:r>
      <w:r w:rsidRPr="0083160A">
        <w:rPr>
          <w:rFonts w:ascii="Times New Roman" w:hAnsi="Times New Roman"/>
          <w:lang w:val="en-US"/>
        </w:rPr>
        <w:t xml:space="preserve">. WCRP Rep. No.15/2016. S. 2. P. 5–6. </w:t>
      </w:r>
    </w:p>
    <w:p w14:paraId="4EC810EA" w14:textId="77777777" w:rsidR="00835743" w:rsidRPr="0083160A" w:rsidRDefault="00835743" w:rsidP="0083160A">
      <w:pPr>
        <w:numPr>
          <w:ilvl w:val="0"/>
          <w:numId w:val="1"/>
        </w:numPr>
        <w:tabs>
          <w:tab w:val="decimal" w:pos="567"/>
        </w:tabs>
        <w:spacing w:before="100" w:beforeAutospacing="1" w:after="0"/>
        <w:rPr>
          <w:rFonts w:ascii="Times New Roman" w:hAnsi="Times New Roman"/>
        </w:rPr>
      </w:pPr>
      <w:bookmarkStart w:id="146" w:name="_Hlk489549050"/>
      <w:r w:rsidRPr="0083160A">
        <w:rPr>
          <w:rFonts w:ascii="Times New Roman" w:hAnsi="Times New Roman"/>
          <w:lang w:val="en-US"/>
        </w:rPr>
        <w:t xml:space="preserve">Mokhov I.I., Timazhev A.V. </w:t>
      </w:r>
      <w:r w:rsidRPr="0083160A">
        <w:rPr>
          <w:rFonts w:ascii="Times New Roman" w:hAnsi="Times New Roman"/>
          <w:bCs/>
          <w:lang w:val="en-US"/>
        </w:rPr>
        <w:t>Changes of atmospheric blockings in the 21st century from CMIP5 ensemble simulations with RCP scenarios</w:t>
      </w:r>
      <w:r w:rsidR="004D47D5" w:rsidRPr="0083160A">
        <w:rPr>
          <w:rFonts w:ascii="Times New Roman" w:hAnsi="Times New Roman"/>
          <w:bCs/>
          <w:lang w:val="en-US"/>
        </w:rPr>
        <w:t xml:space="preserve"> </w:t>
      </w:r>
      <w:r w:rsidR="004D47D5" w:rsidRPr="0083160A">
        <w:rPr>
          <w:rFonts w:ascii="Times New Roman" w:hAnsi="Times New Roman"/>
          <w:lang w:val="en-US"/>
        </w:rPr>
        <w:t xml:space="preserve">// </w:t>
      </w:r>
      <w:bookmarkStart w:id="147" w:name="_Hlk489204941"/>
      <w:r w:rsidR="004D47D5" w:rsidRPr="0083160A">
        <w:rPr>
          <w:rFonts w:ascii="Times New Roman" w:hAnsi="Times New Roman"/>
          <w:lang w:val="en-US"/>
        </w:rPr>
        <w:t>Research Activities in Atmospheric and Oceanic Modelling. E</w:t>
      </w:r>
      <w:r w:rsidR="004D47D5" w:rsidRPr="0083160A">
        <w:rPr>
          <w:rFonts w:ascii="Times New Roman" w:hAnsi="Times New Roman"/>
        </w:rPr>
        <w:t xml:space="preserve">. </w:t>
      </w:r>
      <w:r w:rsidR="004D47D5" w:rsidRPr="0083160A">
        <w:rPr>
          <w:rFonts w:ascii="Times New Roman" w:hAnsi="Times New Roman"/>
          <w:lang w:val="en-US"/>
        </w:rPr>
        <w:t>Astakhova</w:t>
      </w:r>
      <w:r w:rsidR="004D47D5" w:rsidRPr="0083160A">
        <w:rPr>
          <w:rFonts w:ascii="Times New Roman" w:hAnsi="Times New Roman"/>
        </w:rPr>
        <w:t xml:space="preserve"> (</w:t>
      </w:r>
      <w:r w:rsidR="004D47D5" w:rsidRPr="0083160A">
        <w:rPr>
          <w:rFonts w:ascii="Times New Roman" w:hAnsi="Times New Roman"/>
          <w:lang w:val="en-US"/>
        </w:rPr>
        <w:t>ed</w:t>
      </w:r>
      <w:r w:rsidR="001345DA" w:rsidRPr="0083160A">
        <w:rPr>
          <w:rFonts w:ascii="Times New Roman" w:hAnsi="Times New Roman"/>
        </w:rPr>
        <w:t>.). 2016</w:t>
      </w:r>
      <w:r w:rsidR="004D47D5" w:rsidRPr="0083160A">
        <w:rPr>
          <w:rFonts w:ascii="Times New Roman" w:hAnsi="Times New Roman"/>
        </w:rPr>
        <w:t xml:space="preserve">. </w:t>
      </w:r>
      <w:r w:rsidR="004D47D5" w:rsidRPr="0083160A">
        <w:rPr>
          <w:rFonts w:ascii="Times New Roman" w:hAnsi="Times New Roman"/>
          <w:lang w:val="en-US"/>
        </w:rPr>
        <w:t>WCRP</w:t>
      </w:r>
      <w:r w:rsidR="004D47D5" w:rsidRPr="0083160A">
        <w:rPr>
          <w:rFonts w:ascii="Times New Roman" w:hAnsi="Times New Roman"/>
        </w:rPr>
        <w:t xml:space="preserve"> </w:t>
      </w:r>
      <w:r w:rsidR="004D47D5" w:rsidRPr="0083160A">
        <w:rPr>
          <w:rFonts w:ascii="Times New Roman" w:hAnsi="Times New Roman"/>
          <w:lang w:val="en-US"/>
        </w:rPr>
        <w:t>Rep</w:t>
      </w:r>
      <w:r w:rsidR="004D47D5" w:rsidRPr="0083160A">
        <w:rPr>
          <w:rFonts w:ascii="Times New Roman" w:hAnsi="Times New Roman"/>
        </w:rPr>
        <w:t xml:space="preserve">. </w:t>
      </w:r>
      <w:r w:rsidR="004D47D5" w:rsidRPr="0083160A">
        <w:rPr>
          <w:rFonts w:ascii="Times New Roman" w:hAnsi="Times New Roman"/>
          <w:lang w:val="en-US"/>
        </w:rPr>
        <w:t>No</w:t>
      </w:r>
      <w:r w:rsidR="004D47D5" w:rsidRPr="0083160A">
        <w:rPr>
          <w:rFonts w:ascii="Times New Roman" w:hAnsi="Times New Roman"/>
        </w:rPr>
        <w:t xml:space="preserve">.15/2016. </w:t>
      </w:r>
      <w:r w:rsidR="004D47D5" w:rsidRPr="0083160A">
        <w:rPr>
          <w:rFonts w:ascii="Times New Roman" w:hAnsi="Times New Roman"/>
          <w:lang w:val="en-US"/>
        </w:rPr>
        <w:t>S</w:t>
      </w:r>
      <w:r w:rsidR="004D47D5" w:rsidRPr="0083160A">
        <w:rPr>
          <w:rFonts w:ascii="Times New Roman" w:hAnsi="Times New Roman"/>
        </w:rPr>
        <w:t xml:space="preserve">. 7. </w:t>
      </w:r>
      <w:r w:rsidR="004D47D5" w:rsidRPr="0083160A">
        <w:rPr>
          <w:rFonts w:ascii="Times New Roman" w:hAnsi="Times New Roman"/>
          <w:lang w:val="en-US"/>
        </w:rPr>
        <w:t>P</w:t>
      </w:r>
      <w:r w:rsidR="004D47D5" w:rsidRPr="0083160A">
        <w:rPr>
          <w:rFonts w:ascii="Times New Roman" w:hAnsi="Times New Roman"/>
        </w:rPr>
        <w:t>. 7–8.</w:t>
      </w:r>
      <w:bookmarkEnd w:id="146"/>
      <w:r w:rsidR="004D47D5" w:rsidRPr="0083160A">
        <w:rPr>
          <w:rFonts w:ascii="Times New Roman" w:hAnsi="Times New Roman"/>
        </w:rPr>
        <w:t xml:space="preserve"> </w:t>
      </w:r>
      <w:bookmarkEnd w:id="147"/>
    </w:p>
    <w:p w14:paraId="6C3DC5DC" w14:textId="4C39F8E0" w:rsidR="00484798" w:rsidRPr="0083160A" w:rsidRDefault="00484798" w:rsidP="0083160A">
      <w:pPr>
        <w:numPr>
          <w:ilvl w:val="0"/>
          <w:numId w:val="1"/>
        </w:numPr>
        <w:tabs>
          <w:tab w:val="decimal" w:pos="567"/>
        </w:tabs>
        <w:spacing w:before="100" w:beforeAutospacing="1" w:after="0"/>
        <w:rPr>
          <w:rFonts w:ascii="Times New Roman" w:hAnsi="Times New Roman"/>
        </w:rPr>
      </w:pPr>
      <w:bookmarkStart w:id="148" w:name="_Hlk504332564"/>
      <w:r w:rsidRPr="0083160A">
        <w:rPr>
          <w:rFonts w:ascii="Times New Roman" w:hAnsi="Times New Roman"/>
          <w:color w:val="000000"/>
        </w:rPr>
        <w:t xml:space="preserve">Аржанов М.М., Мохов И.И., Денисов С.Н. </w:t>
      </w:r>
      <w:r w:rsidR="000D6CB4" w:rsidRPr="000D6CB4">
        <w:rPr>
          <w:rFonts w:ascii="Times New Roman" w:hAnsi="Times New Roman"/>
          <w:bCs/>
        </w:rPr>
        <w:t xml:space="preserve"> </w:t>
      </w:r>
      <w:r w:rsidRPr="0083160A">
        <w:rPr>
          <w:rFonts w:ascii="Times New Roman" w:hAnsi="Times New Roman"/>
        </w:rPr>
        <w:t xml:space="preserve"> </w:t>
      </w:r>
      <w:r w:rsidRPr="0083160A">
        <w:rPr>
          <w:rFonts w:ascii="Times New Roman" w:hAnsi="Times New Roman"/>
          <w:color w:val="000000"/>
        </w:rPr>
        <w:t>// Арктика: экология и экономика.</w:t>
      </w:r>
      <w:r w:rsidR="00D13A55" w:rsidRPr="0083160A">
        <w:rPr>
          <w:rFonts w:ascii="Times New Roman" w:hAnsi="Times New Roman"/>
          <w:color w:val="000000"/>
        </w:rPr>
        <w:t xml:space="preserve"> </w:t>
      </w:r>
      <w:r w:rsidR="00D13A55" w:rsidRPr="0083160A">
        <w:rPr>
          <w:rFonts w:ascii="Times New Roman" w:hAnsi="Times New Roman"/>
        </w:rPr>
        <w:t>2016. № 4. С. 46-51.</w:t>
      </w:r>
      <w:r w:rsidR="00CC6236" w:rsidRPr="0083160A">
        <w:rPr>
          <w:rFonts w:ascii="Times New Roman" w:hAnsi="Times New Roman"/>
        </w:rPr>
        <w:t xml:space="preserve"> </w:t>
      </w:r>
    </w:p>
    <w:bookmarkEnd w:id="148"/>
    <w:p w14:paraId="18DC757F" w14:textId="77777777" w:rsidR="007F00EC" w:rsidRPr="00D104D4" w:rsidRDefault="007F00EC" w:rsidP="0083160A">
      <w:pPr>
        <w:numPr>
          <w:ilvl w:val="0"/>
          <w:numId w:val="1"/>
        </w:numPr>
        <w:spacing w:after="0"/>
        <w:rPr>
          <w:rFonts w:ascii="Times New Roman" w:hAnsi="Times New Roman"/>
          <w:bCs/>
          <w:color w:val="000000"/>
          <w:lang w:val="en-US"/>
        </w:rPr>
      </w:pPr>
      <w:r w:rsidRPr="0083160A">
        <w:rPr>
          <w:rFonts w:ascii="Times New Roman" w:eastAsia="Calibri" w:hAnsi="Times New Roman"/>
          <w:lang w:val="en-US"/>
        </w:rPr>
        <w:t xml:space="preserve">Mokhov I.I., Chefranov S.G., Chefranov A.G. </w:t>
      </w:r>
      <w:r w:rsidR="00F66BE3" w:rsidRPr="0083160A">
        <w:rPr>
          <w:rFonts w:ascii="Times New Roman" w:hAnsi="Times New Roman"/>
          <w:bCs/>
          <w:kern w:val="36"/>
          <w:lang w:val="en-US"/>
        </w:rPr>
        <w:t xml:space="preserve">Interaction between global-scale atmospheric vortices: Modeling with Hamiltonian </w:t>
      </w:r>
      <w:r w:rsidR="00F66BE3" w:rsidRPr="00D104D4">
        <w:rPr>
          <w:rFonts w:ascii="Times New Roman" w:hAnsi="Times New Roman"/>
          <w:bCs/>
          <w:kern w:val="36"/>
          <w:lang w:val="en-US"/>
        </w:rPr>
        <w:t xml:space="preserve">dynamic system of antipodal point vortices on a rotating sphere // </w:t>
      </w:r>
      <w:r w:rsidR="00F66BE3">
        <w:fldChar w:fldCharType="begin"/>
      </w:r>
      <w:r w:rsidR="00F66BE3" w:rsidRPr="00D52DCE">
        <w:rPr>
          <w:lang w:val="en-US"/>
        </w:rPr>
        <w:instrText>HYPERLINK "https://arxiv.org/abs/1611.01963"</w:instrText>
      </w:r>
      <w:r w:rsidR="00F66BE3">
        <w:fldChar w:fldCharType="separate"/>
      </w:r>
      <w:r w:rsidR="00F66BE3" w:rsidRPr="00D104D4">
        <w:rPr>
          <w:rFonts w:ascii="Times New Roman" w:hAnsi="Times New Roman"/>
          <w:lang w:val="en-US"/>
        </w:rPr>
        <w:t>arXiv:1611.01963</w:t>
      </w:r>
      <w:r w:rsidR="00F66BE3">
        <w:fldChar w:fldCharType="end"/>
      </w:r>
      <w:r w:rsidR="00F66BE3" w:rsidRPr="00D104D4">
        <w:rPr>
          <w:rFonts w:ascii="Times New Roman" w:hAnsi="Times New Roman"/>
          <w:lang w:val="en-US"/>
        </w:rPr>
        <w:t xml:space="preserve"> [</w:t>
      </w:r>
      <w:proofErr w:type="spellStart"/>
      <w:r w:rsidR="00F66BE3" w:rsidRPr="00D104D4">
        <w:rPr>
          <w:rFonts w:ascii="Times New Roman" w:hAnsi="Times New Roman"/>
          <w:lang w:val="en-US"/>
        </w:rPr>
        <w:t>physics.flu-dyn</w:t>
      </w:r>
      <w:proofErr w:type="spellEnd"/>
      <w:r w:rsidR="00F66BE3" w:rsidRPr="00D104D4">
        <w:rPr>
          <w:rFonts w:ascii="Times New Roman" w:hAnsi="Times New Roman"/>
          <w:lang w:val="en-US"/>
        </w:rPr>
        <w:t>]</w:t>
      </w:r>
      <w:r w:rsidR="00C5141B" w:rsidRPr="00D104D4">
        <w:rPr>
          <w:rFonts w:ascii="Times New Roman" w:hAnsi="Times New Roman"/>
          <w:lang w:val="en-US"/>
        </w:rPr>
        <w:t>.</w:t>
      </w:r>
      <w:r w:rsidR="00F66BE3" w:rsidRPr="00D104D4">
        <w:rPr>
          <w:rFonts w:ascii="Times New Roman" w:hAnsi="Times New Roman"/>
          <w:bCs/>
          <w:color w:val="000000"/>
          <w:lang w:val="en-US"/>
        </w:rPr>
        <w:t xml:space="preserve"> 2016</w:t>
      </w:r>
      <w:r w:rsidR="00C5141B" w:rsidRPr="00D104D4">
        <w:rPr>
          <w:rFonts w:ascii="Times New Roman" w:hAnsi="Times New Roman"/>
          <w:bCs/>
          <w:color w:val="000000"/>
          <w:lang w:val="en-US"/>
        </w:rPr>
        <w:t xml:space="preserve">. </w:t>
      </w:r>
      <w:r w:rsidR="00F66BE3" w:rsidRPr="00D104D4">
        <w:rPr>
          <w:rFonts w:ascii="Times New Roman" w:hAnsi="Times New Roman"/>
          <w:bCs/>
          <w:color w:val="000000"/>
          <w:lang w:val="en-US"/>
        </w:rPr>
        <w:t>(https://arxiv.org/abs/1611.01963)</w:t>
      </w:r>
    </w:p>
    <w:p w14:paraId="183207BC" w14:textId="77777777" w:rsidR="00D104D4" w:rsidRDefault="0097398C" w:rsidP="00D104D4">
      <w:pPr>
        <w:numPr>
          <w:ilvl w:val="0"/>
          <w:numId w:val="1"/>
        </w:numPr>
        <w:tabs>
          <w:tab w:val="decimal" w:pos="567"/>
        </w:tabs>
        <w:spacing w:before="100" w:beforeAutospacing="1" w:after="0"/>
        <w:rPr>
          <w:rFonts w:ascii="Times New Roman" w:hAnsi="Times New Roman"/>
        </w:rPr>
      </w:pPr>
      <w:r w:rsidRPr="00D104D4">
        <w:rPr>
          <w:rFonts w:ascii="Times New Roman" w:hAnsi="Times New Roman"/>
        </w:rPr>
        <w:t>Курганский М.В., Мохов И.И. Стратификация атмосферы / В: Большая российская энциклопедия</w:t>
      </w:r>
      <w:r w:rsidR="00E30375" w:rsidRPr="00D104D4">
        <w:rPr>
          <w:rFonts w:ascii="Times New Roman" w:hAnsi="Times New Roman"/>
        </w:rPr>
        <w:t>. 2016.</w:t>
      </w:r>
      <w:r w:rsidRPr="00D104D4">
        <w:rPr>
          <w:rFonts w:ascii="Times New Roman" w:hAnsi="Times New Roman"/>
        </w:rPr>
        <w:t xml:space="preserve"> </w:t>
      </w:r>
      <w:hyperlink r:id="rId19" w:history="1">
        <w:r w:rsidR="00D104D4" w:rsidRPr="00181122">
          <w:rPr>
            <w:rStyle w:val="ac"/>
            <w:rFonts w:ascii="Times New Roman" w:hAnsi="Times New Roman"/>
          </w:rPr>
          <w:t>https://bigenc.ru/physics/text/4168256</w:t>
        </w:r>
      </w:hyperlink>
      <w:r w:rsidR="00D104D4">
        <w:rPr>
          <w:rFonts w:ascii="Times New Roman" w:hAnsi="Times New Roman"/>
        </w:rPr>
        <w:t xml:space="preserve"> </w:t>
      </w:r>
    </w:p>
    <w:p w14:paraId="163C075A" w14:textId="21F7503F" w:rsidR="00B6132E" w:rsidRPr="00D104D4" w:rsidRDefault="0097398C" w:rsidP="00D104D4">
      <w:pPr>
        <w:numPr>
          <w:ilvl w:val="0"/>
          <w:numId w:val="1"/>
        </w:numPr>
        <w:tabs>
          <w:tab w:val="decimal" w:pos="567"/>
        </w:tabs>
        <w:spacing w:before="100" w:beforeAutospacing="1" w:after="0"/>
        <w:rPr>
          <w:rFonts w:ascii="Times New Roman" w:hAnsi="Times New Roman"/>
        </w:rPr>
      </w:pPr>
      <w:r w:rsidRPr="00D104D4">
        <w:rPr>
          <w:rFonts w:ascii="Times New Roman" w:hAnsi="Times New Roman"/>
        </w:rPr>
        <w:t>Мохов И.И. Физика атмосферы / В: Большая российская энциклопедия</w:t>
      </w:r>
      <w:r w:rsidR="00E30375" w:rsidRPr="00D104D4">
        <w:rPr>
          <w:rFonts w:ascii="Times New Roman" w:hAnsi="Times New Roman"/>
        </w:rPr>
        <w:t>. 2016.</w:t>
      </w:r>
      <w:r w:rsidR="002A691F" w:rsidRPr="002A691F">
        <w:t xml:space="preserve"> </w:t>
      </w:r>
      <w:hyperlink r:id="rId20" w:history="1">
        <w:r w:rsidR="002A691F" w:rsidRPr="00181122">
          <w:rPr>
            <w:rStyle w:val="ac"/>
            <w:rFonts w:ascii="Times New Roman" w:hAnsi="Times New Roman"/>
          </w:rPr>
          <w:t>https://bigenc.ru/physics/text/4711151</w:t>
        </w:r>
      </w:hyperlink>
      <w:r w:rsidR="002A691F">
        <w:rPr>
          <w:rFonts w:ascii="Times New Roman" w:hAnsi="Times New Roman"/>
          <w:lang w:val="en-GB"/>
        </w:rPr>
        <w:t xml:space="preserve"> </w:t>
      </w:r>
      <w:r w:rsidR="002A691F" w:rsidRPr="00D104D4">
        <w:rPr>
          <w:rFonts w:ascii="Times New Roman" w:hAnsi="Times New Roman"/>
        </w:rPr>
        <w:t xml:space="preserve"> </w:t>
      </w:r>
    </w:p>
    <w:p w14:paraId="2F534A6C" w14:textId="77777777" w:rsidR="002A691F" w:rsidRDefault="0097398C" w:rsidP="002A691F">
      <w:pPr>
        <w:numPr>
          <w:ilvl w:val="0"/>
          <w:numId w:val="1"/>
        </w:numPr>
        <w:tabs>
          <w:tab w:val="decimal" w:pos="567"/>
        </w:tabs>
        <w:spacing w:before="100" w:beforeAutospacing="1" w:after="0"/>
        <w:rPr>
          <w:rFonts w:ascii="Times New Roman" w:hAnsi="Times New Roman"/>
        </w:rPr>
      </w:pPr>
      <w:r w:rsidRPr="00D104D4">
        <w:rPr>
          <w:rFonts w:ascii="Times New Roman" w:hAnsi="Times New Roman"/>
        </w:rPr>
        <w:t>Мохов И.И. Физики атмосферы институт / В: Большая российская энциклопедия</w:t>
      </w:r>
      <w:r w:rsidR="00E30375" w:rsidRPr="00D104D4">
        <w:rPr>
          <w:rFonts w:ascii="Times New Roman" w:hAnsi="Times New Roman"/>
        </w:rPr>
        <w:t>. 2016.</w:t>
      </w:r>
      <w:r w:rsidRPr="00D104D4">
        <w:rPr>
          <w:rFonts w:ascii="Times New Roman" w:hAnsi="Times New Roman"/>
        </w:rPr>
        <w:t xml:space="preserve"> </w:t>
      </w:r>
      <w:r w:rsidR="002A691F">
        <w:rPr>
          <w:rFonts w:ascii="Times New Roman" w:hAnsi="Times New Roman"/>
          <w:lang w:val="en-GB"/>
        </w:rPr>
        <w:t xml:space="preserve"> </w:t>
      </w:r>
      <w:hyperlink r:id="rId21" w:history="1">
        <w:r w:rsidR="002A691F" w:rsidRPr="00181122">
          <w:rPr>
            <w:rStyle w:val="ac"/>
            <w:rFonts w:ascii="Times New Roman" w:hAnsi="Times New Roman"/>
          </w:rPr>
          <w:t>https://bigenc.ru/physics/text/4711244</w:t>
        </w:r>
      </w:hyperlink>
      <w:r w:rsidR="002A691F" w:rsidRPr="002A691F">
        <w:rPr>
          <w:rFonts w:ascii="Times New Roman" w:hAnsi="Times New Roman"/>
        </w:rPr>
        <w:t xml:space="preserve"> </w:t>
      </w:r>
    </w:p>
    <w:p w14:paraId="4B621355" w14:textId="4CF77870" w:rsidR="00AE78BB" w:rsidRPr="002A691F" w:rsidRDefault="00AE78BB" w:rsidP="002A691F">
      <w:pPr>
        <w:numPr>
          <w:ilvl w:val="0"/>
          <w:numId w:val="1"/>
        </w:numPr>
        <w:tabs>
          <w:tab w:val="decimal" w:pos="567"/>
        </w:tabs>
        <w:spacing w:before="100" w:beforeAutospacing="1" w:after="0"/>
        <w:rPr>
          <w:rFonts w:ascii="Times New Roman" w:hAnsi="Times New Roman"/>
        </w:rPr>
      </w:pPr>
      <w:r w:rsidRPr="002A691F">
        <w:rPr>
          <w:rFonts w:ascii="Times New Roman" w:hAnsi="Times New Roman"/>
        </w:rPr>
        <w:t>Мохов И.И. Экзосфера / В: Большая российская энциклопедия. 2016.</w:t>
      </w:r>
      <w:r w:rsidR="002A691F" w:rsidRPr="002A691F">
        <w:t xml:space="preserve"> </w:t>
      </w:r>
      <w:hyperlink r:id="rId22" w:history="1">
        <w:r w:rsidR="002A691F" w:rsidRPr="00181122">
          <w:rPr>
            <w:rStyle w:val="ac"/>
            <w:rFonts w:ascii="Times New Roman" w:hAnsi="Times New Roman"/>
          </w:rPr>
          <w:t>https://bigenc.ru/physics/text/4941556</w:t>
        </w:r>
      </w:hyperlink>
      <w:r w:rsidR="002A691F" w:rsidRPr="0006312E">
        <w:rPr>
          <w:rFonts w:ascii="Times New Roman" w:hAnsi="Times New Roman"/>
        </w:rPr>
        <w:t xml:space="preserve"> </w:t>
      </w:r>
    </w:p>
    <w:p w14:paraId="0C8C7F72" w14:textId="77777777" w:rsidR="00D13A55" w:rsidRPr="0083160A" w:rsidRDefault="00D13A55" w:rsidP="0083160A">
      <w:pPr>
        <w:numPr>
          <w:ilvl w:val="0"/>
          <w:numId w:val="1"/>
        </w:numPr>
        <w:tabs>
          <w:tab w:val="decimal" w:pos="567"/>
        </w:tabs>
        <w:spacing w:before="100" w:beforeAutospacing="1" w:after="0"/>
        <w:rPr>
          <w:rFonts w:ascii="Times New Roman" w:hAnsi="Times New Roman"/>
          <w:lang w:val="en-US"/>
        </w:rPr>
      </w:pPr>
      <w:bookmarkStart w:id="149" w:name="_Hlk2978506"/>
      <w:bookmarkStart w:id="150" w:name="_Hlk190979503"/>
      <w:r w:rsidRPr="00D104D4">
        <w:rPr>
          <w:rFonts w:ascii="Times New Roman" w:hAnsi="Times New Roman"/>
        </w:rPr>
        <w:t>Мохов И.И., Смирнов Д.А. Трехкомпонентный анализ сезонных особенностей взаимосвязи между явлениями Эль-Ниньо, Северо-Атлантическим колебанием и индийским муссоном // Метеорология</w:t>
      </w:r>
      <w:r w:rsidRPr="0083160A">
        <w:rPr>
          <w:rFonts w:ascii="Times New Roman" w:hAnsi="Times New Roman"/>
        </w:rPr>
        <w:t xml:space="preserve"> и гидрология. </w:t>
      </w:r>
      <w:r w:rsidRPr="0083160A">
        <w:rPr>
          <w:rFonts w:ascii="Times New Roman" w:hAnsi="Times New Roman"/>
          <w:lang w:val="en-US"/>
        </w:rPr>
        <w:t xml:space="preserve">2016. № 12. C. 18-32. </w:t>
      </w:r>
      <w:bookmarkEnd w:id="149"/>
    </w:p>
    <w:bookmarkEnd w:id="150"/>
    <w:p w14:paraId="0501EA8C" w14:textId="77777777" w:rsidR="00D13A55" w:rsidRPr="00125BB4" w:rsidRDefault="00D13A55" w:rsidP="0083160A">
      <w:pPr>
        <w:numPr>
          <w:ilvl w:val="0"/>
          <w:numId w:val="1"/>
        </w:numPr>
        <w:spacing w:after="0"/>
        <w:rPr>
          <w:rFonts w:ascii="Times New Roman" w:hAnsi="Times New Roman"/>
          <w:bCs/>
          <w:color w:val="000000"/>
          <w:lang w:val="en-US"/>
        </w:rPr>
      </w:pPr>
      <w:r w:rsidRPr="00125BB4">
        <w:rPr>
          <w:rFonts w:ascii="Times New Roman" w:eastAsia="Calibri" w:hAnsi="Times New Roman"/>
          <w:lang w:val="en-US"/>
        </w:rPr>
        <w:t xml:space="preserve">Sitnov S.A., Mokhov I.I. </w:t>
      </w:r>
      <w:r w:rsidRPr="00125BB4">
        <w:rPr>
          <w:rFonts w:ascii="Times New Roman" w:eastAsia="Calibri" w:hAnsi="Times New Roman"/>
          <w:bCs/>
          <w:lang w:val="en-US"/>
        </w:rPr>
        <w:t>Atmospheric CH</w:t>
      </w:r>
      <w:r w:rsidRPr="00125BB4">
        <w:rPr>
          <w:rFonts w:ascii="Times New Roman" w:eastAsia="Calibri" w:hAnsi="Times New Roman"/>
          <w:bCs/>
          <w:vertAlign w:val="subscript"/>
          <w:lang w:val="en-US"/>
        </w:rPr>
        <w:t>2</w:t>
      </w:r>
      <w:r w:rsidRPr="00125BB4">
        <w:rPr>
          <w:rFonts w:ascii="Times New Roman" w:eastAsia="Calibri" w:hAnsi="Times New Roman"/>
          <w:bCs/>
          <w:lang w:val="en-US"/>
        </w:rPr>
        <w:t>O and NO</w:t>
      </w:r>
      <w:r w:rsidRPr="00125BB4">
        <w:rPr>
          <w:rFonts w:ascii="Times New Roman" w:eastAsia="Calibri" w:hAnsi="Times New Roman"/>
          <w:bCs/>
          <w:vertAlign w:val="subscript"/>
          <w:lang w:val="en-US"/>
        </w:rPr>
        <w:t>2</w:t>
      </w:r>
      <w:r w:rsidRPr="00125BB4">
        <w:rPr>
          <w:rFonts w:ascii="Times New Roman" w:eastAsia="Calibri" w:hAnsi="Times New Roman"/>
          <w:bCs/>
          <w:lang w:val="en-US"/>
        </w:rPr>
        <w:t xml:space="preserve"> contents during severe heat waves and</w:t>
      </w:r>
      <w:r w:rsidRPr="00125BB4">
        <w:rPr>
          <w:rFonts w:ascii="Times New Roman" w:hAnsi="Times New Roman"/>
          <w:bCs/>
          <w:color w:val="000000"/>
          <w:lang w:val="en-US"/>
        </w:rPr>
        <w:t xml:space="preserve"> </w:t>
      </w:r>
      <w:r w:rsidRPr="00125BB4">
        <w:rPr>
          <w:rFonts w:ascii="Times New Roman" w:eastAsia="Calibri" w:hAnsi="Times New Roman"/>
          <w:bCs/>
          <w:lang w:val="en-US"/>
        </w:rPr>
        <w:t xml:space="preserve">wildfires in European Russia in 2010 and Siberia in 2012 // </w:t>
      </w:r>
      <w:r w:rsidRPr="00125BB4">
        <w:rPr>
          <w:rFonts w:ascii="Times New Roman" w:eastAsia="Calibri" w:hAnsi="Times New Roman"/>
          <w:lang w:val="en-US"/>
        </w:rPr>
        <w:t>Proc. SPI</w:t>
      </w:r>
      <w:r w:rsidR="00A13061" w:rsidRPr="00125BB4">
        <w:rPr>
          <w:rFonts w:ascii="Times New Roman" w:eastAsia="Calibri" w:hAnsi="Times New Roman"/>
          <w:lang w:val="en-US"/>
        </w:rPr>
        <w:t>E. 2016. V. 10035. 100356R</w:t>
      </w:r>
      <w:r w:rsidRPr="00125BB4">
        <w:rPr>
          <w:rFonts w:ascii="Times New Roman" w:eastAsia="Calibri" w:hAnsi="Times New Roman"/>
          <w:lang w:val="en-US"/>
        </w:rPr>
        <w:t xml:space="preserve">. </w:t>
      </w:r>
      <w:r w:rsidR="00A13061" w:rsidRPr="00125BB4">
        <w:rPr>
          <w:rFonts w:ascii="Times New Roman" w:eastAsia="Calibri" w:hAnsi="Times New Roman"/>
          <w:lang w:val="en-US"/>
        </w:rPr>
        <w:t>doi: 10.1117/12.2249172</w:t>
      </w:r>
      <w:r w:rsidR="00D4770B" w:rsidRPr="00125BB4">
        <w:rPr>
          <w:rFonts w:ascii="Times New Roman" w:eastAsia="Calibri" w:hAnsi="Times New Roman"/>
          <w:lang w:val="en-US"/>
        </w:rPr>
        <w:t xml:space="preserve">  </w:t>
      </w:r>
    </w:p>
    <w:p w14:paraId="358F9DD4" w14:textId="7BF4748D" w:rsidR="00D4770B" w:rsidRPr="0083160A" w:rsidRDefault="002A691F" w:rsidP="0083160A">
      <w:pPr>
        <w:spacing w:after="0"/>
        <w:ind w:left="360"/>
        <w:rPr>
          <w:rFonts w:ascii="Times New Roman" w:hAnsi="Times New Roman"/>
          <w:bCs/>
          <w:color w:val="000000"/>
          <w:lang w:val="en-US"/>
        </w:rPr>
      </w:pPr>
      <w:r>
        <w:fldChar w:fldCharType="begin"/>
      </w:r>
      <w:r w:rsidRPr="00D52DCE">
        <w:rPr>
          <w:lang w:val="en-US"/>
        </w:rPr>
        <w:instrText>HYPERLINK "http://spie.org/Publications/Proceedings/Paper/10.1117/12.2249172"</w:instrText>
      </w:r>
      <w:r>
        <w:fldChar w:fldCharType="separate"/>
      </w:r>
      <w:r w:rsidRPr="00181122">
        <w:rPr>
          <w:rStyle w:val="ac"/>
          <w:rFonts w:ascii="Times New Roman" w:hAnsi="Times New Roman"/>
          <w:bCs/>
          <w:lang w:val="en-US"/>
        </w:rPr>
        <w:t>http://spie.org/Publications/Proceedings/Paper/10.1117/12.2249172</w:t>
      </w:r>
      <w:r>
        <w:fldChar w:fldCharType="end"/>
      </w:r>
      <w:r>
        <w:rPr>
          <w:rFonts w:ascii="Times New Roman" w:hAnsi="Times New Roman"/>
          <w:bCs/>
          <w:color w:val="000000"/>
          <w:lang w:val="en-US"/>
        </w:rPr>
        <w:t xml:space="preserve"> </w:t>
      </w:r>
    </w:p>
    <w:p w14:paraId="510F5367" w14:textId="04E47738" w:rsidR="00DC13B5" w:rsidRPr="008A02B6" w:rsidRDefault="006E28EC" w:rsidP="00A91807">
      <w:pPr>
        <w:numPr>
          <w:ilvl w:val="0"/>
          <w:numId w:val="1"/>
        </w:numPr>
        <w:spacing w:after="0"/>
        <w:rPr>
          <w:rFonts w:ascii="Times New Roman" w:hAnsi="Times New Roman"/>
          <w:bCs/>
          <w:color w:val="000000"/>
          <w:lang w:val="en-US"/>
        </w:rPr>
      </w:pPr>
      <w:bookmarkStart w:id="151" w:name="_Hlk489728937"/>
      <w:r w:rsidRPr="0083160A">
        <w:rPr>
          <w:rFonts w:ascii="Times New Roman" w:hAnsi="Times New Roman"/>
        </w:rPr>
        <w:t>Акперов М.Г., Мохов И.И., Дембицкая М.А. Полярные мезоциклоны на основе спутниковых</w:t>
      </w:r>
      <w:r w:rsidR="00DE015D" w:rsidRPr="0083160A">
        <w:rPr>
          <w:rFonts w:ascii="Times New Roman" w:hAnsi="Times New Roman"/>
        </w:rPr>
        <w:t xml:space="preserve"> </w:t>
      </w:r>
      <w:r w:rsidRPr="0083160A">
        <w:rPr>
          <w:rFonts w:ascii="Times New Roman" w:hAnsi="Times New Roman"/>
        </w:rPr>
        <w:t xml:space="preserve">наблюдений </w:t>
      </w:r>
      <w:r w:rsidR="00252249" w:rsidRPr="0083160A">
        <w:rPr>
          <w:rFonts w:ascii="Times New Roman" w:hAnsi="Times New Roman"/>
        </w:rPr>
        <w:t xml:space="preserve">и данных реанализа / </w:t>
      </w:r>
      <w:r w:rsidRPr="0083160A">
        <w:rPr>
          <w:rFonts w:ascii="Times New Roman" w:hAnsi="Times New Roman"/>
        </w:rPr>
        <w:t>Экология,</w:t>
      </w:r>
      <w:r w:rsidR="00CB051B" w:rsidRPr="0083160A">
        <w:rPr>
          <w:rFonts w:ascii="Times New Roman" w:hAnsi="Times New Roman"/>
        </w:rPr>
        <w:t xml:space="preserve"> экономика, информатика. Т</w:t>
      </w:r>
      <w:r w:rsidR="00CB051B" w:rsidRPr="00A91807">
        <w:rPr>
          <w:rFonts w:ascii="Times New Roman" w:hAnsi="Times New Roman"/>
          <w:lang w:val="en-US"/>
        </w:rPr>
        <w:t>. 2.</w:t>
      </w:r>
      <w:r w:rsidRPr="00A91807">
        <w:rPr>
          <w:rFonts w:ascii="Times New Roman" w:hAnsi="Times New Roman"/>
          <w:lang w:val="en-US"/>
        </w:rPr>
        <w:t xml:space="preserve"> </w:t>
      </w:r>
      <w:r w:rsidRPr="0083160A">
        <w:rPr>
          <w:rFonts w:ascii="Times New Roman" w:hAnsi="Times New Roman"/>
        </w:rPr>
        <w:t>Геоинформационные</w:t>
      </w:r>
      <w:r w:rsidRPr="00A91807">
        <w:rPr>
          <w:rFonts w:ascii="Times New Roman" w:hAnsi="Times New Roman"/>
          <w:lang w:val="en-US"/>
        </w:rPr>
        <w:t xml:space="preserve"> </w:t>
      </w:r>
      <w:r w:rsidRPr="0083160A">
        <w:rPr>
          <w:rFonts w:ascii="Times New Roman" w:hAnsi="Times New Roman"/>
        </w:rPr>
        <w:t>техн</w:t>
      </w:r>
      <w:r w:rsidR="00DE015D" w:rsidRPr="0083160A">
        <w:rPr>
          <w:rFonts w:ascii="Times New Roman" w:hAnsi="Times New Roman"/>
        </w:rPr>
        <w:t>ологии</w:t>
      </w:r>
      <w:r w:rsidR="00DE015D" w:rsidRPr="00A91807">
        <w:rPr>
          <w:rFonts w:ascii="Times New Roman" w:hAnsi="Times New Roman"/>
          <w:lang w:val="en-US"/>
        </w:rPr>
        <w:t xml:space="preserve"> </w:t>
      </w:r>
      <w:r w:rsidR="00DE015D" w:rsidRPr="0083160A">
        <w:rPr>
          <w:rFonts w:ascii="Times New Roman" w:hAnsi="Times New Roman"/>
        </w:rPr>
        <w:t>и</w:t>
      </w:r>
      <w:r w:rsidR="00DE015D" w:rsidRPr="00A91807">
        <w:rPr>
          <w:rFonts w:ascii="Times New Roman" w:hAnsi="Times New Roman"/>
          <w:lang w:val="en-US"/>
        </w:rPr>
        <w:t xml:space="preserve"> </w:t>
      </w:r>
      <w:r w:rsidR="00DE015D" w:rsidRPr="0083160A">
        <w:rPr>
          <w:rFonts w:ascii="Times New Roman" w:hAnsi="Times New Roman"/>
        </w:rPr>
        <w:t>космический</w:t>
      </w:r>
      <w:r w:rsidR="00DE015D" w:rsidRPr="00A91807">
        <w:rPr>
          <w:rFonts w:ascii="Times New Roman" w:hAnsi="Times New Roman"/>
          <w:lang w:val="en-US"/>
        </w:rPr>
        <w:t xml:space="preserve"> </w:t>
      </w:r>
      <w:r w:rsidR="00DE015D" w:rsidRPr="0083160A">
        <w:rPr>
          <w:rFonts w:ascii="Times New Roman" w:hAnsi="Times New Roman"/>
        </w:rPr>
        <w:t>мониторинг</w:t>
      </w:r>
      <w:r w:rsidR="00DE015D" w:rsidRPr="00A91807">
        <w:rPr>
          <w:rFonts w:ascii="Times New Roman" w:hAnsi="Times New Roman"/>
          <w:lang w:val="en-US"/>
        </w:rPr>
        <w:t>. 2016</w:t>
      </w:r>
      <w:r w:rsidR="00CB051B" w:rsidRPr="00A91807">
        <w:rPr>
          <w:rFonts w:ascii="Times New Roman" w:hAnsi="Times New Roman"/>
          <w:lang w:val="en-US"/>
        </w:rPr>
        <w:t>.</w:t>
      </w:r>
      <w:r w:rsidR="00DE015D" w:rsidRPr="00A91807">
        <w:rPr>
          <w:rFonts w:ascii="Times New Roman" w:hAnsi="Times New Roman"/>
          <w:lang w:val="en-US"/>
        </w:rPr>
        <w:t xml:space="preserve"> </w:t>
      </w:r>
      <w:r w:rsidR="00DE015D" w:rsidRPr="0083160A">
        <w:rPr>
          <w:rFonts w:ascii="Times New Roman" w:hAnsi="Times New Roman"/>
        </w:rPr>
        <w:t>С</w:t>
      </w:r>
      <w:r w:rsidR="00CB051B" w:rsidRPr="00A91807">
        <w:rPr>
          <w:rFonts w:ascii="Times New Roman" w:hAnsi="Times New Roman"/>
          <w:lang w:val="en-US"/>
        </w:rPr>
        <w:t>. 197-203</w:t>
      </w:r>
      <w:r w:rsidRPr="00A91807">
        <w:rPr>
          <w:rFonts w:ascii="Times New Roman" w:hAnsi="Times New Roman"/>
          <w:lang w:val="en-US"/>
        </w:rPr>
        <w:t>.</w:t>
      </w:r>
      <w:r w:rsidR="00502242" w:rsidRPr="00A91807">
        <w:rPr>
          <w:rFonts w:ascii="Times New Roman" w:hAnsi="Times New Roman"/>
          <w:lang w:val="en-US"/>
        </w:rPr>
        <w:t xml:space="preserve"> </w:t>
      </w:r>
      <w:bookmarkEnd w:id="151"/>
      <w:r w:rsidR="002A691F" w:rsidRPr="00A91807">
        <w:rPr>
          <w:rFonts w:ascii="Times New Roman" w:hAnsi="Times New Roman"/>
          <w:lang w:val="en-US"/>
        </w:rPr>
        <w:t>(</w:t>
      </w:r>
      <w:proofErr w:type="spellStart"/>
      <w:r w:rsidR="00502242" w:rsidRPr="00A91807">
        <w:rPr>
          <w:rFonts w:ascii="Times New Roman" w:hAnsi="Times New Roman"/>
          <w:lang w:val="en-US"/>
        </w:rPr>
        <w:t>Akperov</w:t>
      </w:r>
      <w:proofErr w:type="spellEnd"/>
      <w:r w:rsidR="00502242" w:rsidRPr="00A91807">
        <w:rPr>
          <w:rFonts w:ascii="Times New Roman" w:hAnsi="Times New Roman"/>
          <w:lang w:val="en-US"/>
        </w:rPr>
        <w:t xml:space="preserve"> M.G., Mokhov I.I., Dembickaya M.A. Polar mesocyclones over the nordic seas from satellite observations and reanalyses data // ECOLOGY ECONOMY INFORMATICS Proceedings: 2 volumes. Institute of Arid Zones, Southern Scientific Cente</w:t>
      </w:r>
      <w:r w:rsidR="00CB051B" w:rsidRPr="00A91807">
        <w:rPr>
          <w:rFonts w:ascii="Times New Roman" w:hAnsi="Times New Roman"/>
          <w:lang w:val="en-US"/>
        </w:rPr>
        <w:t>r of RAS, V. 2, 2016, P. 197-203</w:t>
      </w:r>
      <w:r w:rsidR="00502242" w:rsidRPr="00A91807">
        <w:rPr>
          <w:rFonts w:ascii="Times New Roman" w:hAnsi="Times New Roman"/>
          <w:lang w:val="en-US"/>
        </w:rPr>
        <w:t>.</w:t>
      </w:r>
      <w:r w:rsidR="002A691F" w:rsidRPr="00A91807">
        <w:rPr>
          <w:rFonts w:ascii="Times New Roman" w:hAnsi="Times New Roman"/>
          <w:lang w:val="en-US"/>
        </w:rPr>
        <w:t>)</w:t>
      </w:r>
      <w:r w:rsidR="00CB051B" w:rsidRPr="00A91807">
        <w:rPr>
          <w:rFonts w:ascii="Times New Roman" w:hAnsi="Times New Roman"/>
          <w:lang w:val="en-US"/>
        </w:rPr>
        <w:t xml:space="preserve"> </w:t>
      </w:r>
    </w:p>
    <w:p w14:paraId="53FF7B32" w14:textId="77777777" w:rsidR="00023A58" w:rsidRPr="00023A58" w:rsidRDefault="00023A58" w:rsidP="0083160A">
      <w:pPr>
        <w:numPr>
          <w:ilvl w:val="0"/>
          <w:numId w:val="1"/>
        </w:numPr>
        <w:spacing w:after="0"/>
        <w:rPr>
          <w:rFonts w:ascii="Times New Roman" w:hAnsi="Times New Roman"/>
          <w:bCs/>
          <w:color w:val="000000"/>
          <w:lang w:val="en-US"/>
        </w:rPr>
      </w:pPr>
      <w:proofErr w:type="spellStart"/>
      <w:r>
        <w:rPr>
          <w:rFonts w:ascii="Times New Roman" w:hAnsi="Times New Roman"/>
          <w:bCs/>
          <w:color w:val="000000"/>
          <w:lang w:val="en-US"/>
        </w:rPr>
        <w:t>Shelekhova</w:t>
      </w:r>
      <w:proofErr w:type="spellEnd"/>
      <w:r>
        <w:rPr>
          <w:rFonts w:ascii="Times New Roman" w:hAnsi="Times New Roman"/>
          <w:bCs/>
          <w:color w:val="000000"/>
          <w:lang w:val="en-US"/>
        </w:rPr>
        <w:t xml:space="preserve"> E.A., Semenov V.A., Zuev V.V. et al. Impact of atlantic multidecadal variability on anomalous temperature regimes formation in the Northern Eurasia // Proc. SPIE. 2016. V. 10035. 100357A. </w:t>
      </w:r>
    </w:p>
    <w:p w14:paraId="0B2612C5" w14:textId="77777777" w:rsidR="00023A58" w:rsidRDefault="00023A58" w:rsidP="00023A58">
      <w:pPr>
        <w:autoSpaceDE w:val="0"/>
        <w:autoSpaceDN w:val="0"/>
        <w:adjustRightInd w:val="0"/>
        <w:spacing w:after="0" w:line="240" w:lineRule="auto"/>
        <w:ind w:left="502"/>
        <w:rPr>
          <w:rFonts w:ascii="Times New Roman" w:hAnsi="Times New Roman"/>
          <w:lang w:val="en-US"/>
        </w:rPr>
      </w:pPr>
    </w:p>
    <w:p w14:paraId="6C03E0F5" w14:textId="77777777" w:rsidR="00175824" w:rsidRDefault="00175824" w:rsidP="002A691F">
      <w:pPr>
        <w:autoSpaceDE w:val="0"/>
        <w:autoSpaceDN w:val="0"/>
        <w:adjustRightInd w:val="0"/>
        <w:spacing w:after="0" w:line="240" w:lineRule="auto"/>
        <w:rPr>
          <w:rFonts w:ascii="Times New Roman" w:hAnsi="Times New Roman"/>
          <w:b/>
          <w:lang w:val="en-US"/>
        </w:rPr>
      </w:pPr>
      <w:bookmarkStart w:id="152" w:name="_Hlk504332852"/>
    </w:p>
    <w:p w14:paraId="28576266" w14:textId="77777777" w:rsidR="00175824" w:rsidRDefault="00175824" w:rsidP="002A691F">
      <w:pPr>
        <w:autoSpaceDE w:val="0"/>
        <w:autoSpaceDN w:val="0"/>
        <w:adjustRightInd w:val="0"/>
        <w:spacing w:after="0" w:line="240" w:lineRule="auto"/>
        <w:rPr>
          <w:rFonts w:ascii="Times New Roman" w:hAnsi="Times New Roman"/>
          <w:b/>
          <w:lang w:val="en-US"/>
        </w:rPr>
      </w:pPr>
    </w:p>
    <w:p w14:paraId="6E66BA80" w14:textId="77777777" w:rsidR="00175824" w:rsidRDefault="00175824" w:rsidP="002A691F">
      <w:pPr>
        <w:autoSpaceDE w:val="0"/>
        <w:autoSpaceDN w:val="0"/>
        <w:adjustRightInd w:val="0"/>
        <w:spacing w:after="0" w:line="240" w:lineRule="auto"/>
        <w:rPr>
          <w:rFonts w:ascii="Times New Roman" w:hAnsi="Times New Roman"/>
          <w:b/>
          <w:lang w:val="en-US"/>
        </w:rPr>
      </w:pPr>
    </w:p>
    <w:p w14:paraId="4EAACEBB" w14:textId="760DB383" w:rsidR="00023A58" w:rsidRDefault="00023A58" w:rsidP="00175824">
      <w:pPr>
        <w:autoSpaceDE w:val="0"/>
        <w:autoSpaceDN w:val="0"/>
        <w:adjustRightInd w:val="0"/>
        <w:spacing w:after="0" w:line="240" w:lineRule="auto"/>
        <w:jc w:val="center"/>
        <w:rPr>
          <w:rFonts w:ascii="Times New Roman" w:hAnsi="Times New Roman"/>
          <w:b/>
        </w:rPr>
      </w:pPr>
      <w:r w:rsidRPr="00DC13B5">
        <w:rPr>
          <w:rFonts w:ascii="Times New Roman" w:hAnsi="Times New Roman"/>
          <w:b/>
          <w:lang w:val="en-US"/>
        </w:rPr>
        <w:t>2017</w:t>
      </w:r>
    </w:p>
    <w:bookmarkEnd w:id="152"/>
    <w:p w14:paraId="09C9BA7F" w14:textId="77777777" w:rsidR="00023A58" w:rsidRPr="00023A58" w:rsidRDefault="00023A58" w:rsidP="00023A58">
      <w:pPr>
        <w:autoSpaceDE w:val="0"/>
        <w:autoSpaceDN w:val="0"/>
        <w:adjustRightInd w:val="0"/>
        <w:spacing w:after="0" w:line="240" w:lineRule="auto"/>
        <w:ind w:left="502"/>
        <w:rPr>
          <w:rFonts w:ascii="Times New Roman" w:hAnsi="Times New Roman"/>
        </w:rPr>
      </w:pPr>
    </w:p>
    <w:p w14:paraId="63A82D3C" w14:textId="5C8F88AD" w:rsidR="00805442" w:rsidRPr="003B499D" w:rsidRDefault="006E5BCF" w:rsidP="00805442">
      <w:pPr>
        <w:numPr>
          <w:ilvl w:val="0"/>
          <w:numId w:val="1"/>
        </w:numPr>
        <w:spacing w:after="0"/>
        <w:rPr>
          <w:rStyle w:val="afa"/>
          <w:rFonts w:ascii="Times New Roman" w:hAnsi="Times New Roman"/>
          <w:b w:val="0"/>
          <w:i w:val="0"/>
          <w:iCs w:val="0"/>
          <w:color w:val="000000"/>
          <w:spacing w:val="0"/>
          <w:lang w:val="en-US"/>
        </w:rPr>
      </w:pPr>
      <w:r w:rsidRPr="0083160A">
        <w:rPr>
          <w:rFonts w:ascii="Times New Roman" w:eastAsia="Calibri" w:hAnsi="Times New Roman"/>
          <w:lang w:val="en-US"/>
        </w:rPr>
        <w:t xml:space="preserve">Sitnov S.A., Mokhov I.I. Formaldehyde and nitrogen dioxide in the </w:t>
      </w:r>
      <w:r w:rsidRPr="0083160A">
        <w:rPr>
          <w:rFonts w:ascii="Times New Roman" w:eastAsia="Calibri" w:hAnsi="Times New Roman"/>
          <w:bCs/>
          <w:lang w:val="en-US"/>
        </w:rPr>
        <w:t>atmosphere during summer weather extremes and wildfires in European Russia in 2010 and Western Siberia in 2012 // Intern. J</w:t>
      </w:r>
      <w:r w:rsidRPr="0006312E">
        <w:rPr>
          <w:rFonts w:ascii="Times New Roman" w:eastAsia="Calibri" w:hAnsi="Times New Roman"/>
          <w:bCs/>
          <w:lang w:val="en-US"/>
        </w:rPr>
        <w:t xml:space="preserve">. </w:t>
      </w:r>
      <w:r w:rsidRPr="0083160A">
        <w:rPr>
          <w:rFonts w:ascii="Times New Roman" w:eastAsia="Calibri" w:hAnsi="Times New Roman"/>
          <w:bCs/>
          <w:lang w:val="en-US"/>
        </w:rPr>
        <w:t>Remote</w:t>
      </w:r>
      <w:r w:rsidRPr="0006312E">
        <w:rPr>
          <w:rFonts w:ascii="Times New Roman" w:eastAsia="Calibri" w:hAnsi="Times New Roman"/>
          <w:bCs/>
          <w:lang w:val="en-US"/>
        </w:rPr>
        <w:t xml:space="preserve"> </w:t>
      </w:r>
      <w:r w:rsidRPr="0083160A">
        <w:rPr>
          <w:rFonts w:ascii="Times New Roman" w:eastAsia="Calibri" w:hAnsi="Times New Roman"/>
          <w:bCs/>
          <w:lang w:val="en-US"/>
        </w:rPr>
        <w:t>Sensing</w:t>
      </w:r>
      <w:r w:rsidRPr="0006312E">
        <w:rPr>
          <w:rFonts w:ascii="Times New Roman" w:eastAsia="Calibri" w:hAnsi="Times New Roman"/>
          <w:bCs/>
          <w:lang w:val="en-US"/>
        </w:rPr>
        <w:t>.</w:t>
      </w:r>
      <w:r w:rsidRPr="0006312E">
        <w:rPr>
          <w:rFonts w:ascii="Times New Roman" w:eastAsia="Calibri" w:hAnsi="Times New Roman"/>
          <w:lang w:val="en-US"/>
        </w:rPr>
        <w:t xml:space="preserve"> 2017. </w:t>
      </w:r>
      <w:r w:rsidRPr="0083160A">
        <w:rPr>
          <w:rFonts w:ascii="Times New Roman" w:eastAsia="Calibri" w:hAnsi="Times New Roman"/>
          <w:lang w:val="en-US"/>
        </w:rPr>
        <w:t>V</w:t>
      </w:r>
      <w:r w:rsidRPr="0006312E">
        <w:rPr>
          <w:rFonts w:ascii="Times New Roman" w:eastAsia="Calibri" w:hAnsi="Times New Roman"/>
          <w:lang w:val="en-US"/>
        </w:rPr>
        <w:t xml:space="preserve">. 38. </w:t>
      </w:r>
      <w:r w:rsidRPr="0083160A">
        <w:rPr>
          <w:rFonts w:ascii="Times New Roman" w:eastAsia="Calibri" w:hAnsi="Times New Roman"/>
          <w:lang w:val="en-US"/>
        </w:rPr>
        <w:t>Is</w:t>
      </w:r>
      <w:r w:rsidRPr="00DC13B5">
        <w:rPr>
          <w:rFonts w:ascii="Times New Roman" w:eastAsia="Calibri" w:hAnsi="Times New Roman"/>
          <w:lang w:val="en-US"/>
        </w:rPr>
        <w:t>sue</w:t>
      </w:r>
      <w:r w:rsidRPr="0006312E">
        <w:rPr>
          <w:rFonts w:ascii="Times New Roman" w:eastAsia="Calibri" w:hAnsi="Times New Roman"/>
          <w:lang w:val="en-US"/>
        </w:rPr>
        <w:t xml:space="preserve"> 14. </w:t>
      </w:r>
      <w:r w:rsidRPr="0083160A">
        <w:rPr>
          <w:rFonts w:ascii="Times New Roman" w:eastAsia="Calibri" w:hAnsi="Times New Roman"/>
          <w:lang w:val="en-US"/>
        </w:rPr>
        <w:t>P</w:t>
      </w:r>
      <w:r w:rsidRPr="0006312E">
        <w:rPr>
          <w:rFonts w:ascii="Times New Roman" w:eastAsia="Calibri" w:hAnsi="Times New Roman"/>
          <w:lang w:val="en-US"/>
        </w:rPr>
        <w:t>. 4086-4106.</w:t>
      </w:r>
      <w:r w:rsidR="00805442" w:rsidRPr="0006312E">
        <w:rPr>
          <w:rFonts w:ascii="Times New Roman" w:eastAsia="Calibri" w:hAnsi="Times New Roman"/>
          <w:lang w:val="en-US"/>
        </w:rPr>
        <w:t xml:space="preserve"> </w:t>
      </w:r>
      <w:r w:rsidR="00805442">
        <w:fldChar w:fldCharType="begin"/>
      </w:r>
      <w:r w:rsidR="00805442" w:rsidRPr="00D52DCE">
        <w:rPr>
          <w:lang w:val="en-US"/>
        </w:rPr>
        <w:instrText>HYPERLINK "http://dx.doi.org/10.1080/01431161.2017.1312618"</w:instrText>
      </w:r>
      <w:r w:rsidR="00805442">
        <w:fldChar w:fldCharType="separate"/>
      </w:r>
      <w:r w:rsidR="00805442" w:rsidRPr="00181122">
        <w:rPr>
          <w:rStyle w:val="ac"/>
          <w:rFonts w:ascii="Times New Roman" w:hAnsi="Times New Roman"/>
          <w:lang w:val="en-US"/>
        </w:rPr>
        <w:t>http</w:t>
      </w:r>
      <w:r w:rsidR="00805442" w:rsidRPr="003B499D">
        <w:rPr>
          <w:rStyle w:val="ac"/>
          <w:rFonts w:ascii="Times New Roman" w:hAnsi="Times New Roman"/>
          <w:lang w:val="en-US"/>
        </w:rPr>
        <w:t>://</w:t>
      </w:r>
      <w:r w:rsidR="00805442" w:rsidRPr="00181122">
        <w:rPr>
          <w:rStyle w:val="ac"/>
          <w:rFonts w:ascii="Times New Roman" w:hAnsi="Times New Roman"/>
          <w:lang w:val="en-US"/>
        </w:rPr>
        <w:t>dx</w:t>
      </w:r>
      <w:r w:rsidR="00805442" w:rsidRPr="003B499D">
        <w:rPr>
          <w:rStyle w:val="ac"/>
          <w:rFonts w:ascii="Times New Roman" w:hAnsi="Times New Roman"/>
          <w:lang w:val="en-US"/>
        </w:rPr>
        <w:t>.</w:t>
      </w:r>
      <w:r w:rsidR="00805442" w:rsidRPr="00181122">
        <w:rPr>
          <w:rStyle w:val="ac"/>
          <w:rFonts w:ascii="Times New Roman" w:hAnsi="Times New Roman"/>
          <w:lang w:val="en-US"/>
        </w:rPr>
        <w:t>doi</w:t>
      </w:r>
      <w:r w:rsidR="00805442" w:rsidRPr="003B499D">
        <w:rPr>
          <w:rStyle w:val="ac"/>
          <w:rFonts w:ascii="Times New Roman" w:hAnsi="Times New Roman"/>
          <w:lang w:val="en-US"/>
        </w:rPr>
        <w:t>.</w:t>
      </w:r>
      <w:r w:rsidR="00805442" w:rsidRPr="00181122">
        <w:rPr>
          <w:rStyle w:val="ac"/>
          <w:rFonts w:ascii="Times New Roman" w:hAnsi="Times New Roman"/>
          <w:lang w:val="en-US"/>
        </w:rPr>
        <w:t>org</w:t>
      </w:r>
      <w:r w:rsidR="00805442" w:rsidRPr="003B499D">
        <w:rPr>
          <w:rStyle w:val="ac"/>
          <w:rFonts w:ascii="Times New Roman" w:hAnsi="Times New Roman"/>
          <w:lang w:val="en-US"/>
        </w:rPr>
        <w:t>/10.1080/01431161.2017.1312618</w:t>
      </w:r>
      <w:r w:rsidR="00805442">
        <w:fldChar w:fldCharType="end"/>
      </w:r>
      <w:r w:rsidR="00805442" w:rsidRPr="003B499D">
        <w:rPr>
          <w:rFonts w:ascii="Times New Roman" w:hAnsi="Times New Roman"/>
          <w:lang w:val="en-US"/>
        </w:rPr>
        <w:t xml:space="preserve"> ,</w:t>
      </w:r>
      <w:r w:rsidR="002A691F" w:rsidRPr="003B499D">
        <w:rPr>
          <w:rFonts w:ascii="Times New Roman" w:hAnsi="Times New Roman"/>
          <w:lang w:val="en-US"/>
        </w:rPr>
        <w:t xml:space="preserve"> </w:t>
      </w:r>
      <w:r w:rsidR="00805442">
        <w:fldChar w:fldCharType="begin"/>
      </w:r>
      <w:r w:rsidR="00805442" w:rsidRPr="00D52DCE">
        <w:rPr>
          <w:lang w:val="en-US"/>
        </w:rPr>
        <w:instrText>HYPERLINK "https://www.tandfonline.com/doi/full/10.1080/01431161.2017.1312618"</w:instrText>
      </w:r>
      <w:r w:rsidR="00805442">
        <w:fldChar w:fldCharType="separate"/>
      </w:r>
      <w:r w:rsidR="00805442" w:rsidRPr="00181122">
        <w:rPr>
          <w:rStyle w:val="ac"/>
          <w:rFonts w:ascii="Times New Roman" w:hAnsi="Times New Roman"/>
          <w:lang w:val="en-US"/>
        </w:rPr>
        <w:t>https</w:t>
      </w:r>
      <w:r w:rsidR="00805442" w:rsidRPr="003B499D">
        <w:rPr>
          <w:rStyle w:val="ac"/>
          <w:rFonts w:ascii="Times New Roman" w:hAnsi="Times New Roman"/>
          <w:lang w:val="en-US"/>
        </w:rPr>
        <w:t>://</w:t>
      </w:r>
      <w:r w:rsidR="00805442" w:rsidRPr="00181122">
        <w:rPr>
          <w:rStyle w:val="ac"/>
          <w:rFonts w:ascii="Times New Roman" w:hAnsi="Times New Roman"/>
          <w:lang w:val="en-US"/>
        </w:rPr>
        <w:t>www</w:t>
      </w:r>
      <w:r w:rsidR="00805442" w:rsidRPr="003B499D">
        <w:rPr>
          <w:rStyle w:val="ac"/>
          <w:rFonts w:ascii="Times New Roman" w:hAnsi="Times New Roman"/>
          <w:lang w:val="en-US"/>
        </w:rPr>
        <w:t>.</w:t>
      </w:r>
      <w:r w:rsidR="00805442" w:rsidRPr="00181122">
        <w:rPr>
          <w:rStyle w:val="ac"/>
          <w:rFonts w:ascii="Times New Roman" w:hAnsi="Times New Roman"/>
          <w:lang w:val="en-US"/>
        </w:rPr>
        <w:t>tandfonline</w:t>
      </w:r>
      <w:r w:rsidR="00805442" w:rsidRPr="003B499D">
        <w:rPr>
          <w:rStyle w:val="ac"/>
          <w:rFonts w:ascii="Times New Roman" w:hAnsi="Times New Roman"/>
          <w:lang w:val="en-US"/>
        </w:rPr>
        <w:t>.</w:t>
      </w:r>
      <w:r w:rsidR="00805442" w:rsidRPr="00181122">
        <w:rPr>
          <w:rStyle w:val="ac"/>
          <w:rFonts w:ascii="Times New Roman" w:hAnsi="Times New Roman"/>
          <w:lang w:val="en-US"/>
        </w:rPr>
        <w:t>com</w:t>
      </w:r>
      <w:r w:rsidR="00805442" w:rsidRPr="003B499D">
        <w:rPr>
          <w:rStyle w:val="ac"/>
          <w:rFonts w:ascii="Times New Roman" w:hAnsi="Times New Roman"/>
          <w:lang w:val="en-US"/>
        </w:rPr>
        <w:t>/</w:t>
      </w:r>
      <w:r w:rsidR="00805442" w:rsidRPr="00181122">
        <w:rPr>
          <w:rStyle w:val="ac"/>
          <w:rFonts w:ascii="Times New Roman" w:hAnsi="Times New Roman"/>
          <w:lang w:val="en-US"/>
        </w:rPr>
        <w:t>doi</w:t>
      </w:r>
      <w:r w:rsidR="00805442" w:rsidRPr="003B499D">
        <w:rPr>
          <w:rStyle w:val="ac"/>
          <w:rFonts w:ascii="Times New Roman" w:hAnsi="Times New Roman"/>
          <w:lang w:val="en-US"/>
        </w:rPr>
        <w:t>/</w:t>
      </w:r>
      <w:r w:rsidR="00805442" w:rsidRPr="00181122">
        <w:rPr>
          <w:rStyle w:val="ac"/>
          <w:rFonts w:ascii="Times New Roman" w:hAnsi="Times New Roman"/>
          <w:lang w:val="en-US"/>
        </w:rPr>
        <w:t>full</w:t>
      </w:r>
      <w:r w:rsidR="00805442" w:rsidRPr="003B499D">
        <w:rPr>
          <w:rStyle w:val="ac"/>
          <w:rFonts w:ascii="Times New Roman" w:hAnsi="Times New Roman"/>
          <w:lang w:val="en-US"/>
        </w:rPr>
        <w:t>/10.1080/01431161.2017.1312618</w:t>
      </w:r>
      <w:r w:rsidR="00805442">
        <w:fldChar w:fldCharType="end"/>
      </w:r>
      <w:r w:rsidR="002A691F" w:rsidRPr="003B499D">
        <w:rPr>
          <w:rStyle w:val="afa"/>
          <w:rFonts w:ascii="Times New Roman" w:hAnsi="Times New Roman"/>
          <w:b w:val="0"/>
          <w:i w:val="0"/>
          <w:iCs w:val="0"/>
          <w:color w:val="000000"/>
          <w:spacing w:val="0"/>
          <w:lang w:val="en-US"/>
        </w:rPr>
        <w:t xml:space="preserve"> </w:t>
      </w:r>
    </w:p>
    <w:p w14:paraId="071A353F" w14:textId="7F225873" w:rsidR="006574AB" w:rsidRPr="00805442" w:rsidRDefault="006574AB" w:rsidP="00805442">
      <w:pPr>
        <w:numPr>
          <w:ilvl w:val="0"/>
          <w:numId w:val="1"/>
        </w:numPr>
        <w:spacing w:after="0"/>
        <w:rPr>
          <w:rStyle w:val="afa"/>
          <w:rFonts w:ascii="Times New Roman" w:hAnsi="Times New Roman"/>
          <w:b w:val="0"/>
          <w:i w:val="0"/>
          <w:iCs w:val="0"/>
          <w:color w:val="000000"/>
          <w:spacing w:val="0"/>
        </w:rPr>
      </w:pPr>
      <w:r w:rsidRPr="00805442">
        <w:rPr>
          <w:rStyle w:val="afa"/>
          <w:rFonts w:ascii="Times New Roman" w:hAnsi="Times New Roman"/>
          <w:b w:val="0"/>
          <w:i w:val="0"/>
          <w:iCs w:val="0"/>
        </w:rPr>
        <w:t xml:space="preserve">Елисеев А.В., Мохов И.И., Чернокульский А.В. Влияние молниевой активности и антропогенных факторов на крупномасштабные характеристики природных пожаров </w:t>
      </w:r>
      <w:r w:rsidRPr="00805442">
        <w:rPr>
          <w:rFonts w:ascii="Times New Roman" w:hAnsi="Times New Roman"/>
          <w:b/>
        </w:rPr>
        <w:t xml:space="preserve">// </w:t>
      </w:r>
      <w:r w:rsidRPr="00805442">
        <w:rPr>
          <w:rFonts w:ascii="Times New Roman" w:hAnsi="Times New Roman"/>
        </w:rPr>
        <w:t>Известия РАН. Физика атмосферы и океана. 2017. Т. 53. № 1. С. 3-14.</w:t>
      </w:r>
    </w:p>
    <w:p w14:paraId="13795F99" w14:textId="77777777" w:rsidR="0097398C" w:rsidRPr="007737C3" w:rsidRDefault="0097398C" w:rsidP="0083160A">
      <w:pPr>
        <w:numPr>
          <w:ilvl w:val="0"/>
          <w:numId w:val="1"/>
        </w:numPr>
        <w:tabs>
          <w:tab w:val="decimal" w:pos="567"/>
        </w:tabs>
        <w:spacing w:before="100" w:beforeAutospacing="1" w:after="0"/>
        <w:rPr>
          <w:rFonts w:ascii="Times New Roman" w:hAnsi="Times New Roman"/>
        </w:rPr>
      </w:pPr>
      <w:r w:rsidRPr="0083160A">
        <w:rPr>
          <w:rStyle w:val="afa"/>
          <w:rFonts w:ascii="Times New Roman" w:hAnsi="Times New Roman"/>
          <w:b w:val="0"/>
          <w:bCs w:val="0"/>
          <w:i w:val="0"/>
          <w:color w:val="333333"/>
          <w:shd w:val="clear" w:color="auto" w:fill="FFFFFF"/>
        </w:rPr>
        <w:t>Ситнов С.А., Мохов И.И., Безверхний В.А.</w:t>
      </w:r>
      <w:r w:rsidRPr="0083160A">
        <w:rPr>
          <w:rStyle w:val="apple-converted-space"/>
          <w:rFonts w:ascii="Times New Roman" w:hAnsi="Times New Roman"/>
          <w:iCs/>
          <w:color w:val="333333"/>
          <w:shd w:val="clear" w:color="auto" w:fill="FFFFFF"/>
        </w:rPr>
        <w:t xml:space="preserve"> </w:t>
      </w:r>
      <w:r w:rsidRPr="0083160A">
        <w:rPr>
          <w:rFonts w:ascii="Times New Roman" w:hAnsi="Times New Roman"/>
          <w:color w:val="333333"/>
          <w:shd w:val="clear" w:color="auto" w:fill="FFFFFF"/>
        </w:rPr>
        <w:t>Связь аномалий общего содержания водяного пара и озона над Европейской территорией России с североатлантическим колебанием: особенности летнего периода 2010 г. // Исс</w:t>
      </w:r>
      <w:r w:rsidR="00D13A55" w:rsidRPr="0083160A">
        <w:rPr>
          <w:rFonts w:ascii="Times New Roman" w:hAnsi="Times New Roman"/>
          <w:color w:val="333333"/>
          <w:shd w:val="clear" w:color="auto" w:fill="FFFFFF"/>
        </w:rPr>
        <w:t>ледование Земли из космоса. 2017</w:t>
      </w:r>
      <w:r w:rsidRPr="0083160A">
        <w:rPr>
          <w:rFonts w:ascii="Times New Roman" w:hAnsi="Times New Roman"/>
          <w:color w:val="333333"/>
          <w:shd w:val="clear" w:color="auto" w:fill="FFFFFF"/>
        </w:rPr>
        <w:t xml:space="preserve">. </w:t>
      </w:r>
      <w:r w:rsidR="00BD0AFE" w:rsidRPr="0083160A">
        <w:rPr>
          <w:rFonts w:ascii="Times New Roman" w:hAnsi="Times New Roman"/>
          <w:color w:val="333333"/>
          <w:shd w:val="clear" w:color="auto" w:fill="FFFFFF"/>
        </w:rPr>
        <w:t xml:space="preserve">№ 1. С. 3-12. </w:t>
      </w:r>
    </w:p>
    <w:p w14:paraId="32551C6B" w14:textId="77777777" w:rsidR="007737C3" w:rsidRPr="007737C3" w:rsidRDefault="007737C3" w:rsidP="0083160A">
      <w:pPr>
        <w:numPr>
          <w:ilvl w:val="0"/>
          <w:numId w:val="1"/>
        </w:numPr>
        <w:tabs>
          <w:tab w:val="decimal" w:pos="567"/>
        </w:tabs>
        <w:spacing w:before="100" w:beforeAutospacing="1" w:after="0"/>
        <w:rPr>
          <w:rFonts w:ascii="Times New Roman" w:hAnsi="Times New Roman"/>
          <w:lang w:val="en-US"/>
        </w:rPr>
      </w:pPr>
      <w:r>
        <w:rPr>
          <w:rFonts w:ascii="Times New Roman" w:hAnsi="Times New Roman"/>
          <w:color w:val="333333"/>
          <w:shd w:val="clear" w:color="auto" w:fill="FFFFFF"/>
          <w:lang w:val="en-US"/>
        </w:rPr>
        <w:t>Sitnov</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S</w:t>
      </w:r>
      <w:r w:rsidRPr="007737C3">
        <w:rPr>
          <w:rFonts w:ascii="Times New Roman" w:hAnsi="Times New Roman"/>
          <w:color w:val="333333"/>
          <w:shd w:val="clear" w:color="auto" w:fill="FFFFFF"/>
          <w:lang w:val="en-US"/>
        </w:rPr>
        <w:t>.</w:t>
      </w:r>
      <w:r>
        <w:rPr>
          <w:rFonts w:ascii="Times New Roman" w:hAnsi="Times New Roman"/>
          <w:color w:val="333333"/>
          <w:shd w:val="clear" w:color="auto" w:fill="FFFFFF"/>
          <w:lang w:val="en-US"/>
        </w:rPr>
        <w:t>A</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Mokhov</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I</w:t>
      </w:r>
      <w:r w:rsidRPr="007737C3">
        <w:rPr>
          <w:rFonts w:ascii="Times New Roman" w:hAnsi="Times New Roman"/>
          <w:color w:val="333333"/>
          <w:shd w:val="clear" w:color="auto" w:fill="FFFFFF"/>
          <w:lang w:val="en-US"/>
        </w:rPr>
        <w:t>.</w:t>
      </w:r>
      <w:r>
        <w:rPr>
          <w:rFonts w:ascii="Times New Roman" w:hAnsi="Times New Roman"/>
          <w:color w:val="333333"/>
          <w:shd w:val="clear" w:color="auto" w:fill="FFFFFF"/>
          <w:lang w:val="en-US"/>
        </w:rPr>
        <w:t>I</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Bezverkhny</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V</w:t>
      </w:r>
      <w:r w:rsidRPr="007737C3">
        <w:rPr>
          <w:rFonts w:ascii="Times New Roman" w:hAnsi="Times New Roman"/>
          <w:color w:val="333333"/>
          <w:shd w:val="clear" w:color="auto" w:fill="FFFFFF"/>
          <w:lang w:val="en-US"/>
        </w:rPr>
        <w:t>.</w:t>
      </w:r>
      <w:r>
        <w:rPr>
          <w:rFonts w:ascii="Times New Roman" w:hAnsi="Times New Roman"/>
          <w:color w:val="333333"/>
          <w:shd w:val="clear" w:color="auto" w:fill="FFFFFF"/>
          <w:lang w:val="en-US"/>
        </w:rPr>
        <w:t>A</w:t>
      </w:r>
      <w:r w:rsidRPr="007737C3">
        <w:rPr>
          <w:rFonts w:ascii="Times New Roman" w:hAnsi="Times New Roman"/>
          <w:color w:val="333333"/>
          <w:shd w:val="clear" w:color="auto" w:fill="FFFFFF"/>
          <w:lang w:val="en-US"/>
        </w:rPr>
        <w:t xml:space="preserve">. </w:t>
      </w:r>
      <w:r>
        <w:rPr>
          <w:rFonts w:ascii="Times New Roman" w:hAnsi="Times New Roman"/>
          <w:color w:val="333333"/>
          <w:shd w:val="clear" w:color="auto" w:fill="FFFFFF"/>
          <w:lang w:val="en-US"/>
        </w:rPr>
        <w:t xml:space="preserve">Connections of precipitation water vapor and total ozone anomalies over European Russia with the North Atlantic Oscillation: Spesific features of summer 2010 // Izv. Atmos. Oceanic Phys. 2017. V. 53 (9). P. 885-893. </w:t>
      </w:r>
    </w:p>
    <w:p w14:paraId="062FF251" w14:textId="77777777" w:rsidR="00E30375" w:rsidRPr="0083160A" w:rsidRDefault="00E30375"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Вигасин А.А., Мохов И.И. Парниковый эффект планетных атмосфер</w:t>
      </w:r>
      <w:r w:rsidR="006574AB" w:rsidRPr="0083160A">
        <w:rPr>
          <w:rFonts w:ascii="Times New Roman" w:hAnsi="Times New Roman"/>
        </w:rPr>
        <w:t>, связанный с нарушением симметрии молекул при молекулярных взаимодействиях</w:t>
      </w:r>
      <w:r w:rsidRPr="0083160A">
        <w:rPr>
          <w:rFonts w:ascii="Times New Roman" w:hAnsi="Times New Roman"/>
        </w:rPr>
        <w:t xml:space="preserve"> // Известия РАН. Физика атмосферы и океана. 2017. </w:t>
      </w:r>
      <w:r w:rsidR="006574AB" w:rsidRPr="0083160A">
        <w:rPr>
          <w:rFonts w:ascii="Times New Roman" w:hAnsi="Times New Roman"/>
        </w:rPr>
        <w:t xml:space="preserve">Т. 53. № 2. С. 188-199. </w:t>
      </w:r>
    </w:p>
    <w:p w14:paraId="786FBECD" w14:textId="77777777" w:rsidR="0097398C" w:rsidRPr="0083160A" w:rsidRDefault="00862B2A"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Логинов С.В., Елисеев А.В., Мохов И.И. </w:t>
      </w:r>
      <w:r w:rsidR="006574AB" w:rsidRPr="0083160A">
        <w:rPr>
          <w:rFonts w:ascii="Times New Roman" w:hAnsi="Times New Roman"/>
        </w:rPr>
        <w:t>Влияние негауссовой статистики</w:t>
      </w:r>
      <w:r w:rsidRPr="0083160A">
        <w:rPr>
          <w:rFonts w:ascii="Times New Roman" w:hAnsi="Times New Roman"/>
        </w:rPr>
        <w:t xml:space="preserve"> атмосферных переменных на </w:t>
      </w:r>
      <w:r w:rsidR="006574AB" w:rsidRPr="0083160A">
        <w:rPr>
          <w:rFonts w:ascii="Times New Roman" w:hAnsi="Times New Roman"/>
        </w:rPr>
        <w:t>экстремальные внутримесячные аномалии</w:t>
      </w:r>
      <w:r w:rsidRPr="0083160A">
        <w:rPr>
          <w:rFonts w:ascii="Times New Roman" w:hAnsi="Times New Roman"/>
        </w:rPr>
        <w:t xml:space="preserve"> // </w:t>
      </w:r>
      <w:r w:rsidRPr="0083160A">
        <w:rPr>
          <w:rFonts w:ascii="Times New Roman" w:hAnsi="Times New Roman"/>
          <w:color w:val="000000"/>
        </w:rPr>
        <w:t>Изв. РАН. Физика атмосферы и океана</w:t>
      </w:r>
      <w:r w:rsidR="00E30375" w:rsidRPr="0083160A">
        <w:rPr>
          <w:rFonts w:ascii="Times New Roman" w:hAnsi="Times New Roman"/>
          <w:color w:val="000000"/>
        </w:rPr>
        <w:t xml:space="preserve">. 2017. </w:t>
      </w:r>
      <w:r w:rsidR="006574AB" w:rsidRPr="0083160A">
        <w:rPr>
          <w:rFonts w:ascii="Times New Roman" w:hAnsi="Times New Roman"/>
          <w:color w:val="000000"/>
        </w:rPr>
        <w:t xml:space="preserve">Т. 53. № 3. </w:t>
      </w:r>
      <w:r w:rsidR="001757AF" w:rsidRPr="0083160A">
        <w:rPr>
          <w:rFonts w:ascii="Times New Roman" w:hAnsi="Times New Roman"/>
          <w:color w:val="000000"/>
        </w:rPr>
        <w:t xml:space="preserve">С. 307-317. </w:t>
      </w:r>
    </w:p>
    <w:p w14:paraId="71F7B335" w14:textId="0AA694C1" w:rsidR="00862B2A" w:rsidRPr="0083160A" w:rsidRDefault="00862B2A" w:rsidP="0083160A">
      <w:pPr>
        <w:numPr>
          <w:ilvl w:val="0"/>
          <w:numId w:val="1"/>
        </w:numPr>
        <w:tabs>
          <w:tab w:val="decimal" w:pos="567"/>
        </w:tabs>
        <w:spacing w:before="100" w:beforeAutospacing="1" w:after="0"/>
        <w:rPr>
          <w:rFonts w:ascii="Times New Roman" w:hAnsi="Times New Roman"/>
          <w:lang w:val="en-US"/>
        </w:rPr>
      </w:pPr>
      <w:bookmarkStart w:id="153" w:name="_Hlk504332627"/>
      <w:r w:rsidRPr="0083160A">
        <w:rPr>
          <w:rFonts w:ascii="Times New Roman" w:hAnsi="Times New Roman"/>
          <w:lang w:val="en-US"/>
        </w:rPr>
        <w:t xml:space="preserve">Muryshev K.E., Eliseev A.V., Mokhov I.I., Timazhev A.V. </w:t>
      </w:r>
      <w:r w:rsidR="00CF753F" w:rsidRPr="0083160A">
        <w:rPr>
          <w:rFonts w:ascii="Times New Roman" w:hAnsi="Times New Roman"/>
          <w:shd w:val="clear" w:color="auto" w:fill="FFFFFF"/>
          <w:lang w:val="en-US"/>
        </w:rPr>
        <w:t>Lead-lag relationships between global mean temperature and</w:t>
      </w:r>
      <w:r w:rsidR="00CF753F" w:rsidRPr="0083160A">
        <w:rPr>
          <w:rFonts w:ascii="Times New Roman" w:hAnsi="Times New Roman"/>
          <w:lang w:val="en-US"/>
        </w:rPr>
        <w:t xml:space="preserve"> </w:t>
      </w:r>
      <w:r w:rsidR="00CF753F" w:rsidRPr="0083160A">
        <w:rPr>
          <w:rFonts w:ascii="Times New Roman" w:hAnsi="Times New Roman"/>
          <w:shd w:val="clear" w:color="auto" w:fill="FFFFFF"/>
          <w:lang w:val="en-US"/>
        </w:rPr>
        <w:t>the atmospheric CO2 content in dependence of the type and time scale</w:t>
      </w:r>
      <w:r w:rsidR="00CF753F" w:rsidRPr="0083160A">
        <w:rPr>
          <w:rFonts w:ascii="Times New Roman" w:hAnsi="Times New Roman"/>
          <w:lang w:val="en-US"/>
        </w:rPr>
        <w:t xml:space="preserve"> </w:t>
      </w:r>
      <w:r w:rsidR="00CF753F" w:rsidRPr="0083160A">
        <w:rPr>
          <w:rFonts w:ascii="Times New Roman" w:hAnsi="Times New Roman"/>
          <w:shd w:val="clear" w:color="auto" w:fill="FFFFFF"/>
          <w:lang w:val="en-US"/>
        </w:rPr>
        <w:t xml:space="preserve">of the forcing </w:t>
      </w:r>
      <w:r w:rsidRPr="0083160A">
        <w:rPr>
          <w:rFonts w:ascii="Times New Roman" w:hAnsi="Times New Roman"/>
          <w:lang w:val="en-US"/>
        </w:rPr>
        <w:t>// G</w:t>
      </w:r>
      <w:r w:rsidR="00CF753F" w:rsidRPr="0083160A">
        <w:rPr>
          <w:rFonts w:ascii="Times New Roman" w:hAnsi="Times New Roman"/>
          <w:lang w:val="en-US"/>
        </w:rPr>
        <w:t xml:space="preserve">lob. </w:t>
      </w:r>
      <w:r w:rsidRPr="0083160A">
        <w:rPr>
          <w:rFonts w:ascii="Times New Roman" w:hAnsi="Times New Roman"/>
          <w:lang w:val="en-US"/>
        </w:rPr>
        <w:t>P</w:t>
      </w:r>
      <w:r w:rsidR="00CF753F" w:rsidRPr="0083160A">
        <w:rPr>
          <w:rFonts w:ascii="Times New Roman" w:hAnsi="Times New Roman"/>
          <w:lang w:val="en-US"/>
        </w:rPr>
        <w:t xml:space="preserve">lanet. </w:t>
      </w:r>
      <w:r w:rsidRPr="0083160A">
        <w:rPr>
          <w:rFonts w:ascii="Times New Roman" w:hAnsi="Times New Roman"/>
          <w:lang w:val="en-US"/>
        </w:rPr>
        <w:t>C</w:t>
      </w:r>
      <w:r w:rsidR="00D13A55" w:rsidRPr="0083160A">
        <w:rPr>
          <w:rFonts w:ascii="Times New Roman" w:hAnsi="Times New Roman"/>
          <w:lang w:val="en-US"/>
        </w:rPr>
        <w:t>hange. 2017.</w:t>
      </w:r>
      <w:r w:rsidRPr="0083160A">
        <w:rPr>
          <w:rFonts w:ascii="Times New Roman" w:hAnsi="Times New Roman"/>
          <w:lang w:val="en-US"/>
        </w:rPr>
        <w:t xml:space="preserve"> </w:t>
      </w:r>
      <w:r w:rsidR="00BD0AFE" w:rsidRPr="0083160A">
        <w:rPr>
          <w:rFonts w:ascii="Times New Roman" w:hAnsi="Times New Roman"/>
          <w:lang w:val="en-US"/>
        </w:rPr>
        <w:t>V. 148. P. 29-41.</w:t>
      </w:r>
      <w:bookmarkEnd w:id="153"/>
      <w:r w:rsidR="00BD0AFE" w:rsidRPr="0083160A">
        <w:rPr>
          <w:rFonts w:ascii="Times New Roman" w:hAnsi="Times New Roman"/>
          <w:lang w:val="en-US"/>
        </w:rPr>
        <w:t xml:space="preserve"> </w:t>
      </w:r>
    </w:p>
    <w:p w14:paraId="46A2F875" w14:textId="77777777" w:rsidR="005F4483" w:rsidRPr="0083160A" w:rsidRDefault="005F4483" w:rsidP="0083160A">
      <w:pPr>
        <w:numPr>
          <w:ilvl w:val="0"/>
          <w:numId w:val="1"/>
        </w:numPr>
        <w:tabs>
          <w:tab w:val="decimal" w:pos="567"/>
        </w:tabs>
        <w:spacing w:before="100" w:beforeAutospacing="1" w:after="0"/>
        <w:rPr>
          <w:rFonts w:ascii="Times New Roman" w:hAnsi="Times New Roman"/>
        </w:rPr>
      </w:pPr>
      <w:bookmarkStart w:id="154" w:name="_Hlk501434813"/>
      <w:r w:rsidRPr="0083160A">
        <w:rPr>
          <w:rFonts w:ascii="Times New Roman" w:hAnsi="Times New Roman"/>
          <w:lang w:val="en-US"/>
        </w:rPr>
        <w:t>Chernokulsky A.V., Esau I., Bulygina O.N., Davy R., Mokhov I.I., Outten S., Semenov A.V. Climatology and interannual variability of cloudiness in the Atlantic Arctic from surface</w:t>
      </w:r>
      <w:r w:rsidR="00BD0AFE" w:rsidRPr="0083160A">
        <w:rPr>
          <w:rFonts w:ascii="Times New Roman" w:hAnsi="Times New Roman"/>
          <w:lang w:val="en-US"/>
        </w:rPr>
        <w:t xml:space="preserve"> observations since the late nineteent</w:t>
      </w:r>
      <w:r w:rsidRPr="0083160A">
        <w:rPr>
          <w:rFonts w:ascii="Times New Roman" w:hAnsi="Times New Roman"/>
          <w:lang w:val="en-US"/>
        </w:rPr>
        <w:t xml:space="preserve">h century </w:t>
      </w:r>
      <w:r w:rsidR="00E30375" w:rsidRPr="0083160A">
        <w:rPr>
          <w:rFonts w:ascii="Times New Roman" w:hAnsi="Times New Roman"/>
          <w:lang w:val="en-US"/>
        </w:rPr>
        <w:t xml:space="preserve">// J. Climate. </w:t>
      </w:r>
      <w:r w:rsidR="00E30375" w:rsidRPr="0083160A">
        <w:rPr>
          <w:rFonts w:ascii="Times New Roman" w:hAnsi="Times New Roman"/>
        </w:rPr>
        <w:t>2017</w:t>
      </w:r>
      <w:r w:rsidR="00BD0AFE" w:rsidRPr="0083160A">
        <w:rPr>
          <w:rFonts w:ascii="Times New Roman" w:hAnsi="Times New Roman"/>
        </w:rPr>
        <w:t xml:space="preserve">. </w:t>
      </w:r>
      <w:r w:rsidR="00BD0AFE" w:rsidRPr="0083160A">
        <w:rPr>
          <w:rFonts w:ascii="Times New Roman" w:hAnsi="Times New Roman"/>
          <w:lang w:val="en-US"/>
        </w:rPr>
        <w:t>V</w:t>
      </w:r>
      <w:r w:rsidR="00BD0AFE" w:rsidRPr="0083160A">
        <w:rPr>
          <w:rFonts w:ascii="Times New Roman" w:hAnsi="Times New Roman"/>
        </w:rPr>
        <w:t xml:space="preserve">. 30. </w:t>
      </w:r>
      <w:r w:rsidR="00BD0AFE" w:rsidRPr="0083160A">
        <w:rPr>
          <w:rFonts w:ascii="Times New Roman" w:hAnsi="Times New Roman"/>
          <w:lang w:val="en-US"/>
        </w:rPr>
        <w:t>P</w:t>
      </w:r>
      <w:r w:rsidR="00BD0AFE" w:rsidRPr="0083160A">
        <w:rPr>
          <w:rFonts w:ascii="Times New Roman" w:hAnsi="Times New Roman"/>
        </w:rPr>
        <w:t xml:space="preserve">. </w:t>
      </w:r>
      <w:r w:rsidR="00BD0AFE" w:rsidRPr="0083160A">
        <w:rPr>
          <w:rFonts w:ascii="Times New Roman" w:hAnsi="Times New Roman"/>
          <w:lang w:val="en-US"/>
        </w:rPr>
        <w:t xml:space="preserve">2103-2120. </w:t>
      </w:r>
      <w:r w:rsidR="00E30375" w:rsidRPr="0083160A">
        <w:rPr>
          <w:rFonts w:ascii="Times New Roman" w:hAnsi="Times New Roman"/>
        </w:rPr>
        <w:t xml:space="preserve"> </w:t>
      </w:r>
    </w:p>
    <w:bookmarkEnd w:id="154"/>
    <w:p w14:paraId="7522723F" w14:textId="77777777" w:rsidR="00E30375" w:rsidRPr="0083160A" w:rsidRDefault="00E30375"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color w:val="000000"/>
        </w:rPr>
        <w:t xml:space="preserve">Ситнов С.А., Мохов И.И., Джола А.В. Общее содержание оксида углерода в атмосфере над российскими регионами по </w:t>
      </w:r>
      <w:r w:rsidR="003A5AF0" w:rsidRPr="0083160A">
        <w:rPr>
          <w:rFonts w:ascii="Times New Roman" w:hAnsi="Times New Roman"/>
          <w:color w:val="000000"/>
        </w:rPr>
        <w:t xml:space="preserve">спутниковым </w:t>
      </w:r>
      <w:r w:rsidRPr="0083160A">
        <w:rPr>
          <w:rFonts w:ascii="Times New Roman" w:hAnsi="Times New Roman"/>
          <w:color w:val="000000"/>
        </w:rPr>
        <w:t>да</w:t>
      </w:r>
      <w:r w:rsidR="003A5AF0" w:rsidRPr="0083160A">
        <w:rPr>
          <w:rFonts w:ascii="Times New Roman" w:hAnsi="Times New Roman"/>
          <w:color w:val="000000"/>
        </w:rPr>
        <w:t>нным</w:t>
      </w:r>
      <w:r w:rsidRPr="0083160A">
        <w:rPr>
          <w:rFonts w:ascii="Times New Roman" w:hAnsi="Times New Roman"/>
          <w:color w:val="000000"/>
        </w:rPr>
        <w:t xml:space="preserve"> // Изв. РАН. Физика атмосферы и океана. 2017. </w:t>
      </w:r>
      <w:r w:rsidR="003A5AF0" w:rsidRPr="0083160A">
        <w:rPr>
          <w:rFonts w:ascii="Times New Roman" w:hAnsi="Times New Roman"/>
        </w:rPr>
        <w:t>Т. 53. № 1. С. 38-55.</w:t>
      </w:r>
      <w:r w:rsidR="008223D6">
        <w:rPr>
          <w:rFonts w:ascii="Times New Roman" w:hAnsi="Times New Roman"/>
        </w:rPr>
        <w:t xml:space="preserve"> </w:t>
      </w:r>
    </w:p>
    <w:p w14:paraId="4585E19C" w14:textId="77777777" w:rsidR="00E30375" w:rsidRPr="0083160A" w:rsidRDefault="00531CFC"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Ситнов С.А., Мохов И.И., Горчаков Г.И. Связь задымления атмосферы европейской территории России летом 2016 года с лесными пожарами в Сибири и аномалиями атмосферной циркуляции // Доклады АН. 2017. Т</w:t>
      </w:r>
      <w:r w:rsidRPr="008223D6">
        <w:rPr>
          <w:rFonts w:ascii="Times New Roman" w:hAnsi="Times New Roman"/>
        </w:rPr>
        <w:t xml:space="preserve">. 472. № 4. </w:t>
      </w:r>
      <w:r w:rsidRPr="0083160A">
        <w:rPr>
          <w:rFonts w:ascii="Times New Roman" w:hAnsi="Times New Roman"/>
        </w:rPr>
        <w:t>С</w:t>
      </w:r>
      <w:r w:rsidRPr="008223D6">
        <w:rPr>
          <w:rFonts w:ascii="Times New Roman" w:hAnsi="Times New Roman"/>
        </w:rPr>
        <w:t>. 4</w:t>
      </w:r>
      <w:r w:rsidRPr="0083160A">
        <w:rPr>
          <w:rFonts w:ascii="Times New Roman" w:hAnsi="Times New Roman"/>
        </w:rPr>
        <w:t>56</w:t>
      </w:r>
      <w:r w:rsidRPr="008223D6">
        <w:rPr>
          <w:rFonts w:ascii="Times New Roman" w:hAnsi="Times New Roman"/>
        </w:rPr>
        <w:t>-461.</w:t>
      </w:r>
      <w:r w:rsidRPr="0083160A">
        <w:rPr>
          <w:rFonts w:ascii="Times New Roman" w:hAnsi="Times New Roman"/>
        </w:rPr>
        <w:t xml:space="preserve"> </w:t>
      </w:r>
    </w:p>
    <w:p w14:paraId="3C2CE7ED" w14:textId="0F204320" w:rsidR="00531CFC" w:rsidRPr="0083160A" w:rsidRDefault="00531CFC" w:rsidP="0083160A">
      <w:pPr>
        <w:numPr>
          <w:ilvl w:val="0"/>
          <w:numId w:val="1"/>
        </w:numPr>
        <w:tabs>
          <w:tab w:val="decimal" w:pos="567"/>
        </w:tabs>
        <w:spacing w:before="100" w:beforeAutospacing="1" w:after="0"/>
        <w:rPr>
          <w:rFonts w:ascii="Times New Roman" w:hAnsi="Times New Roman"/>
          <w:lang w:val="en-US"/>
        </w:rPr>
      </w:pPr>
      <w:bookmarkStart w:id="155" w:name="_Hlk489549339"/>
      <w:r w:rsidRPr="0083160A">
        <w:rPr>
          <w:rFonts w:ascii="Times New Roman" w:hAnsi="Times New Roman"/>
          <w:lang w:val="en-US"/>
        </w:rPr>
        <w:t xml:space="preserve">Khon V.C., Mokhov I.I., Semenov V.A. </w:t>
      </w:r>
      <w:r w:rsidR="001463FE" w:rsidRPr="0083160A">
        <w:rPr>
          <w:rFonts w:ascii="Times New Roman" w:hAnsi="Times New Roman"/>
          <w:lang w:val="en-US"/>
        </w:rPr>
        <w:t>Transit navigation through Northern Sea Route from satellite data and CMIP5 simulations // Environ. Res. Lett. 2017. V. 12</w:t>
      </w:r>
      <w:r w:rsidR="003957BD">
        <w:rPr>
          <w:rFonts w:ascii="Times New Roman" w:hAnsi="Times New Roman"/>
          <w:lang w:val="en-US"/>
        </w:rPr>
        <w:t xml:space="preserve"> (2)</w:t>
      </w:r>
      <w:r w:rsidR="001463FE" w:rsidRPr="0083160A">
        <w:rPr>
          <w:rFonts w:ascii="Times New Roman" w:hAnsi="Times New Roman"/>
          <w:lang w:val="en-US"/>
        </w:rPr>
        <w:t xml:space="preserve">. 024010. </w:t>
      </w:r>
      <w:bookmarkEnd w:id="155"/>
    </w:p>
    <w:p w14:paraId="21CA492A" w14:textId="77777777" w:rsidR="00812C39" w:rsidRPr="0083160A" w:rsidRDefault="00CC6236"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Ситнов С.А., Мохов И.И., Джола А.В. В</w:t>
      </w:r>
      <w:r w:rsidR="00812C39" w:rsidRPr="0083160A">
        <w:rPr>
          <w:rFonts w:ascii="Times New Roman" w:hAnsi="Times New Roman"/>
        </w:rPr>
        <w:t>лияние сибирских пожаров на содержание</w:t>
      </w:r>
      <w:r w:rsidRPr="0083160A">
        <w:rPr>
          <w:rFonts w:ascii="Times New Roman" w:hAnsi="Times New Roman"/>
        </w:rPr>
        <w:t xml:space="preserve"> моноксида углерода в ат</w:t>
      </w:r>
      <w:r w:rsidR="00812C39" w:rsidRPr="0083160A">
        <w:rPr>
          <w:rFonts w:ascii="Times New Roman" w:hAnsi="Times New Roman"/>
        </w:rPr>
        <w:t xml:space="preserve">мосфере </w:t>
      </w:r>
      <w:r w:rsidRPr="0083160A">
        <w:rPr>
          <w:rFonts w:ascii="Times New Roman" w:hAnsi="Times New Roman"/>
        </w:rPr>
        <w:t xml:space="preserve">над европейской территорией России </w:t>
      </w:r>
      <w:r w:rsidR="00812C39" w:rsidRPr="0083160A">
        <w:rPr>
          <w:rFonts w:ascii="Times New Roman" w:hAnsi="Times New Roman"/>
        </w:rPr>
        <w:t>летом 2016</w:t>
      </w:r>
      <w:r w:rsidRPr="0083160A">
        <w:rPr>
          <w:rFonts w:ascii="Times New Roman" w:hAnsi="Times New Roman"/>
        </w:rPr>
        <w:t xml:space="preserve"> г</w:t>
      </w:r>
      <w:r w:rsidR="00812C39" w:rsidRPr="0083160A">
        <w:rPr>
          <w:rFonts w:ascii="Times New Roman" w:hAnsi="Times New Roman"/>
        </w:rPr>
        <w:t>.</w:t>
      </w:r>
      <w:r w:rsidRPr="0083160A">
        <w:rPr>
          <w:rFonts w:ascii="Times New Roman" w:hAnsi="Times New Roman"/>
        </w:rPr>
        <w:t xml:space="preserve"> // Оптика атосферы и океана. 2017. Т. 30</w:t>
      </w:r>
      <w:r w:rsidR="00812C39" w:rsidRPr="0083160A">
        <w:rPr>
          <w:rFonts w:ascii="Times New Roman" w:hAnsi="Times New Roman"/>
        </w:rPr>
        <w:t>. № 2</w:t>
      </w:r>
      <w:r w:rsidRPr="0083160A">
        <w:rPr>
          <w:rFonts w:ascii="Times New Roman" w:hAnsi="Times New Roman"/>
        </w:rPr>
        <w:t xml:space="preserve">. </w:t>
      </w:r>
      <w:r w:rsidR="00812C39" w:rsidRPr="0083160A">
        <w:rPr>
          <w:rFonts w:ascii="Times New Roman" w:hAnsi="Times New Roman"/>
        </w:rPr>
        <w:t>С. 146-152</w:t>
      </w:r>
      <w:r w:rsidRPr="0083160A">
        <w:rPr>
          <w:rFonts w:ascii="Times New Roman" w:hAnsi="Times New Roman"/>
        </w:rPr>
        <w:t xml:space="preserve">. </w:t>
      </w:r>
    </w:p>
    <w:p w14:paraId="68659078" w14:textId="77777777" w:rsidR="00CC6236" w:rsidRPr="0083160A" w:rsidRDefault="00CC6236"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Ситнов С.А., Мохов И.И., Джола А.В. Вариации моноксида углерода в атмосфере в условиях блокирования над европейской территорией России летом 2010 г. (по данным </w:t>
      </w:r>
      <w:r w:rsidRPr="0083160A">
        <w:rPr>
          <w:rFonts w:ascii="Times New Roman" w:hAnsi="Times New Roman"/>
          <w:lang w:val="en-US"/>
        </w:rPr>
        <w:t>AIRS</w:t>
      </w:r>
      <w:r w:rsidRPr="0083160A">
        <w:rPr>
          <w:rFonts w:ascii="Times New Roman" w:hAnsi="Times New Roman"/>
        </w:rPr>
        <w:t xml:space="preserve">) // Оптика атосферы и океана. 2017. Т. 30. № 3. С. 214-221. </w:t>
      </w:r>
    </w:p>
    <w:p w14:paraId="1B643EFC" w14:textId="77777777" w:rsidR="002A4A7B" w:rsidRPr="0083160A" w:rsidRDefault="002A4A7B" w:rsidP="0083160A">
      <w:pPr>
        <w:numPr>
          <w:ilvl w:val="0"/>
          <w:numId w:val="1"/>
        </w:numPr>
        <w:tabs>
          <w:tab w:val="decimal" w:pos="567"/>
        </w:tabs>
        <w:spacing w:before="100" w:beforeAutospacing="1" w:after="0"/>
        <w:rPr>
          <w:rFonts w:ascii="Times New Roman" w:hAnsi="Times New Roman"/>
        </w:rPr>
      </w:pPr>
      <w:bookmarkStart w:id="156" w:name="_Hlk489729451"/>
      <w:r w:rsidRPr="0083160A">
        <w:rPr>
          <w:rFonts w:ascii="Times New Roman" w:hAnsi="Times New Roman"/>
        </w:rPr>
        <w:t>Мохов И.И. Изменения климата и их особенности и последствия в российских регионах // Аналитич.</w:t>
      </w:r>
      <w:r w:rsidR="0065593D" w:rsidRPr="0083160A">
        <w:rPr>
          <w:rFonts w:ascii="Times New Roman" w:hAnsi="Times New Roman"/>
        </w:rPr>
        <w:t xml:space="preserve"> </w:t>
      </w:r>
      <w:r w:rsidRPr="0083160A">
        <w:rPr>
          <w:rFonts w:ascii="Times New Roman" w:hAnsi="Times New Roman"/>
        </w:rPr>
        <w:t>Вестник. 2017. № 6 (663). С.</w:t>
      </w:r>
      <w:r w:rsidR="001757AF" w:rsidRPr="0083160A">
        <w:rPr>
          <w:rFonts w:ascii="Times New Roman" w:hAnsi="Times New Roman"/>
        </w:rPr>
        <w:t xml:space="preserve"> </w:t>
      </w:r>
      <w:r w:rsidRPr="0083160A">
        <w:rPr>
          <w:rFonts w:ascii="Times New Roman" w:hAnsi="Times New Roman"/>
        </w:rPr>
        <w:t xml:space="preserve">35-39. </w:t>
      </w:r>
    </w:p>
    <w:p w14:paraId="6FD118E5" w14:textId="51ED3BBB" w:rsidR="0014128B" w:rsidRPr="0083160A" w:rsidRDefault="002A4A7B" w:rsidP="0083160A">
      <w:pPr>
        <w:numPr>
          <w:ilvl w:val="0"/>
          <w:numId w:val="1"/>
        </w:numPr>
        <w:tabs>
          <w:tab w:val="decimal" w:pos="567"/>
        </w:tabs>
        <w:spacing w:before="100" w:beforeAutospacing="1" w:after="0"/>
        <w:rPr>
          <w:rFonts w:ascii="Times New Roman" w:hAnsi="Times New Roman"/>
        </w:rPr>
      </w:pPr>
      <w:bookmarkStart w:id="157" w:name="_Hlk489729553"/>
      <w:bookmarkEnd w:id="156"/>
      <w:r w:rsidRPr="0083160A">
        <w:rPr>
          <w:rFonts w:ascii="Times New Roman" w:hAnsi="Times New Roman"/>
        </w:rPr>
        <w:t>Ситнов С.А., Мохов И.И. Аномальный трансграничный перенос продуктов горения от североамериканских лесных пожаров в Северную Евразию</w:t>
      </w:r>
      <w:r w:rsidR="0020076C" w:rsidRPr="0083160A">
        <w:rPr>
          <w:rFonts w:ascii="Times New Roman" w:hAnsi="Times New Roman"/>
        </w:rPr>
        <w:t xml:space="preserve"> </w:t>
      </w:r>
      <w:r w:rsidRPr="0083160A">
        <w:rPr>
          <w:rFonts w:ascii="Times New Roman" w:hAnsi="Times New Roman"/>
        </w:rPr>
        <w:t xml:space="preserve">// Доклады АН. </w:t>
      </w:r>
      <w:bookmarkEnd w:id="157"/>
      <w:r w:rsidRPr="0083160A">
        <w:rPr>
          <w:rFonts w:ascii="Times New Roman" w:hAnsi="Times New Roman"/>
        </w:rPr>
        <w:t xml:space="preserve">2017. </w:t>
      </w:r>
      <w:r w:rsidR="0014128B" w:rsidRPr="0083160A">
        <w:rPr>
          <w:rFonts w:ascii="Times New Roman" w:hAnsi="Times New Roman"/>
        </w:rPr>
        <w:t xml:space="preserve">Т. 475. № 3. С. 320-324. </w:t>
      </w:r>
    </w:p>
    <w:p w14:paraId="43B4F0BE" w14:textId="77777777" w:rsidR="007855F7" w:rsidRPr="0083160A" w:rsidRDefault="002A4A7B" w:rsidP="0083160A">
      <w:pPr>
        <w:numPr>
          <w:ilvl w:val="0"/>
          <w:numId w:val="1"/>
        </w:numPr>
        <w:tabs>
          <w:tab w:val="decimal" w:pos="567"/>
        </w:tabs>
        <w:spacing w:before="100" w:beforeAutospacing="1" w:after="0"/>
        <w:rPr>
          <w:rFonts w:ascii="Times New Roman" w:hAnsi="Times New Roman"/>
        </w:rPr>
      </w:pPr>
      <w:bookmarkStart w:id="158" w:name="_Hlk489729607"/>
      <w:bookmarkStart w:id="159" w:name="_Hlk500027673"/>
      <w:r w:rsidRPr="0083160A">
        <w:rPr>
          <w:rFonts w:ascii="Times New Roman" w:hAnsi="Times New Roman"/>
        </w:rPr>
        <w:t>Мохов И.И. Атмосферные блокинги и связанные с ними климатические аномалии / В: Нелинейные волны</w:t>
      </w:r>
      <w:r w:rsidR="00907BEE" w:rsidRPr="0083160A">
        <w:rPr>
          <w:rFonts w:ascii="Times New Roman" w:hAnsi="Times New Roman"/>
        </w:rPr>
        <w:t>’ 2016</w:t>
      </w:r>
      <w:bookmarkStart w:id="160" w:name="_Hlk489206920"/>
      <w:r w:rsidR="00907BEE" w:rsidRPr="0083160A">
        <w:rPr>
          <w:rFonts w:ascii="Times New Roman" w:hAnsi="Times New Roman"/>
        </w:rPr>
        <w:t>.</w:t>
      </w:r>
      <w:r w:rsidRPr="0083160A">
        <w:rPr>
          <w:rFonts w:ascii="Times New Roman" w:hAnsi="Times New Roman"/>
        </w:rPr>
        <w:t xml:space="preserve"> </w:t>
      </w:r>
      <w:bookmarkEnd w:id="158"/>
      <w:bookmarkEnd w:id="160"/>
      <w:r w:rsidR="00907BEE" w:rsidRPr="0083160A">
        <w:rPr>
          <w:rFonts w:ascii="Times New Roman" w:hAnsi="Times New Roman"/>
        </w:rPr>
        <w:t xml:space="preserve">Нижний Новгород. ИПФ РАН. 2017. </w:t>
      </w:r>
      <w:r w:rsidRPr="0083160A">
        <w:rPr>
          <w:rFonts w:ascii="Times New Roman" w:hAnsi="Times New Roman"/>
        </w:rPr>
        <w:t xml:space="preserve">С. 111-124. </w:t>
      </w:r>
    </w:p>
    <w:p w14:paraId="386A03CD" w14:textId="467C079C" w:rsidR="00501A25" w:rsidRPr="00501A25" w:rsidRDefault="00AE78BB" w:rsidP="00501A25">
      <w:pPr>
        <w:numPr>
          <w:ilvl w:val="0"/>
          <w:numId w:val="1"/>
        </w:numPr>
        <w:tabs>
          <w:tab w:val="decimal" w:pos="567"/>
        </w:tabs>
        <w:spacing w:before="100" w:beforeAutospacing="1" w:after="0"/>
        <w:rPr>
          <w:rFonts w:ascii="Times New Roman" w:hAnsi="Times New Roman"/>
        </w:rPr>
      </w:pPr>
      <w:bookmarkStart w:id="161" w:name="_Hlk501434143"/>
      <w:bookmarkEnd w:id="159"/>
      <w:r w:rsidRPr="0083160A">
        <w:rPr>
          <w:rFonts w:ascii="Times New Roman" w:hAnsi="Times New Roman"/>
        </w:rPr>
        <w:t>Мохов И.И., Семенов А.И., Володин Е.М., Дембицкая М.А.</w:t>
      </w:r>
      <w:r w:rsidRPr="0083160A">
        <w:rPr>
          <w:rFonts w:ascii="Times New Roman" w:hAnsi="Times New Roman"/>
          <w:color w:val="000000"/>
        </w:rPr>
        <w:t xml:space="preserve"> Изменения выхолаживания в области мезопаузы при глобальном потеплении по данным измерений и модельным расчетам // Изв. РАН. Физика</w:t>
      </w:r>
      <w:r w:rsidRPr="00501A25">
        <w:rPr>
          <w:rFonts w:ascii="Times New Roman" w:hAnsi="Times New Roman"/>
          <w:color w:val="000000"/>
          <w:lang w:val="en-US"/>
        </w:rPr>
        <w:t xml:space="preserve"> </w:t>
      </w:r>
      <w:r w:rsidRPr="0083160A">
        <w:rPr>
          <w:rFonts w:ascii="Times New Roman" w:hAnsi="Times New Roman"/>
          <w:color w:val="000000"/>
        </w:rPr>
        <w:t>атмосферы</w:t>
      </w:r>
      <w:r w:rsidRPr="00501A25">
        <w:rPr>
          <w:rFonts w:ascii="Times New Roman" w:hAnsi="Times New Roman"/>
          <w:color w:val="000000"/>
          <w:lang w:val="en-US"/>
        </w:rPr>
        <w:t xml:space="preserve"> </w:t>
      </w:r>
      <w:r w:rsidRPr="0083160A">
        <w:rPr>
          <w:rFonts w:ascii="Times New Roman" w:hAnsi="Times New Roman"/>
          <w:color w:val="000000"/>
        </w:rPr>
        <w:t>и</w:t>
      </w:r>
      <w:r w:rsidRPr="00501A25">
        <w:rPr>
          <w:rFonts w:ascii="Times New Roman" w:hAnsi="Times New Roman"/>
          <w:color w:val="000000"/>
          <w:lang w:val="en-US"/>
        </w:rPr>
        <w:t xml:space="preserve"> </w:t>
      </w:r>
      <w:r w:rsidRPr="0083160A">
        <w:rPr>
          <w:rFonts w:ascii="Times New Roman" w:hAnsi="Times New Roman"/>
          <w:color w:val="000000"/>
        </w:rPr>
        <w:t>океана</w:t>
      </w:r>
      <w:r w:rsidRPr="00501A25">
        <w:rPr>
          <w:rFonts w:ascii="Times New Roman" w:hAnsi="Times New Roman"/>
          <w:color w:val="000000"/>
          <w:lang w:val="en-US"/>
        </w:rPr>
        <w:t xml:space="preserve">. 2017. </w:t>
      </w:r>
      <w:r w:rsidRPr="0083160A">
        <w:rPr>
          <w:rFonts w:ascii="Times New Roman" w:hAnsi="Times New Roman"/>
          <w:color w:val="000000"/>
        </w:rPr>
        <w:t>Т</w:t>
      </w:r>
      <w:r w:rsidRPr="00501A25">
        <w:rPr>
          <w:rFonts w:ascii="Times New Roman" w:hAnsi="Times New Roman"/>
          <w:color w:val="000000"/>
          <w:lang w:val="en-US"/>
        </w:rPr>
        <w:t xml:space="preserve">. 53. </w:t>
      </w:r>
      <w:r w:rsidR="004A0C55" w:rsidRPr="00501A25">
        <w:rPr>
          <w:rFonts w:ascii="Times New Roman" w:hAnsi="Times New Roman"/>
          <w:color w:val="000000"/>
          <w:lang w:val="en-US"/>
        </w:rPr>
        <w:t xml:space="preserve">№ 4. </w:t>
      </w:r>
      <w:r w:rsidR="004A0C55" w:rsidRPr="0083160A">
        <w:rPr>
          <w:rFonts w:ascii="Times New Roman" w:hAnsi="Times New Roman"/>
          <w:color w:val="000000"/>
        </w:rPr>
        <w:t>С</w:t>
      </w:r>
      <w:r w:rsidR="004A0C55" w:rsidRPr="00501A25">
        <w:rPr>
          <w:rFonts w:ascii="Times New Roman" w:hAnsi="Times New Roman"/>
          <w:color w:val="000000"/>
          <w:lang w:val="en-US"/>
        </w:rPr>
        <w:t>. 435-444.</w:t>
      </w:r>
      <w:r w:rsidR="00583B94" w:rsidRPr="00501A25">
        <w:rPr>
          <w:rFonts w:ascii="Times New Roman" w:hAnsi="Times New Roman"/>
          <w:color w:val="000000"/>
          <w:lang w:val="en-US"/>
        </w:rPr>
        <w:t xml:space="preserve"> </w:t>
      </w:r>
      <w:r w:rsidR="00501A25" w:rsidRPr="00501A25">
        <w:rPr>
          <w:rFonts w:ascii="Times New Roman" w:hAnsi="Times New Roman"/>
          <w:lang w:val="en-US"/>
        </w:rPr>
        <w:t>(</w:t>
      </w:r>
      <w:r w:rsidR="00501A25" w:rsidRPr="00501A25">
        <w:rPr>
          <w:rFonts w:ascii="Times New Roman" w:eastAsia="Newton-Regular" w:hAnsi="Times New Roman"/>
          <w:color w:val="000000" w:themeColor="text1"/>
          <w:lang w:val="en-US"/>
        </w:rPr>
        <w:t>Mokhov I.I., Semenov A.I., Volodin E.M., Dembitskaya M.A. Changes of cooling near mesopause under global warming from observations and model simulations</w:t>
      </w:r>
      <w:r w:rsidR="00501A25" w:rsidRPr="00501A25">
        <w:rPr>
          <w:rFonts w:ascii="Times New Roman" w:hAnsi="Times New Roman"/>
          <w:color w:val="000000" w:themeColor="text1"/>
          <w:lang w:val="en-US"/>
        </w:rPr>
        <w:t xml:space="preserve"> // Izv., Atmos.  Oceanic Phys. 2017. V. 53. No. 4. P</w:t>
      </w:r>
      <w:r w:rsidR="00501A25" w:rsidRPr="00501A25">
        <w:rPr>
          <w:rFonts w:ascii="Times New Roman" w:hAnsi="Times New Roman"/>
          <w:color w:val="000000" w:themeColor="text1"/>
        </w:rPr>
        <w:t>. 383-391.)</w:t>
      </w:r>
      <w:bookmarkStart w:id="162" w:name="_Hlk489729727"/>
      <w:bookmarkStart w:id="163" w:name="_Hlk504332726"/>
      <w:bookmarkEnd w:id="161"/>
      <w:r w:rsidR="00501A25" w:rsidRPr="00501A25">
        <w:rPr>
          <w:rFonts w:ascii="Times New Roman" w:hAnsi="Times New Roman"/>
        </w:rPr>
        <w:t xml:space="preserve"> </w:t>
      </w:r>
    </w:p>
    <w:p w14:paraId="69CB27E3" w14:textId="01A52ADD" w:rsidR="00AE78BB" w:rsidRPr="00501A25" w:rsidRDefault="00AE78BB" w:rsidP="00501A25">
      <w:pPr>
        <w:numPr>
          <w:ilvl w:val="0"/>
          <w:numId w:val="1"/>
        </w:numPr>
        <w:tabs>
          <w:tab w:val="decimal" w:pos="567"/>
        </w:tabs>
        <w:spacing w:before="100" w:beforeAutospacing="1" w:after="0"/>
        <w:rPr>
          <w:rFonts w:ascii="Times New Roman" w:hAnsi="Times New Roman"/>
        </w:rPr>
      </w:pPr>
      <w:r w:rsidRPr="00501A25">
        <w:rPr>
          <w:rFonts w:ascii="Times New Roman" w:hAnsi="Times New Roman"/>
        </w:rPr>
        <w:t xml:space="preserve">Мохов И.И. Российские климатические исследования в 2011-2014 гг. // </w:t>
      </w:r>
      <w:r w:rsidRPr="00501A25">
        <w:rPr>
          <w:rFonts w:ascii="Times New Roman" w:hAnsi="Times New Roman"/>
          <w:color w:val="000000"/>
        </w:rPr>
        <w:t xml:space="preserve">Изв. РАН. Физика атмосферы и океана. </w:t>
      </w:r>
      <w:bookmarkEnd w:id="162"/>
      <w:r w:rsidRPr="00501A25">
        <w:rPr>
          <w:rFonts w:ascii="Times New Roman" w:hAnsi="Times New Roman"/>
          <w:color w:val="000000"/>
        </w:rPr>
        <w:t xml:space="preserve">2017. Т. 53. № 5. </w:t>
      </w:r>
      <w:r w:rsidR="001757AF" w:rsidRPr="00501A25">
        <w:rPr>
          <w:rFonts w:ascii="Times New Roman" w:hAnsi="Times New Roman"/>
          <w:color w:val="000000"/>
        </w:rPr>
        <w:t xml:space="preserve">С. 624-640. </w:t>
      </w:r>
    </w:p>
    <w:bookmarkEnd w:id="163"/>
    <w:p w14:paraId="31C613A5" w14:textId="77777777" w:rsidR="00D57EAA" w:rsidRPr="0083160A" w:rsidRDefault="00D57EAA"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lastRenderedPageBreak/>
        <w:t xml:space="preserve">Агеева В.Ю., Груздев А.Н., Елохов А.С., Мохов И.И., Зуева Н.Е. Внезапные стратосферные потепления: зависимость от фазы КДЦ и уровня солнечной активности, влияние на общее содержание </w:t>
      </w:r>
      <w:r w:rsidRPr="0083160A">
        <w:rPr>
          <w:rFonts w:ascii="Times New Roman" w:hAnsi="Times New Roman"/>
          <w:lang w:val="en-US"/>
        </w:rPr>
        <w:t>NO</w:t>
      </w:r>
      <w:r w:rsidRPr="0083160A">
        <w:rPr>
          <w:rFonts w:ascii="Times New Roman" w:hAnsi="Times New Roman"/>
          <w:vertAlign w:val="subscript"/>
        </w:rPr>
        <w:t>2</w:t>
      </w:r>
      <w:r w:rsidRPr="0083160A">
        <w:rPr>
          <w:rFonts w:ascii="Times New Roman" w:hAnsi="Times New Roman"/>
        </w:rPr>
        <w:t xml:space="preserve"> и </w:t>
      </w:r>
      <w:r w:rsidRPr="0083160A">
        <w:rPr>
          <w:rFonts w:ascii="Times New Roman" w:hAnsi="Times New Roman"/>
          <w:lang w:val="en-US"/>
        </w:rPr>
        <w:t>O</w:t>
      </w:r>
      <w:r w:rsidRPr="0083160A">
        <w:rPr>
          <w:rFonts w:ascii="Times New Roman" w:hAnsi="Times New Roman"/>
          <w:vertAlign w:val="subscript"/>
        </w:rPr>
        <w:t>3</w:t>
      </w:r>
      <w:r w:rsidRPr="0083160A">
        <w:rPr>
          <w:rFonts w:ascii="Times New Roman" w:hAnsi="Times New Roman"/>
        </w:rPr>
        <w:t xml:space="preserve"> </w:t>
      </w:r>
      <w:r w:rsidRPr="0083160A">
        <w:rPr>
          <w:rFonts w:ascii="Times New Roman" w:hAnsi="Times New Roman"/>
          <w:color w:val="000000"/>
        </w:rPr>
        <w:t xml:space="preserve">// Изв. РАН. </w:t>
      </w:r>
      <w:bookmarkStart w:id="164" w:name="_Hlk489204184"/>
      <w:r w:rsidRPr="0083160A">
        <w:rPr>
          <w:rFonts w:ascii="Times New Roman" w:hAnsi="Times New Roman"/>
          <w:color w:val="000000"/>
        </w:rPr>
        <w:t>Физика атмосферы и океана.</w:t>
      </w:r>
      <w:bookmarkEnd w:id="164"/>
      <w:r w:rsidRPr="0083160A">
        <w:rPr>
          <w:rFonts w:ascii="Times New Roman" w:hAnsi="Times New Roman"/>
          <w:color w:val="000000"/>
        </w:rPr>
        <w:t xml:space="preserve"> 2017. Т. 53. </w:t>
      </w:r>
      <w:r w:rsidR="00F9497B" w:rsidRPr="0083160A">
        <w:rPr>
          <w:rFonts w:ascii="Times New Roman" w:hAnsi="Times New Roman"/>
          <w:color w:val="000000"/>
        </w:rPr>
        <w:t xml:space="preserve">№ 5. </w:t>
      </w:r>
      <w:r w:rsidR="001757AF" w:rsidRPr="0083160A">
        <w:rPr>
          <w:rFonts w:ascii="Times New Roman" w:hAnsi="Times New Roman"/>
          <w:color w:val="000000"/>
        </w:rPr>
        <w:t xml:space="preserve">С. 545-555. </w:t>
      </w:r>
    </w:p>
    <w:p w14:paraId="16EC752A" w14:textId="77777777" w:rsidR="00D57EAA" w:rsidRPr="00E12B1E" w:rsidRDefault="00D57EAA" w:rsidP="0083160A">
      <w:pPr>
        <w:numPr>
          <w:ilvl w:val="0"/>
          <w:numId w:val="1"/>
        </w:numPr>
        <w:tabs>
          <w:tab w:val="decimal" w:pos="567"/>
        </w:tabs>
        <w:spacing w:before="100" w:beforeAutospacing="1" w:after="0"/>
        <w:rPr>
          <w:rFonts w:ascii="Times New Roman" w:hAnsi="Times New Roman"/>
          <w:lang w:val="en-US"/>
        </w:rPr>
      </w:pPr>
      <w:bookmarkStart w:id="165" w:name="_Hlk501433023"/>
      <w:r w:rsidRPr="0083160A">
        <w:rPr>
          <w:rFonts w:ascii="Times New Roman" w:hAnsi="Times New Roman"/>
          <w:color w:val="000000"/>
        </w:rPr>
        <w:t xml:space="preserve">Мохов И.И., Тимажев А.В. </w:t>
      </w:r>
      <w:r w:rsidR="008E0F20" w:rsidRPr="0083160A">
        <w:rPr>
          <w:rFonts w:ascii="Times New Roman" w:hAnsi="Times New Roman"/>
          <w:bCs/>
        </w:rPr>
        <w:t xml:space="preserve">Оценки риска погодно-климатических аномалий в российских регионах в связи с явлениями Эль-Ниньо </w:t>
      </w:r>
      <w:r w:rsidR="008E0F20" w:rsidRPr="0083160A">
        <w:rPr>
          <w:rFonts w:ascii="Times New Roman" w:hAnsi="Times New Roman"/>
          <w:color w:val="000000"/>
        </w:rPr>
        <w:t xml:space="preserve">// Метеорология и гидрология. </w:t>
      </w:r>
      <w:r w:rsidR="008E0F20" w:rsidRPr="00E12B1E">
        <w:rPr>
          <w:rFonts w:ascii="Times New Roman" w:hAnsi="Times New Roman"/>
          <w:color w:val="000000"/>
          <w:lang w:val="en-US"/>
        </w:rPr>
        <w:t xml:space="preserve">2017. </w:t>
      </w:r>
      <w:r w:rsidR="00E12B1E" w:rsidRPr="00E12B1E">
        <w:rPr>
          <w:rFonts w:ascii="Times New Roman" w:hAnsi="Times New Roman"/>
          <w:bCs/>
          <w:color w:val="000000"/>
          <w:lang w:val="en-US"/>
        </w:rPr>
        <w:t xml:space="preserve"> №10. </w:t>
      </w:r>
      <w:r w:rsidR="00E12B1E" w:rsidRPr="00E12B1E">
        <w:rPr>
          <w:rFonts w:ascii="Times New Roman" w:hAnsi="Times New Roman"/>
          <w:bCs/>
          <w:color w:val="000000"/>
        </w:rPr>
        <w:t>С</w:t>
      </w:r>
      <w:r w:rsidR="00E12B1E" w:rsidRPr="00E12B1E">
        <w:rPr>
          <w:rFonts w:ascii="Times New Roman" w:hAnsi="Times New Roman"/>
          <w:bCs/>
          <w:color w:val="000000"/>
          <w:lang w:val="en-US"/>
        </w:rPr>
        <w:t>. 22-33.</w:t>
      </w:r>
      <w:r w:rsidR="00583B94">
        <w:rPr>
          <w:rFonts w:ascii="Times New Roman" w:hAnsi="Times New Roman"/>
          <w:bCs/>
          <w:color w:val="000000"/>
        </w:rPr>
        <w:t xml:space="preserve"> </w:t>
      </w:r>
    </w:p>
    <w:p w14:paraId="08578608" w14:textId="5295CDE7" w:rsidR="00663967" w:rsidRPr="00125BB4" w:rsidRDefault="00EE5F83" w:rsidP="0083160A">
      <w:pPr>
        <w:numPr>
          <w:ilvl w:val="0"/>
          <w:numId w:val="1"/>
        </w:numPr>
        <w:tabs>
          <w:tab w:val="decimal" w:pos="567"/>
        </w:tabs>
        <w:spacing w:before="100" w:beforeAutospacing="1" w:after="0"/>
        <w:rPr>
          <w:rFonts w:ascii="Times New Roman" w:hAnsi="Times New Roman"/>
          <w:lang w:val="en-US"/>
        </w:rPr>
      </w:pPr>
      <w:bookmarkStart w:id="166" w:name="_Hlk489729779"/>
      <w:bookmarkEnd w:id="165"/>
      <w:r w:rsidRPr="00125BB4">
        <w:rPr>
          <w:rFonts w:ascii="Times New Roman" w:hAnsi="Times New Roman"/>
          <w:lang w:val="en-US"/>
        </w:rPr>
        <w:t>Sitnov</w:t>
      </w:r>
      <w:r w:rsidR="008023C5" w:rsidRPr="00125BB4">
        <w:rPr>
          <w:rFonts w:ascii="Times New Roman" w:hAnsi="Times New Roman"/>
          <w:lang w:val="en-US"/>
        </w:rPr>
        <w:t xml:space="preserve"> S.A.,</w:t>
      </w:r>
      <w:r w:rsidRPr="00125BB4">
        <w:rPr>
          <w:rFonts w:ascii="Times New Roman" w:hAnsi="Times New Roman"/>
          <w:lang w:val="en-US"/>
        </w:rPr>
        <w:t xml:space="preserve"> Mokhov</w:t>
      </w:r>
      <w:r w:rsidR="008023C5" w:rsidRPr="00125BB4">
        <w:rPr>
          <w:rFonts w:ascii="Times New Roman" w:hAnsi="Times New Roman"/>
          <w:lang w:val="en-US"/>
        </w:rPr>
        <w:t xml:space="preserve"> I.I., Lupo A.R.</w:t>
      </w:r>
      <w:r w:rsidRPr="00125BB4">
        <w:rPr>
          <w:rFonts w:ascii="Times New Roman" w:hAnsi="Times New Roman"/>
          <w:lang w:val="en-US"/>
        </w:rPr>
        <w:t xml:space="preserve"> </w:t>
      </w:r>
      <w:r w:rsidR="00663967" w:rsidRPr="00125BB4">
        <w:rPr>
          <w:rFonts w:ascii="Times New Roman" w:hAnsi="Times New Roman"/>
          <w:lang w:val="en-US"/>
        </w:rPr>
        <w:t xml:space="preserve">Ozone, water vapor, and temperature anomalies associated with atmospheric blocking events over Eastern Europe in spring - summer 2010 </w:t>
      </w:r>
      <w:r w:rsidRPr="00125BB4">
        <w:rPr>
          <w:rFonts w:ascii="Times New Roman" w:hAnsi="Times New Roman"/>
          <w:lang w:val="en-US"/>
        </w:rPr>
        <w:t xml:space="preserve">// Atmos. Environ. </w:t>
      </w:r>
      <w:bookmarkEnd w:id="166"/>
      <w:r w:rsidRPr="00125BB4">
        <w:rPr>
          <w:rFonts w:ascii="Times New Roman" w:hAnsi="Times New Roman"/>
          <w:lang w:val="en-US"/>
        </w:rPr>
        <w:t xml:space="preserve">2017. </w:t>
      </w:r>
      <w:r w:rsidR="00C40AEF" w:rsidRPr="00125BB4">
        <w:rPr>
          <w:rFonts w:ascii="Times New Roman" w:hAnsi="Times New Roman"/>
          <w:lang w:val="en-US"/>
        </w:rPr>
        <w:t xml:space="preserve">V. 164. P. 180-194. </w:t>
      </w:r>
    </w:p>
    <w:p w14:paraId="20BD961C" w14:textId="77777777" w:rsidR="00497617" w:rsidRPr="0083160A" w:rsidRDefault="00EE5F83"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Sitnov </w:t>
      </w:r>
      <w:r w:rsidR="008023C5" w:rsidRPr="0083160A">
        <w:rPr>
          <w:rFonts w:ascii="Times New Roman" w:hAnsi="Times New Roman"/>
          <w:lang w:val="en-US"/>
        </w:rPr>
        <w:t xml:space="preserve">S.A., </w:t>
      </w:r>
      <w:r w:rsidRPr="0083160A">
        <w:rPr>
          <w:rFonts w:ascii="Times New Roman" w:hAnsi="Times New Roman"/>
          <w:lang w:val="en-US"/>
        </w:rPr>
        <w:t>Mokhov</w:t>
      </w:r>
      <w:r w:rsidR="008023C5" w:rsidRPr="0083160A">
        <w:rPr>
          <w:rFonts w:ascii="Times New Roman" w:hAnsi="Times New Roman"/>
          <w:lang w:val="en-US"/>
        </w:rPr>
        <w:t xml:space="preserve"> I.I.</w:t>
      </w:r>
      <w:r w:rsidRPr="0083160A">
        <w:rPr>
          <w:rFonts w:ascii="Times New Roman" w:hAnsi="Times New Roman"/>
          <w:lang w:val="en-US"/>
        </w:rPr>
        <w:t xml:space="preserve"> </w:t>
      </w:r>
      <w:r w:rsidR="00497617" w:rsidRPr="0083160A">
        <w:rPr>
          <w:rFonts w:ascii="Times New Roman" w:hAnsi="Times New Roman"/>
          <w:lang w:val="en-US"/>
        </w:rPr>
        <w:t xml:space="preserve">Weekly cycles of formaldehyde and nitrogen dioxide in the atmosphere over Northern Eurasia: Anthropogenic or natural? // Proc. </w:t>
      </w:r>
      <w:r w:rsidR="00497617" w:rsidRPr="00E12B1E">
        <w:rPr>
          <w:rFonts w:ascii="Times New Roman" w:hAnsi="Times New Roman"/>
          <w:lang w:val="en-US"/>
        </w:rPr>
        <w:t xml:space="preserve">SPIE. 2017. </w:t>
      </w:r>
      <w:r w:rsidR="00E12B1E" w:rsidRPr="00E12B1E">
        <w:rPr>
          <w:rFonts w:ascii="Times New Roman" w:hAnsi="Times New Roman"/>
          <w:lang w:val="en-US"/>
        </w:rPr>
        <w:t>V. 10466. No. 104665T. P. 1-11. doi: 10.1117/12.2287151</w:t>
      </w:r>
      <w:r w:rsidR="005A619F">
        <w:rPr>
          <w:rFonts w:ascii="Times New Roman" w:hAnsi="Times New Roman"/>
          <w:lang w:val="en-US"/>
        </w:rPr>
        <w:t xml:space="preserve">. </w:t>
      </w:r>
    </w:p>
    <w:p w14:paraId="2434624D" w14:textId="77777777" w:rsidR="009410C3" w:rsidRPr="0083160A" w:rsidRDefault="00EE5F83" w:rsidP="0083160A">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Shukurov</w:t>
      </w:r>
      <w:r w:rsidR="008023C5" w:rsidRPr="0083160A">
        <w:rPr>
          <w:rFonts w:ascii="Times New Roman" w:hAnsi="Times New Roman"/>
          <w:lang w:val="en-US"/>
        </w:rPr>
        <w:t xml:space="preserve"> K.A.,</w:t>
      </w:r>
      <w:r w:rsidRPr="0083160A">
        <w:rPr>
          <w:rFonts w:ascii="Times New Roman" w:hAnsi="Times New Roman"/>
          <w:lang w:val="en-US"/>
        </w:rPr>
        <w:t xml:space="preserve"> Mokhov</w:t>
      </w:r>
      <w:r w:rsidR="008023C5" w:rsidRPr="0083160A">
        <w:rPr>
          <w:rFonts w:ascii="Times New Roman" w:hAnsi="Times New Roman"/>
          <w:lang w:val="en-US"/>
        </w:rPr>
        <w:t xml:space="preserve"> I.I. Potential sources of precipitation in Lake Baikal basin</w:t>
      </w:r>
      <w:r w:rsidRPr="0083160A">
        <w:rPr>
          <w:rFonts w:ascii="Times New Roman" w:hAnsi="Times New Roman"/>
          <w:lang w:val="en-US"/>
        </w:rPr>
        <w:t xml:space="preserve"> // </w:t>
      </w:r>
      <w:r w:rsidR="009410C3" w:rsidRPr="0083160A">
        <w:rPr>
          <w:rFonts w:ascii="Times New Roman" w:hAnsi="Times New Roman"/>
          <w:lang w:val="en-US"/>
        </w:rPr>
        <w:t xml:space="preserve">Proc. </w:t>
      </w:r>
      <w:r w:rsidRPr="0083160A">
        <w:rPr>
          <w:rFonts w:ascii="Times New Roman" w:hAnsi="Times New Roman"/>
          <w:lang w:val="en-US"/>
        </w:rPr>
        <w:t>SPIE</w:t>
      </w:r>
      <w:r w:rsidR="009410C3" w:rsidRPr="0083160A">
        <w:rPr>
          <w:rFonts w:ascii="Times New Roman" w:hAnsi="Times New Roman"/>
          <w:lang w:val="en-US"/>
        </w:rPr>
        <w:t xml:space="preserve">. 2017. V. 10466. 23rd International Symposium on Atmospheric and Ocean Optics: Atmospheric Physics; 104663T doi: 10.1117/12.2287910. </w:t>
      </w:r>
    </w:p>
    <w:p w14:paraId="08ABEB4F" w14:textId="6A23850C" w:rsidR="008F40DB" w:rsidRPr="0083160A" w:rsidRDefault="00EE5F83" w:rsidP="0083160A">
      <w:pPr>
        <w:numPr>
          <w:ilvl w:val="0"/>
          <w:numId w:val="1"/>
        </w:numPr>
        <w:tabs>
          <w:tab w:val="decimal" w:pos="567"/>
        </w:tabs>
        <w:spacing w:before="100" w:beforeAutospacing="1" w:after="0"/>
        <w:rPr>
          <w:rFonts w:ascii="Times New Roman" w:hAnsi="Times New Roman"/>
        </w:rPr>
      </w:pPr>
      <w:bookmarkStart w:id="167" w:name="_Hlk489729828"/>
      <w:r w:rsidRPr="0083160A">
        <w:rPr>
          <w:rFonts w:ascii="Times New Roman" w:hAnsi="Times New Roman"/>
        </w:rPr>
        <w:t xml:space="preserve">Акперов </w:t>
      </w:r>
      <w:r w:rsidR="00C7063F" w:rsidRPr="0083160A">
        <w:rPr>
          <w:rFonts w:ascii="Times New Roman" w:hAnsi="Times New Roman"/>
        </w:rPr>
        <w:t xml:space="preserve">М.Г., </w:t>
      </w:r>
      <w:r w:rsidRPr="0083160A">
        <w:rPr>
          <w:rFonts w:ascii="Times New Roman" w:hAnsi="Times New Roman"/>
        </w:rPr>
        <w:t xml:space="preserve">Мохов </w:t>
      </w:r>
      <w:r w:rsidR="00C7063F" w:rsidRPr="0083160A">
        <w:rPr>
          <w:rFonts w:ascii="Times New Roman" w:hAnsi="Times New Roman"/>
        </w:rPr>
        <w:t xml:space="preserve">И.И., </w:t>
      </w:r>
      <w:r w:rsidRPr="0083160A">
        <w:rPr>
          <w:rFonts w:ascii="Times New Roman" w:hAnsi="Times New Roman"/>
        </w:rPr>
        <w:t xml:space="preserve">Дембицкая </w:t>
      </w:r>
      <w:r w:rsidR="00C7063F" w:rsidRPr="0083160A">
        <w:rPr>
          <w:rFonts w:ascii="Times New Roman" w:hAnsi="Times New Roman"/>
        </w:rPr>
        <w:t>М.А.</w:t>
      </w:r>
      <w:r w:rsidR="0062193D" w:rsidRPr="0083160A">
        <w:rPr>
          <w:rFonts w:ascii="Times New Roman" w:hAnsi="Times New Roman"/>
        </w:rPr>
        <w:t xml:space="preserve"> </w:t>
      </w:r>
      <w:r w:rsidR="0062193D" w:rsidRPr="0083160A">
        <w:rPr>
          <w:rFonts w:ascii="Times New Roman" w:hAnsi="Times New Roman"/>
          <w:bCs/>
          <w:kern w:val="36"/>
        </w:rPr>
        <w:t xml:space="preserve">Арктические мезоциклоны по спутниковым данным, данным реанализа и модельным расчетам </w:t>
      </w:r>
      <w:r w:rsidR="0062193D" w:rsidRPr="0083160A">
        <w:rPr>
          <w:rFonts w:ascii="Times New Roman" w:hAnsi="Times New Roman"/>
        </w:rPr>
        <w:t xml:space="preserve">// Современные проблемы дистанционного зондирования Земли из космоса. </w:t>
      </w:r>
      <w:bookmarkEnd w:id="167"/>
      <w:r w:rsidR="0062193D" w:rsidRPr="0083160A">
        <w:rPr>
          <w:rFonts w:ascii="Times New Roman" w:hAnsi="Times New Roman"/>
        </w:rPr>
        <w:t>2017. Т. 14. № 3. С. 297-304</w:t>
      </w:r>
      <w:r w:rsidR="00B16166" w:rsidRPr="0083160A">
        <w:rPr>
          <w:rFonts w:ascii="Times New Roman" w:hAnsi="Times New Roman"/>
        </w:rPr>
        <w:t xml:space="preserve">. </w:t>
      </w:r>
    </w:p>
    <w:p w14:paraId="466EE62E" w14:textId="3BEDA183" w:rsidR="00EE5F83" w:rsidRPr="0083160A" w:rsidRDefault="00EE5F83" w:rsidP="0083160A">
      <w:pPr>
        <w:numPr>
          <w:ilvl w:val="0"/>
          <w:numId w:val="1"/>
        </w:numPr>
        <w:tabs>
          <w:tab w:val="decimal" w:pos="567"/>
        </w:tabs>
        <w:spacing w:before="100" w:beforeAutospacing="1" w:after="0"/>
        <w:rPr>
          <w:rFonts w:ascii="Times New Roman" w:hAnsi="Times New Roman"/>
        </w:rPr>
      </w:pPr>
      <w:bookmarkStart w:id="168" w:name="_Hlk489729846"/>
      <w:r w:rsidRPr="0083160A">
        <w:rPr>
          <w:rFonts w:ascii="Times New Roman" w:hAnsi="Times New Roman"/>
        </w:rPr>
        <w:t xml:space="preserve">Акперов </w:t>
      </w:r>
      <w:r w:rsidR="00C7063F" w:rsidRPr="0083160A">
        <w:rPr>
          <w:rFonts w:ascii="Times New Roman" w:hAnsi="Times New Roman"/>
        </w:rPr>
        <w:t xml:space="preserve">М.Г., </w:t>
      </w:r>
      <w:r w:rsidRPr="0083160A">
        <w:rPr>
          <w:rFonts w:ascii="Times New Roman" w:hAnsi="Times New Roman"/>
        </w:rPr>
        <w:t>Дембицкая</w:t>
      </w:r>
      <w:r w:rsidR="00C7063F" w:rsidRPr="0083160A">
        <w:rPr>
          <w:rFonts w:ascii="Times New Roman" w:hAnsi="Times New Roman"/>
        </w:rPr>
        <w:t xml:space="preserve"> М.А.</w:t>
      </w:r>
      <w:r w:rsidR="00D06FB5">
        <w:rPr>
          <w:rFonts w:ascii="Times New Roman" w:hAnsi="Times New Roman"/>
        </w:rPr>
        <w:t>,</w:t>
      </w:r>
      <w:r w:rsidRPr="0083160A">
        <w:rPr>
          <w:rFonts w:ascii="Times New Roman" w:hAnsi="Times New Roman"/>
        </w:rPr>
        <w:t xml:space="preserve"> </w:t>
      </w:r>
      <w:bookmarkStart w:id="169" w:name="OLE_LINK14"/>
      <w:bookmarkStart w:id="170" w:name="OLE_LINK13"/>
      <w:bookmarkStart w:id="171" w:name="OLE_LINK12"/>
      <w:r w:rsidR="00D06FB5" w:rsidRPr="0083160A">
        <w:rPr>
          <w:rFonts w:ascii="Times New Roman" w:hAnsi="Times New Roman"/>
        </w:rPr>
        <w:t xml:space="preserve">Мохов И.И., </w:t>
      </w:r>
      <w:r w:rsidR="0074424E" w:rsidRPr="0083160A">
        <w:rPr>
          <w:rFonts w:ascii="Times New Roman" w:hAnsi="Times New Roman"/>
        </w:rPr>
        <w:t xml:space="preserve">Циклоническая активность в Арктическом регионе </w:t>
      </w:r>
      <w:r w:rsidR="0074424E" w:rsidRPr="00D06FB5">
        <w:rPr>
          <w:rFonts w:ascii="Times New Roman" w:hAnsi="Times New Roman"/>
        </w:rPr>
        <w:t>по модельным расчетам</w:t>
      </w:r>
      <w:bookmarkEnd w:id="169"/>
      <w:bookmarkEnd w:id="170"/>
      <w:bookmarkEnd w:id="171"/>
      <w:r w:rsidR="00D06FB5" w:rsidRPr="00D06FB5">
        <w:rPr>
          <w:rFonts w:ascii="Times New Roman" w:hAnsi="Times New Roman"/>
        </w:rPr>
        <w:t xml:space="preserve"> и данным реанализа</w:t>
      </w:r>
      <w:r w:rsidR="0074424E" w:rsidRPr="00D06FB5">
        <w:rPr>
          <w:rFonts w:ascii="Times New Roman" w:hAnsi="Times New Roman"/>
        </w:rPr>
        <w:t xml:space="preserve"> </w:t>
      </w:r>
      <w:r w:rsidRPr="00D06FB5">
        <w:rPr>
          <w:rFonts w:ascii="Times New Roman" w:hAnsi="Times New Roman"/>
        </w:rPr>
        <w:t>// Изв. РАН</w:t>
      </w:r>
      <w:r w:rsidRPr="0083160A">
        <w:rPr>
          <w:rFonts w:ascii="Times New Roman" w:hAnsi="Times New Roman"/>
        </w:rPr>
        <w:t xml:space="preserve">. Сер. геогр. </w:t>
      </w:r>
      <w:bookmarkEnd w:id="168"/>
      <w:r w:rsidRPr="005A619F">
        <w:rPr>
          <w:rFonts w:ascii="Times New Roman" w:hAnsi="Times New Roman"/>
        </w:rPr>
        <w:t>2017</w:t>
      </w:r>
      <w:r w:rsidR="005A619F">
        <w:rPr>
          <w:rFonts w:ascii="Times New Roman" w:hAnsi="Times New Roman"/>
        </w:rPr>
        <w:t>. №</w:t>
      </w:r>
      <w:r w:rsidR="005A619F" w:rsidRPr="005A619F">
        <w:rPr>
          <w:rFonts w:ascii="Times New Roman" w:hAnsi="Times New Roman"/>
        </w:rPr>
        <w:t xml:space="preserve"> 6. </w:t>
      </w:r>
      <w:r w:rsidR="00D06FB5">
        <w:rPr>
          <w:rFonts w:ascii="Times New Roman" w:hAnsi="Times New Roman"/>
        </w:rPr>
        <w:t>С. 39-46</w:t>
      </w:r>
      <w:r w:rsidR="005A619F">
        <w:rPr>
          <w:rFonts w:ascii="Times New Roman" w:hAnsi="Times New Roman"/>
        </w:rPr>
        <w:t>.</w:t>
      </w:r>
      <w:r w:rsidR="001E09C9" w:rsidRPr="00D06FB5">
        <w:rPr>
          <w:rFonts w:ascii="Times New Roman" w:hAnsi="Times New Roman"/>
        </w:rPr>
        <w:t xml:space="preserve"> </w:t>
      </w:r>
    </w:p>
    <w:p w14:paraId="27813A32" w14:textId="77777777" w:rsidR="000517B6" w:rsidRPr="00110949" w:rsidRDefault="00EE5F83" w:rsidP="0083160A">
      <w:pPr>
        <w:numPr>
          <w:ilvl w:val="0"/>
          <w:numId w:val="1"/>
        </w:numPr>
        <w:tabs>
          <w:tab w:val="decimal" w:pos="567"/>
        </w:tabs>
        <w:spacing w:before="100" w:beforeAutospacing="1" w:after="0"/>
        <w:rPr>
          <w:rFonts w:ascii="Times New Roman" w:hAnsi="Times New Roman"/>
        </w:rPr>
      </w:pPr>
      <w:r w:rsidRPr="0083160A">
        <w:rPr>
          <w:rFonts w:ascii="Times New Roman" w:hAnsi="Times New Roman"/>
        </w:rPr>
        <w:t xml:space="preserve">Аржанов </w:t>
      </w:r>
      <w:r w:rsidR="00ED002F" w:rsidRPr="0083160A">
        <w:rPr>
          <w:rFonts w:ascii="Times New Roman" w:hAnsi="Times New Roman"/>
        </w:rPr>
        <w:t xml:space="preserve">М.М., </w:t>
      </w:r>
      <w:r w:rsidRPr="0083160A">
        <w:rPr>
          <w:rFonts w:ascii="Times New Roman" w:hAnsi="Times New Roman"/>
        </w:rPr>
        <w:t xml:space="preserve">Мохов </w:t>
      </w:r>
      <w:r w:rsidR="00ED002F" w:rsidRPr="0083160A">
        <w:rPr>
          <w:rFonts w:ascii="Times New Roman" w:hAnsi="Times New Roman"/>
        </w:rPr>
        <w:t xml:space="preserve">И.И. </w:t>
      </w:r>
      <w:r w:rsidR="0013589D" w:rsidRPr="0083160A">
        <w:rPr>
          <w:rFonts w:ascii="Times New Roman" w:hAnsi="Times New Roman"/>
          <w:bCs/>
        </w:rPr>
        <w:t>Оценки степени устойчивости континентальных реликтовых метангидратов в оптимуме голоцена и при современных климатических условиях</w:t>
      </w:r>
      <w:r w:rsidR="0013589D" w:rsidRPr="0083160A">
        <w:rPr>
          <w:rFonts w:ascii="Times New Roman" w:hAnsi="Times New Roman"/>
        </w:rPr>
        <w:t xml:space="preserve"> </w:t>
      </w:r>
      <w:r w:rsidRPr="0083160A">
        <w:rPr>
          <w:rFonts w:ascii="Times New Roman" w:hAnsi="Times New Roman"/>
        </w:rPr>
        <w:t>// ДАН</w:t>
      </w:r>
      <w:r w:rsidR="00ED002F" w:rsidRPr="0083160A">
        <w:rPr>
          <w:rFonts w:ascii="Times New Roman" w:hAnsi="Times New Roman"/>
        </w:rPr>
        <w:t>.</w:t>
      </w:r>
      <w:r w:rsidRPr="0083160A">
        <w:rPr>
          <w:rFonts w:ascii="Times New Roman" w:hAnsi="Times New Roman"/>
        </w:rPr>
        <w:t xml:space="preserve"> 2017</w:t>
      </w:r>
      <w:r w:rsidR="0013589D" w:rsidRPr="0083160A">
        <w:rPr>
          <w:rFonts w:ascii="Times New Roman" w:hAnsi="Times New Roman"/>
        </w:rPr>
        <w:t xml:space="preserve">. </w:t>
      </w:r>
      <w:r w:rsidR="001757AF" w:rsidRPr="0083160A">
        <w:rPr>
          <w:rFonts w:ascii="Times New Roman" w:hAnsi="Times New Roman"/>
        </w:rPr>
        <w:t xml:space="preserve">Т. 476. № 4. С. 456-460. </w:t>
      </w:r>
    </w:p>
    <w:p w14:paraId="23A24E95" w14:textId="77777777" w:rsidR="00110949" w:rsidRPr="00110949" w:rsidRDefault="00110949" w:rsidP="00110949">
      <w:pPr>
        <w:numPr>
          <w:ilvl w:val="0"/>
          <w:numId w:val="1"/>
        </w:numPr>
        <w:tabs>
          <w:tab w:val="decimal" w:pos="567"/>
        </w:tabs>
        <w:spacing w:before="100" w:beforeAutospacing="1" w:after="0"/>
        <w:rPr>
          <w:rFonts w:ascii="Times New Roman" w:hAnsi="Times New Roman"/>
        </w:rPr>
      </w:pPr>
      <w:bookmarkStart w:id="172" w:name="_Hlk500012635"/>
      <w:bookmarkStart w:id="173" w:name="_Hlk501434485"/>
      <w:r w:rsidRPr="0083160A">
        <w:rPr>
          <w:rFonts w:ascii="Times New Roman" w:hAnsi="Times New Roman"/>
        </w:rPr>
        <w:t xml:space="preserve">Чернокульский А.В., Курганский М.В., Мохов И.И. Анализ изменений условий смерчегенеза в Северной Евразии на основе использования простого индекса конвективной неустойчивости // </w:t>
      </w:r>
      <w:r w:rsidRPr="00110949">
        <w:rPr>
          <w:rFonts w:ascii="Times New Roman" w:hAnsi="Times New Roman"/>
        </w:rPr>
        <w:t xml:space="preserve">ДАН. 2017. </w:t>
      </w:r>
      <w:bookmarkEnd w:id="172"/>
      <w:r w:rsidRPr="00110949">
        <w:rPr>
          <w:rFonts w:ascii="Times New Roman" w:hAnsi="Times New Roman"/>
          <w:bCs/>
          <w:color w:val="000000"/>
        </w:rPr>
        <w:t>Т. 477. № 6, 722-727.</w:t>
      </w:r>
    </w:p>
    <w:p w14:paraId="24AD695F" w14:textId="77777777" w:rsidR="00EE5F83" w:rsidRPr="0081518C" w:rsidRDefault="000517B6" w:rsidP="0083160A">
      <w:pPr>
        <w:numPr>
          <w:ilvl w:val="0"/>
          <w:numId w:val="1"/>
        </w:numPr>
        <w:tabs>
          <w:tab w:val="decimal" w:pos="567"/>
        </w:tabs>
        <w:spacing w:before="100" w:beforeAutospacing="1" w:after="0"/>
        <w:rPr>
          <w:rFonts w:ascii="Times New Roman" w:hAnsi="Times New Roman"/>
        </w:rPr>
      </w:pPr>
      <w:bookmarkStart w:id="174" w:name="_Hlk190979599"/>
      <w:bookmarkEnd w:id="173"/>
      <w:r w:rsidRPr="0083160A">
        <w:rPr>
          <w:rFonts w:ascii="Times New Roman" w:hAnsi="Times New Roman"/>
        </w:rPr>
        <w:t xml:space="preserve">Мохов И.И., Смирнов Д.А. Оценки взаимного влияния вариаций температуры поверхности в тропических широтах Тихого, Атлантического и Индийского океанов по долгопериодным рядам данных // </w:t>
      </w:r>
      <w:r w:rsidRPr="0083160A">
        <w:rPr>
          <w:rFonts w:ascii="Times New Roman" w:hAnsi="Times New Roman"/>
          <w:color w:val="000000"/>
        </w:rPr>
        <w:t>Изв. РАН. Физика атмосферы и океана. 2017. Т. 53. № 6</w:t>
      </w:r>
      <w:r w:rsidRPr="00895F13">
        <w:rPr>
          <w:rFonts w:ascii="Times New Roman" w:hAnsi="Times New Roman"/>
          <w:color w:val="000000"/>
        </w:rPr>
        <w:t xml:space="preserve">. </w:t>
      </w:r>
      <w:r w:rsidR="0081518C" w:rsidRPr="00895F13">
        <w:rPr>
          <w:rFonts w:ascii="Times New Roman" w:hAnsi="Times New Roman"/>
          <w:color w:val="000000"/>
        </w:rPr>
        <w:t xml:space="preserve">С. </w:t>
      </w:r>
      <w:r w:rsidR="00895F13" w:rsidRPr="00895F13">
        <w:rPr>
          <w:rFonts w:ascii="Times New Roman" w:hAnsi="Times New Roman"/>
          <w:color w:val="000000"/>
          <w:lang w:val="en-US"/>
        </w:rPr>
        <w:t>699</w:t>
      </w:r>
      <w:r w:rsidR="00895F13">
        <w:rPr>
          <w:rFonts w:ascii="Times New Roman" w:hAnsi="Times New Roman"/>
          <w:color w:val="000000"/>
          <w:lang w:val="en-US"/>
        </w:rPr>
        <w:t>-709</w:t>
      </w:r>
      <w:r w:rsidR="0082681C">
        <w:rPr>
          <w:rFonts w:ascii="Times New Roman" w:hAnsi="Times New Roman"/>
          <w:color w:val="000000"/>
        </w:rPr>
        <w:t xml:space="preserve">. </w:t>
      </w:r>
    </w:p>
    <w:bookmarkEnd w:id="174"/>
    <w:p w14:paraId="2BB020AE" w14:textId="77777777" w:rsidR="0081518C" w:rsidRDefault="0081518C" w:rsidP="0081518C">
      <w:pPr>
        <w:pStyle w:val="PreformattedText"/>
        <w:widowControl/>
        <w:numPr>
          <w:ilvl w:val="0"/>
          <w:numId w:val="1"/>
        </w:numPr>
        <w:spacing w:after="0" w:line="100" w:lineRule="atLeast"/>
        <w:rPr>
          <w:rFonts w:ascii="Times New Roman" w:hAnsi="Times New Roman"/>
          <w:bCs/>
          <w:szCs w:val="20"/>
        </w:rPr>
      </w:pPr>
      <w:r w:rsidRPr="0081518C">
        <w:rPr>
          <w:rFonts w:ascii="Times New Roman" w:hAnsi="Times New Roman"/>
          <w:bCs/>
          <w:szCs w:val="20"/>
        </w:rPr>
        <w:t>Jensen A.D., Lupo A.R., Mokhov I.I., Akperov M.G.</w:t>
      </w:r>
      <w:r w:rsidR="00DC13B5">
        <w:rPr>
          <w:rFonts w:ascii="Times New Roman" w:hAnsi="Times New Roman"/>
          <w:bCs/>
          <w:szCs w:val="20"/>
        </w:rPr>
        <w:t xml:space="preserve">, Reynolds D.D. </w:t>
      </w:r>
      <w:r w:rsidRPr="0081518C">
        <w:rPr>
          <w:rFonts w:ascii="Times New Roman" w:hAnsi="Times New Roman"/>
          <w:bCs/>
          <w:szCs w:val="20"/>
        </w:rPr>
        <w:t>Integrated</w:t>
      </w:r>
      <w:r w:rsidR="00DC13B5">
        <w:rPr>
          <w:rFonts w:ascii="Times New Roman" w:hAnsi="Times New Roman"/>
          <w:bCs/>
          <w:szCs w:val="20"/>
        </w:rPr>
        <w:t xml:space="preserve"> </w:t>
      </w:r>
      <w:r w:rsidRPr="0081518C">
        <w:rPr>
          <w:rFonts w:ascii="Times New Roman" w:hAnsi="Times New Roman"/>
          <w:bCs/>
          <w:szCs w:val="20"/>
        </w:rPr>
        <w:t>regional enstrophy and block intensity as a measure of Kolmogorov entropy // Atmosphere 2017, V. 8</w:t>
      </w:r>
      <w:r w:rsidR="00927911">
        <w:rPr>
          <w:rFonts w:ascii="Times New Roman" w:hAnsi="Times New Roman"/>
          <w:bCs/>
          <w:szCs w:val="20"/>
        </w:rPr>
        <w:t xml:space="preserve"> (12),</w:t>
      </w:r>
      <w:r w:rsidRPr="0081518C">
        <w:rPr>
          <w:rFonts w:ascii="Times New Roman" w:hAnsi="Times New Roman"/>
          <w:bCs/>
          <w:szCs w:val="20"/>
        </w:rPr>
        <w:t xml:space="preserve"> 237.</w:t>
      </w:r>
      <w:r w:rsidR="00110949">
        <w:rPr>
          <w:rFonts w:ascii="Times New Roman" w:hAnsi="Times New Roman"/>
          <w:bCs/>
          <w:szCs w:val="20"/>
        </w:rPr>
        <w:t xml:space="preserve"> </w:t>
      </w:r>
    </w:p>
    <w:p w14:paraId="1EE26B69" w14:textId="77777777" w:rsidR="00110949" w:rsidRPr="00110949" w:rsidRDefault="00110949" w:rsidP="00110949">
      <w:pPr>
        <w:numPr>
          <w:ilvl w:val="0"/>
          <w:numId w:val="1"/>
        </w:numPr>
        <w:suppressAutoHyphens/>
        <w:spacing w:after="0" w:line="240" w:lineRule="auto"/>
        <w:rPr>
          <w:rFonts w:ascii="Times New Roman" w:hAnsi="Times New Roman"/>
          <w:bCs/>
          <w:color w:val="000000"/>
          <w:lang w:val="en-US"/>
        </w:rPr>
      </w:pPr>
      <w:r w:rsidRPr="00110949">
        <w:rPr>
          <w:rFonts w:ascii="Times New Roman" w:hAnsi="Times New Roman"/>
          <w:bCs/>
          <w:color w:val="000000"/>
        </w:rPr>
        <w:t>Фролов</w:t>
      </w:r>
      <w:r w:rsidRPr="00110949">
        <w:rPr>
          <w:rFonts w:ascii="Times New Roman" w:hAnsi="Times New Roman"/>
          <w:bCs/>
          <w:color w:val="000000"/>
          <w:lang w:val="en-US"/>
        </w:rPr>
        <w:t xml:space="preserve"> </w:t>
      </w:r>
      <w:r w:rsidRPr="00110949">
        <w:rPr>
          <w:rFonts w:ascii="Times New Roman" w:hAnsi="Times New Roman"/>
          <w:bCs/>
          <w:color w:val="000000"/>
        </w:rPr>
        <w:t>А</w:t>
      </w:r>
      <w:r w:rsidRPr="00110949">
        <w:rPr>
          <w:rFonts w:ascii="Times New Roman" w:hAnsi="Times New Roman"/>
          <w:bCs/>
          <w:color w:val="000000"/>
          <w:lang w:val="en-US"/>
        </w:rPr>
        <w:t>.</w:t>
      </w:r>
      <w:r w:rsidRPr="00110949">
        <w:rPr>
          <w:rFonts w:ascii="Times New Roman" w:hAnsi="Times New Roman"/>
          <w:bCs/>
          <w:color w:val="000000"/>
        </w:rPr>
        <w:t>В</w:t>
      </w:r>
      <w:r w:rsidRPr="00110949">
        <w:rPr>
          <w:rFonts w:ascii="Times New Roman" w:hAnsi="Times New Roman"/>
          <w:bCs/>
          <w:color w:val="000000"/>
          <w:lang w:val="en-US"/>
        </w:rPr>
        <w:t xml:space="preserve">., </w:t>
      </w:r>
      <w:r w:rsidRPr="00110949">
        <w:rPr>
          <w:rFonts w:ascii="Times New Roman" w:hAnsi="Times New Roman"/>
          <w:bCs/>
          <w:color w:val="000000"/>
        </w:rPr>
        <w:t>Фсмус</w:t>
      </w:r>
      <w:r w:rsidRPr="00110949">
        <w:rPr>
          <w:rFonts w:ascii="Times New Roman" w:hAnsi="Times New Roman"/>
          <w:bCs/>
          <w:color w:val="000000"/>
          <w:lang w:val="en-US"/>
        </w:rPr>
        <w:t xml:space="preserve"> </w:t>
      </w:r>
      <w:r w:rsidRPr="00110949">
        <w:rPr>
          <w:rFonts w:ascii="Times New Roman" w:hAnsi="Times New Roman"/>
          <w:bCs/>
          <w:color w:val="000000"/>
        </w:rPr>
        <w:t>В</w:t>
      </w:r>
      <w:r w:rsidRPr="00110949">
        <w:rPr>
          <w:rFonts w:ascii="Times New Roman" w:hAnsi="Times New Roman"/>
          <w:bCs/>
          <w:color w:val="000000"/>
          <w:lang w:val="en-US"/>
        </w:rPr>
        <w:t>.</w:t>
      </w:r>
      <w:r w:rsidRPr="00110949">
        <w:rPr>
          <w:rFonts w:ascii="Times New Roman" w:hAnsi="Times New Roman"/>
          <w:bCs/>
          <w:color w:val="000000"/>
        </w:rPr>
        <w:t>В</w:t>
      </w:r>
      <w:r w:rsidRPr="00110949">
        <w:rPr>
          <w:rFonts w:ascii="Times New Roman" w:hAnsi="Times New Roman"/>
          <w:bCs/>
          <w:color w:val="000000"/>
          <w:lang w:val="en-US"/>
        </w:rPr>
        <w:t xml:space="preserve">., </w:t>
      </w:r>
      <w:r w:rsidRPr="00110949">
        <w:rPr>
          <w:rFonts w:ascii="Times New Roman" w:hAnsi="Times New Roman"/>
          <w:bCs/>
          <w:color w:val="000000"/>
        </w:rPr>
        <w:t>Вильфанд</w:t>
      </w:r>
      <w:r w:rsidRPr="00110949">
        <w:rPr>
          <w:rFonts w:ascii="Times New Roman" w:hAnsi="Times New Roman"/>
          <w:bCs/>
          <w:color w:val="000000"/>
          <w:lang w:val="en-US"/>
        </w:rPr>
        <w:t xml:space="preserve"> </w:t>
      </w:r>
      <w:r w:rsidRPr="00110949">
        <w:rPr>
          <w:rFonts w:ascii="Times New Roman" w:hAnsi="Times New Roman"/>
          <w:bCs/>
          <w:color w:val="000000"/>
        </w:rPr>
        <w:t>Р</w:t>
      </w:r>
      <w:r w:rsidRPr="00110949">
        <w:rPr>
          <w:rFonts w:ascii="Times New Roman" w:hAnsi="Times New Roman"/>
          <w:bCs/>
          <w:color w:val="000000"/>
          <w:lang w:val="en-US"/>
        </w:rPr>
        <w:t>.</w:t>
      </w:r>
      <w:r w:rsidRPr="00110949">
        <w:rPr>
          <w:rFonts w:ascii="Times New Roman" w:hAnsi="Times New Roman"/>
          <w:bCs/>
          <w:color w:val="000000"/>
        </w:rPr>
        <w:t>М</w:t>
      </w:r>
      <w:r w:rsidRPr="00110949">
        <w:rPr>
          <w:rFonts w:ascii="Times New Roman" w:hAnsi="Times New Roman"/>
          <w:bCs/>
          <w:color w:val="000000"/>
          <w:lang w:val="en-US"/>
        </w:rPr>
        <w:t xml:space="preserve">., </w:t>
      </w:r>
      <w:r w:rsidRPr="00110949">
        <w:rPr>
          <w:rFonts w:ascii="Times New Roman" w:hAnsi="Times New Roman"/>
          <w:bCs/>
          <w:color w:val="000000"/>
        </w:rPr>
        <w:t>Георгиевский</w:t>
      </w:r>
      <w:r w:rsidRPr="00110949">
        <w:rPr>
          <w:rFonts w:ascii="Times New Roman" w:hAnsi="Times New Roman"/>
          <w:bCs/>
          <w:color w:val="000000"/>
          <w:lang w:val="en-US"/>
        </w:rPr>
        <w:t xml:space="preserve"> </w:t>
      </w:r>
      <w:r w:rsidRPr="00110949">
        <w:rPr>
          <w:rFonts w:ascii="Times New Roman" w:hAnsi="Times New Roman"/>
          <w:bCs/>
          <w:color w:val="000000"/>
        </w:rPr>
        <w:t>В</w:t>
      </w:r>
      <w:r w:rsidRPr="00110949">
        <w:rPr>
          <w:rFonts w:ascii="Times New Roman" w:hAnsi="Times New Roman"/>
          <w:bCs/>
          <w:color w:val="000000"/>
          <w:lang w:val="en-US"/>
        </w:rPr>
        <w:t>.</w:t>
      </w:r>
      <w:r w:rsidRPr="00110949">
        <w:rPr>
          <w:rFonts w:ascii="Times New Roman" w:hAnsi="Times New Roman"/>
          <w:bCs/>
          <w:color w:val="000000"/>
        </w:rPr>
        <w:t>Ю</w:t>
      </w:r>
      <w:r w:rsidRPr="00110949">
        <w:rPr>
          <w:rFonts w:ascii="Times New Roman" w:hAnsi="Times New Roman"/>
          <w:bCs/>
          <w:color w:val="000000"/>
          <w:lang w:val="en-US"/>
        </w:rPr>
        <w:t xml:space="preserve">., </w:t>
      </w:r>
      <w:r w:rsidRPr="00110949">
        <w:rPr>
          <w:rFonts w:ascii="Times New Roman" w:hAnsi="Times New Roman"/>
          <w:bCs/>
          <w:color w:val="000000"/>
        </w:rPr>
        <w:t>Гершинкова</w:t>
      </w:r>
      <w:r w:rsidRPr="00110949">
        <w:rPr>
          <w:rFonts w:ascii="Times New Roman" w:hAnsi="Times New Roman"/>
          <w:bCs/>
          <w:color w:val="000000"/>
          <w:lang w:val="en-US"/>
        </w:rPr>
        <w:t xml:space="preserve"> </w:t>
      </w:r>
      <w:r w:rsidRPr="00110949">
        <w:rPr>
          <w:rFonts w:ascii="Times New Roman" w:hAnsi="Times New Roman"/>
          <w:bCs/>
          <w:color w:val="000000"/>
        </w:rPr>
        <w:t>Д</w:t>
      </w:r>
      <w:r w:rsidRPr="00110949">
        <w:rPr>
          <w:rFonts w:ascii="Times New Roman" w:hAnsi="Times New Roman"/>
          <w:bCs/>
          <w:color w:val="000000"/>
          <w:lang w:val="en-US"/>
        </w:rPr>
        <w:t>.</w:t>
      </w:r>
      <w:r w:rsidRPr="00110949">
        <w:rPr>
          <w:rFonts w:ascii="Times New Roman" w:hAnsi="Times New Roman"/>
          <w:bCs/>
          <w:color w:val="000000"/>
        </w:rPr>
        <w:t>А</w:t>
      </w:r>
      <w:r w:rsidRPr="00110949">
        <w:rPr>
          <w:rFonts w:ascii="Times New Roman" w:hAnsi="Times New Roman"/>
          <w:bCs/>
          <w:color w:val="000000"/>
          <w:lang w:val="en-US"/>
        </w:rPr>
        <w:t xml:space="preserve">., </w:t>
      </w:r>
      <w:r w:rsidRPr="00110949">
        <w:rPr>
          <w:rFonts w:ascii="Times New Roman" w:hAnsi="Times New Roman"/>
          <w:bCs/>
          <w:color w:val="000000"/>
        </w:rPr>
        <w:t>Голицын</w:t>
      </w:r>
      <w:r w:rsidRPr="00110949">
        <w:rPr>
          <w:rFonts w:ascii="Times New Roman" w:hAnsi="Times New Roman"/>
          <w:bCs/>
          <w:color w:val="000000"/>
          <w:lang w:val="en-US"/>
        </w:rPr>
        <w:t xml:space="preserve"> </w:t>
      </w:r>
      <w:r w:rsidRPr="00110949">
        <w:rPr>
          <w:rFonts w:ascii="Times New Roman" w:hAnsi="Times New Roman"/>
          <w:bCs/>
          <w:color w:val="000000"/>
        </w:rPr>
        <w:t>Г</w:t>
      </w:r>
      <w:r w:rsidRPr="00110949">
        <w:rPr>
          <w:rFonts w:ascii="Times New Roman" w:hAnsi="Times New Roman"/>
          <w:bCs/>
          <w:color w:val="000000"/>
          <w:lang w:val="en-US"/>
        </w:rPr>
        <w:t>.</w:t>
      </w:r>
      <w:r w:rsidRPr="00110949">
        <w:rPr>
          <w:rFonts w:ascii="Times New Roman" w:hAnsi="Times New Roman"/>
          <w:bCs/>
          <w:color w:val="000000"/>
        </w:rPr>
        <w:t>С</w:t>
      </w:r>
      <w:r w:rsidRPr="00110949">
        <w:rPr>
          <w:rFonts w:ascii="Times New Roman" w:hAnsi="Times New Roman"/>
          <w:bCs/>
          <w:color w:val="000000"/>
          <w:lang w:val="en-US"/>
        </w:rPr>
        <w:t xml:space="preserve">., </w:t>
      </w:r>
      <w:r w:rsidRPr="00110949">
        <w:rPr>
          <w:rFonts w:ascii="Times New Roman" w:hAnsi="Times New Roman"/>
          <w:bCs/>
          <w:color w:val="000000"/>
        </w:rPr>
        <w:t>Груза</w:t>
      </w:r>
      <w:r w:rsidRPr="00110949">
        <w:rPr>
          <w:rFonts w:ascii="Times New Roman" w:hAnsi="Times New Roman"/>
          <w:bCs/>
          <w:color w:val="000000"/>
          <w:lang w:val="en-US"/>
        </w:rPr>
        <w:t xml:space="preserve"> </w:t>
      </w:r>
      <w:r w:rsidRPr="00110949">
        <w:rPr>
          <w:rFonts w:ascii="Times New Roman" w:hAnsi="Times New Roman"/>
          <w:bCs/>
          <w:color w:val="000000"/>
        </w:rPr>
        <w:t>Г</w:t>
      </w:r>
      <w:r w:rsidRPr="00110949">
        <w:rPr>
          <w:rFonts w:ascii="Times New Roman" w:hAnsi="Times New Roman"/>
          <w:bCs/>
          <w:color w:val="000000"/>
          <w:lang w:val="en-US"/>
        </w:rPr>
        <w:t>.</w:t>
      </w:r>
      <w:r w:rsidRPr="00110949">
        <w:rPr>
          <w:rFonts w:ascii="Times New Roman" w:hAnsi="Times New Roman"/>
          <w:bCs/>
          <w:color w:val="000000"/>
        </w:rPr>
        <w:t>В</w:t>
      </w:r>
      <w:r w:rsidRPr="00110949">
        <w:rPr>
          <w:rFonts w:ascii="Times New Roman" w:hAnsi="Times New Roman"/>
          <w:bCs/>
          <w:color w:val="000000"/>
          <w:lang w:val="en-US"/>
        </w:rPr>
        <w:t xml:space="preserve">., </w:t>
      </w:r>
      <w:r w:rsidRPr="00110949">
        <w:rPr>
          <w:rFonts w:ascii="Times New Roman" w:hAnsi="Times New Roman"/>
          <w:bCs/>
          <w:color w:val="000000"/>
        </w:rPr>
        <w:t>Катцов</w:t>
      </w:r>
      <w:r w:rsidRPr="00110949">
        <w:rPr>
          <w:rFonts w:ascii="Times New Roman" w:hAnsi="Times New Roman"/>
          <w:bCs/>
          <w:color w:val="000000"/>
          <w:lang w:val="en-US"/>
        </w:rPr>
        <w:t xml:space="preserve"> </w:t>
      </w:r>
      <w:r w:rsidRPr="00110949">
        <w:rPr>
          <w:rFonts w:ascii="Times New Roman" w:hAnsi="Times New Roman"/>
          <w:bCs/>
          <w:color w:val="000000"/>
        </w:rPr>
        <w:t>В</w:t>
      </w:r>
      <w:r w:rsidRPr="00110949">
        <w:rPr>
          <w:rFonts w:ascii="Times New Roman" w:hAnsi="Times New Roman"/>
          <w:bCs/>
          <w:color w:val="000000"/>
          <w:lang w:val="en-US"/>
        </w:rPr>
        <w:t>.</w:t>
      </w:r>
      <w:r w:rsidRPr="00110949">
        <w:rPr>
          <w:rFonts w:ascii="Times New Roman" w:hAnsi="Times New Roman"/>
          <w:bCs/>
          <w:color w:val="000000"/>
        </w:rPr>
        <w:t>М</w:t>
      </w:r>
      <w:r w:rsidRPr="00110949">
        <w:rPr>
          <w:rFonts w:ascii="Times New Roman" w:hAnsi="Times New Roman"/>
          <w:bCs/>
          <w:color w:val="000000"/>
          <w:lang w:val="en-US"/>
        </w:rPr>
        <w:t xml:space="preserve">., </w:t>
      </w:r>
      <w:r w:rsidRPr="00110949">
        <w:rPr>
          <w:rFonts w:ascii="Times New Roman" w:hAnsi="Times New Roman"/>
          <w:bCs/>
          <w:color w:val="000000"/>
        </w:rPr>
        <w:t>Котляков</w:t>
      </w:r>
      <w:r w:rsidRPr="00110949">
        <w:rPr>
          <w:rFonts w:ascii="Times New Roman" w:hAnsi="Times New Roman"/>
          <w:bCs/>
          <w:color w:val="000000"/>
          <w:lang w:val="en-US"/>
        </w:rPr>
        <w:t xml:space="preserve"> </w:t>
      </w:r>
      <w:r w:rsidRPr="00110949">
        <w:rPr>
          <w:rFonts w:ascii="Times New Roman" w:hAnsi="Times New Roman"/>
          <w:bCs/>
          <w:color w:val="000000"/>
        </w:rPr>
        <w:t>В</w:t>
      </w:r>
      <w:r w:rsidRPr="00110949">
        <w:rPr>
          <w:rFonts w:ascii="Times New Roman" w:hAnsi="Times New Roman"/>
          <w:bCs/>
          <w:color w:val="000000"/>
          <w:lang w:val="en-US"/>
        </w:rPr>
        <w:t>.</w:t>
      </w:r>
      <w:r w:rsidRPr="00110949">
        <w:rPr>
          <w:rFonts w:ascii="Times New Roman" w:hAnsi="Times New Roman"/>
          <w:bCs/>
          <w:color w:val="000000"/>
        </w:rPr>
        <w:t>М</w:t>
      </w:r>
      <w:r w:rsidRPr="00110949">
        <w:rPr>
          <w:rFonts w:ascii="Times New Roman" w:hAnsi="Times New Roman"/>
          <w:bCs/>
          <w:color w:val="000000"/>
          <w:lang w:val="en-US"/>
        </w:rPr>
        <w:t xml:space="preserve">., </w:t>
      </w:r>
      <w:r w:rsidRPr="00DC13B5">
        <w:rPr>
          <w:rFonts w:ascii="Times New Roman" w:hAnsi="Times New Roman"/>
          <w:bCs/>
          <w:color w:val="000000"/>
        </w:rPr>
        <w:t>Мохов</w:t>
      </w:r>
      <w:r w:rsidRPr="00DC13B5">
        <w:rPr>
          <w:rFonts w:ascii="Times New Roman" w:hAnsi="Times New Roman"/>
          <w:bCs/>
          <w:color w:val="000000"/>
          <w:lang w:val="en-US"/>
        </w:rPr>
        <w:t xml:space="preserve"> </w:t>
      </w:r>
      <w:r w:rsidRPr="00DC13B5">
        <w:rPr>
          <w:rFonts w:ascii="Times New Roman" w:hAnsi="Times New Roman"/>
          <w:bCs/>
          <w:color w:val="000000"/>
        </w:rPr>
        <w:t>И</w:t>
      </w:r>
      <w:r w:rsidRPr="00DC13B5">
        <w:rPr>
          <w:rFonts w:ascii="Times New Roman" w:hAnsi="Times New Roman"/>
          <w:bCs/>
          <w:color w:val="000000"/>
          <w:lang w:val="en-US"/>
        </w:rPr>
        <w:t>.</w:t>
      </w:r>
      <w:r w:rsidRPr="00DC13B5">
        <w:rPr>
          <w:rFonts w:ascii="Times New Roman" w:hAnsi="Times New Roman"/>
          <w:bCs/>
          <w:color w:val="000000"/>
        </w:rPr>
        <w:t>И</w:t>
      </w:r>
      <w:r w:rsidRPr="00DC13B5">
        <w:rPr>
          <w:rFonts w:ascii="Times New Roman" w:hAnsi="Times New Roman"/>
          <w:bCs/>
          <w:color w:val="000000"/>
          <w:lang w:val="en-US"/>
        </w:rPr>
        <w:t>.,</w:t>
      </w:r>
      <w:r w:rsidRPr="00110949">
        <w:rPr>
          <w:rFonts w:ascii="Times New Roman" w:hAnsi="Times New Roman"/>
          <w:bCs/>
          <w:color w:val="000000"/>
          <w:lang w:val="en-US"/>
        </w:rPr>
        <w:t xml:space="preserve"> </w:t>
      </w:r>
      <w:r w:rsidRPr="00110949">
        <w:rPr>
          <w:rFonts w:ascii="Times New Roman" w:hAnsi="Times New Roman"/>
          <w:bCs/>
          <w:color w:val="000000"/>
        </w:rPr>
        <w:t>Нигматулин</w:t>
      </w:r>
      <w:r w:rsidRPr="00110949">
        <w:rPr>
          <w:rFonts w:ascii="Times New Roman" w:hAnsi="Times New Roman"/>
          <w:bCs/>
          <w:color w:val="000000"/>
          <w:lang w:val="en-US"/>
        </w:rPr>
        <w:t xml:space="preserve"> </w:t>
      </w:r>
      <w:r w:rsidRPr="00110949">
        <w:rPr>
          <w:rFonts w:ascii="Times New Roman" w:hAnsi="Times New Roman"/>
          <w:bCs/>
          <w:color w:val="000000"/>
        </w:rPr>
        <w:t>Р</w:t>
      </w:r>
      <w:r w:rsidRPr="00110949">
        <w:rPr>
          <w:rFonts w:ascii="Times New Roman" w:hAnsi="Times New Roman"/>
          <w:bCs/>
          <w:color w:val="000000"/>
          <w:lang w:val="en-US"/>
        </w:rPr>
        <w:t>.</w:t>
      </w:r>
      <w:r w:rsidRPr="00110949">
        <w:rPr>
          <w:rFonts w:ascii="Times New Roman" w:hAnsi="Times New Roman"/>
          <w:bCs/>
          <w:color w:val="000000"/>
        </w:rPr>
        <w:t>И</w:t>
      </w:r>
      <w:r w:rsidRPr="00110949">
        <w:rPr>
          <w:rFonts w:ascii="Times New Roman" w:hAnsi="Times New Roman"/>
          <w:bCs/>
          <w:color w:val="000000"/>
          <w:lang w:val="en-US"/>
        </w:rPr>
        <w:t xml:space="preserve">., </w:t>
      </w:r>
      <w:r w:rsidRPr="00110949">
        <w:rPr>
          <w:rFonts w:ascii="Times New Roman" w:hAnsi="Times New Roman"/>
          <w:bCs/>
          <w:color w:val="000000"/>
        </w:rPr>
        <w:t>Романовская</w:t>
      </w:r>
      <w:r w:rsidRPr="00110949">
        <w:rPr>
          <w:rFonts w:ascii="Times New Roman" w:hAnsi="Times New Roman"/>
          <w:bCs/>
          <w:color w:val="000000"/>
          <w:lang w:val="en-US"/>
        </w:rPr>
        <w:t xml:space="preserve"> </w:t>
      </w:r>
      <w:r w:rsidRPr="00110949">
        <w:rPr>
          <w:rFonts w:ascii="Times New Roman" w:hAnsi="Times New Roman"/>
          <w:bCs/>
          <w:color w:val="000000"/>
        </w:rPr>
        <w:t>А</w:t>
      </w:r>
      <w:r w:rsidRPr="00110949">
        <w:rPr>
          <w:rFonts w:ascii="Times New Roman" w:hAnsi="Times New Roman"/>
          <w:bCs/>
          <w:color w:val="000000"/>
          <w:lang w:val="en-US"/>
        </w:rPr>
        <w:t>.</w:t>
      </w:r>
      <w:r w:rsidRPr="00110949">
        <w:rPr>
          <w:rFonts w:ascii="Times New Roman" w:hAnsi="Times New Roman"/>
          <w:bCs/>
          <w:color w:val="000000"/>
        </w:rPr>
        <w:t>А</w:t>
      </w:r>
      <w:r w:rsidRPr="00110949">
        <w:rPr>
          <w:rFonts w:ascii="Times New Roman" w:hAnsi="Times New Roman"/>
          <w:bCs/>
          <w:color w:val="000000"/>
          <w:lang w:val="en-US"/>
        </w:rPr>
        <w:t xml:space="preserve">., </w:t>
      </w:r>
      <w:r w:rsidRPr="00110949">
        <w:rPr>
          <w:rFonts w:ascii="Times New Roman" w:hAnsi="Times New Roman"/>
          <w:bCs/>
          <w:color w:val="000000"/>
        </w:rPr>
        <w:t>Семенов</w:t>
      </w:r>
      <w:r w:rsidRPr="00110949">
        <w:rPr>
          <w:rFonts w:ascii="Times New Roman" w:hAnsi="Times New Roman"/>
          <w:bCs/>
          <w:color w:val="000000"/>
          <w:lang w:val="en-US"/>
        </w:rPr>
        <w:t xml:space="preserve"> </w:t>
      </w:r>
      <w:r w:rsidRPr="00110949">
        <w:rPr>
          <w:rFonts w:ascii="Times New Roman" w:hAnsi="Times New Roman"/>
          <w:bCs/>
          <w:color w:val="000000"/>
        </w:rPr>
        <w:t>С</w:t>
      </w:r>
      <w:r w:rsidRPr="00110949">
        <w:rPr>
          <w:rFonts w:ascii="Times New Roman" w:hAnsi="Times New Roman"/>
          <w:bCs/>
          <w:color w:val="000000"/>
          <w:lang w:val="en-US"/>
        </w:rPr>
        <w:t>.</w:t>
      </w:r>
      <w:r w:rsidRPr="00110949">
        <w:rPr>
          <w:rFonts w:ascii="Times New Roman" w:hAnsi="Times New Roman"/>
          <w:bCs/>
          <w:color w:val="000000"/>
        </w:rPr>
        <w:t>М</w:t>
      </w:r>
      <w:r w:rsidRPr="00110949">
        <w:rPr>
          <w:rFonts w:ascii="Times New Roman" w:hAnsi="Times New Roman"/>
          <w:bCs/>
          <w:color w:val="000000"/>
          <w:lang w:val="en-US"/>
        </w:rPr>
        <w:t xml:space="preserve">., </w:t>
      </w:r>
      <w:r w:rsidRPr="00110949">
        <w:rPr>
          <w:rFonts w:ascii="Times New Roman" w:hAnsi="Times New Roman"/>
          <w:bCs/>
          <w:color w:val="000000"/>
        </w:rPr>
        <w:t>Соломина</w:t>
      </w:r>
      <w:r w:rsidRPr="00110949">
        <w:rPr>
          <w:rFonts w:ascii="Times New Roman" w:hAnsi="Times New Roman"/>
          <w:bCs/>
          <w:color w:val="000000"/>
          <w:lang w:val="en-US"/>
        </w:rPr>
        <w:t xml:space="preserve"> </w:t>
      </w:r>
      <w:r w:rsidRPr="00110949">
        <w:rPr>
          <w:rFonts w:ascii="Times New Roman" w:hAnsi="Times New Roman"/>
          <w:bCs/>
          <w:color w:val="000000"/>
        </w:rPr>
        <w:t>О</w:t>
      </w:r>
      <w:r w:rsidRPr="00110949">
        <w:rPr>
          <w:rFonts w:ascii="Times New Roman" w:hAnsi="Times New Roman"/>
          <w:bCs/>
          <w:color w:val="000000"/>
          <w:lang w:val="en-US"/>
        </w:rPr>
        <w:t>.</w:t>
      </w:r>
      <w:r w:rsidRPr="00110949">
        <w:rPr>
          <w:rFonts w:ascii="Times New Roman" w:hAnsi="Times New Roman"/>
          <w:bCs/>
          <w:color w:val="000000"/>
        </w:rPr>
        <w:t>Н</w:t>
      </w:r>
      <w:r w:rsidRPr="00110949">
        <w:rPr>
          <w:rFonts w:ascii="Times New Roman" w:hAnsi="Times New Roman"/>
          <w:bCs/>
          <w:color w:val="000000"/>
          <w:lang w:val="en-US"/>
        </w:rPr>
        <w:t xml:space="preserve">., </w:t>
      </w:r>
      <w:r w:rsidRPr="00110949">
        <w:rPr>
          <w:rFonts w:ascii="Times New Roman" w:hAnsi="Times New Roman"/>
          <w:bCs/>
          <w:color w:val="000000"/>
        </w:rPr>
        <w:t>Фролов</w:t>
      </w:r>
      <w:r w:rsidRPr="00110949">
        <w:rPr>
          <w:rFonts w:ascii="Times New Roman" w:hAnsi="Times New Roman"/>
          <w:bCs/>
          <w:color w:val="000000"/>
          <w:lang w:val="en-US"/>
        </w:rPr>
        <w:t xml:space="preserve"> </w:t>
      </w:r>
      <w:r w:rsidRPr="00110949">
        <w:rPr>
          <w:rFonts w:ascii="Times New Roman" w:hAnsi="Times New Roman"/>
          <w:bCs/>
          <w:color w:val="000000"/>
        </w:rPr>
        <w:t>И</w:t>
      </w:r>
      <w:r w:rsidRPr="00110949">
        <w:rPr>
          <w:rFonts w:ascii="Times New Roman" w:hAnsi="Times New Roman"/>
          <w:bCs/>
          <w:color w:val="000000"/>
          <w:lang w:val="en-US"/>
        </w:rPr>
        <w:t>.</w:t>
      </w:r>
      <w:r w:rsidRPr="00110949">
        <w:rPr>
          <w:rFonts w:ascii="Times New Roman" w:hAnsi="Times New Roman"/>
          <w:bCs/>
          <w:color w:val="000000"/>
        </w:rPr>
        <w:t>Е</w:t>
      </w:r>
      <w:r w:rsidRPr="00110949">
        <w:rPr>
          <w:rFonts w:ascii="Times New Roman" w:hAnsi="Times New Roman"/>
          <w:bCs/>
          <w:color w:val="000000"/>
          <w:lang w:val="en-US"/>
        </w:rPr>
        <w:t xml:space="preserve">. </w:t>
      </w:r>
      <w:r w:rsidRPr="00110949">
        <w:rPr>
          <w:rFonts w:ascii="Times New Roman" w:hAnsi="Times New Roman"/>
          <w:bCs/>
          <w:color w:val="000000"/>
        </w:rPr>
        <w:t>К</w:t>
      </w:r>
      <w:r w:rsidRPr="00110949">
        <w:rPr>
          <w:rFonts w:ascii="Times New Roman" w:hAnsi="Times New Roman"/>
          <w:bCs/>
          <w:color w:val="000000"/>
          <w:lang w:val="en-US"/>
        </w:rPr>
        <w:t xml:space="preserve"> 70-</w:t>
      </w:r>
      <w:r w:rsidRPr="00110949">
        <w:rPr>
          <w:rFonts w:ascii="Times New Roman" w:hAnsi="Times New Roman"/>
          <w:bCs/>
          <w:color w:val="000000"/>
        </w:rPr>
        <w:t>летию</w:t>
      </w:r>
      <w:r w:rsidRPr="00110949">
        <w:rPr>
          <w:rFonts w:ascii="Times New Roman" w:hAnsi="Times New Roman"/>
          <w:bCs/>
          <w:color w:val="000000"/>
          <w:lang w:val="en-US"/>
        </w:rPr>
        <w:t xml:space="preserve"> </w:t>
      </w:r>
      <w:r w:rsidRPr="00110949">
        <w:rPr>
          <w:rFonts w:ascii="Times New Roman" w:hAnsi="Times New Roman"/>
          <w:bCs/>
          <w:color w:val="000000"/>
        </w:rPr>
        <w:t>со</w:t>
      </w:r>
      <w:r w:rsidRPr="00110949">
        <w:rPr>
          <w:rFonts w:ascii="Times New Roman" w:hAnsi="Times New Roman"/>
          <w:bCs/>
          <w:color w:val="000000"/>
          <w:lang w:val="en-US"/>
        </w:rPr>
        <w:t xml:space="preserve"> </w:t>
      </w:r>
      <w:r w:rsidRPr="00110949">
        <w:rPr>
          <w:rFonts w:ascii="Times New Roman" w:hAnsi="Times New Roman"/>
          <w:bCs/>
          <w:color w:val="000000"/>
        </w:rPr>
        <w:t>дня</w:t>
      </w:r>
      <w:r w:rsidRPr="00110949">
        <w:rPr>
          <w:rFonts w:ascii="Times New Roman" w:hAnsi="Times New Roman"/>
          <w:bCs/>
          <w:color w:val="000000"/>
          <w:lang w:val="en-US"/>
        </w:rPr>
        <w:t xml:space="preserve"> </w:t>
      </w:r>
      <w:r w:rsidRPr="00110949">
        <w:rPr>
          <w:rFonts w:ascii="Times New Roman" w:hAnsi="Times New Roman"/>
          <w:bCs/>
          <w:color w:val="000000"/>
        </w:rPr>
        <w:t>рождения</w:t>
      </w:r>
      <w:r w:rsidRPr="00110949">
        <w:rPr>
          <w:rFonts w:ascii="Times New Roman" w:hAnsi="Times New Roman"/>
          <w:bCs/>
          <w:color w:val="000000"/>
          <w:lang w:val="en-US"/>
        </w:rPr>
        <w:t xml:space="preserve"> </w:t>
      </w:r>
      <w:r w:rsidRPr="00110949">
        <w:rPr>
          <w:rFonts w:ascii="Times New Roman" w:hAnsi="Times New Roman"/>
          <w:bCs/>
          <w:color w:val="000000"/>
        </w:rPr>
        <w:t>А</w:t>
      </w:r>
      <w:r w:rsidRPr="00110949">
        <w:rPr>
          <w:rFonts w:ascii="Times New Roman" w:hAnsi="Times New Roman"/>
          <w:bCs/>
          <w:color w:val="000000"/>
          <w:lang w:val="en-US"/>
        </w:rPr>
        <w:t>.</w:t>
      </w:r>
      <w:r w:rsidRPr="00110949">
        <w:rPr>
          <w:rFonts w:ascii="Times New Roman" w:hAnsi="Times New Roman"/>
          <w:bCs/>
          <w:color w:val="000000"/>
        </w:rPr>
        <w:t>И</w:t>
      </w:r>
      <w:r w:rsidRPr="00110949">
        <w:rPr>
          <w:rFonts w:ascii="Times New Roman" w:hAnsi="Times New Roman"/>
          <w:bCs/>
          <w:color w:val="000000"/>
          <w:lang w:val="en-US"/>
        </w:rPr>
        <w:t xml:space="preserve">. </w:t>
      </w:r>
      <w:r w:rsidRPr="00110949">
        <w:rPr>
          <w:rFonts w:ascii="Times New Roman" w:hAnsi="Times New Roman"/>
          <w:bCs/>
          <w:color w:val="000000"/>
        </w:rPr>
        <w:t>Бедрицкого</w:t>
      </w:r>
      <w:r w:rsidRPr="00110949">
        <w:rPr>
          <w:rFonts w:ascii="Times New Roman" w:hAnsi="Times New Roman"/>
          <w:bCs/>
          <w:color w:val="000000"/>
          <w:lang w:val="en-US"/>
        </w:rPr>
        <w:t xml:space="preserve"> // </w:t>
      </w:r>
      <w:r w:rsidRPr="00110949">
        <w:rPr>
          <w:rFonts w:ascii="Times New Roman" w:hAnsi="Times New Roman"/>
          <w:bCs/>
          <w:color w:val="000000"/>
        </w:rPr>
        <w:t>Фундаментальная</w:t>
      </w:r>
      <w:r w:rsidRPr="00110949">
        <w:rPr>
          <w:rFonts w:ascii="Times New Roman" w:hAnsi="Times New Roman"/>
          <w:bCs/>
          <w:color w:val="000000"/>
          <w:lang w:val="en-US"/>
        </w:rPr>
        <w:t xml:space="preserve"> </w:t>
      </w:r>
      <w:r w:rsidRPr="00110949">
        <w:rPr>
          <w:rFonts w:ascii="Times New Roman" w:hAnsi="Times New Roman"/>
          <w:bCs/>
          <w:color w:val="000000"/>
        </w:rPr>
        <w:t>и</w:t>
      </w:r>
      <w:r w:rsidRPr="00110949">
        <w:rPr>
          <w:rFonts w:ascii="Times New Roman" w:hAnsi="Times New Roman"/>
          <w:bCs/>
          <w:color w:val="000000"/>
          <w:lang w:val="en-US"/>
        </w:rPr>
        <w:t xml:space="preserve"> </w:t>
      </w:r>
      <w:r w:rsidRPr="00110949">
        <w:rPr>
          <w:rFonts w:ascii="Times New Roman" w:hAnsi="Times New Roman"/>
          <w:bCs/>
          <w:color w:val="000000"/>
        </w:rPr>
        <w:t>прикладная</w:t>
      </w:r>
      <w:r w:rsidRPr="00110949">
        <w:rPr>
          <w:rFonts w:ascii="Times New Roman" w:hAnsi="Times New Roman"/>
          <w:bCs/>
          <w:color w:val="000000"/>
          <w:lang w:val="en-US"/>
        </w:rPr>
        <w:t xml:space="preserve"> </w:t>
      </w:r>
      <w:r w:rsidRPr="00110949">
        <w:rPr>
          <w:rFonts w:ascii="Times New Roman" w:hAnsi="Times New Roman"/>
          <w:bCs/>
          <w:color w:val="000000"/>
        </w:rPr>
        <w:t>климатология</w:t>
      </w:r>
      <w:r w:rsidRPr="00110949">
        <w:rPr>
          <w:rFonts w:ascii="Times New Roman" w:hAnsi="Times New Roman"/>
          <w:bCs/>
          <w:color w:val="000000"/>
          <w:lang w:val="en-US"/>
        </w:rPr>
        <w:t xml:space="preserve">. 2017. № 2. </w:t>
      </w:r>
      <w:r w:rsidRPr="00110949">
        <w:rPr>
          <w:rFonts w:ascii="Times New Roman" w:hAnsi="Times New Roman"/>
          <w:bCs/>
          <w:color w:val="000000"/>
        </w:rPr>
        <w:t>С</w:t>
      </w:r>
      <w:r w:rsidRPr="00110949">
        <w:rPr>
          <w:rFonts w:ascii="Times New Roman" w:hAnsi="Times New Roman"/>
          <w:bCs/>
          <w:color w:val="000000"/>
          <w:lang w:val="en-US"/>
        </w:rPr>
        <w:t xml:space="preserve">. 5–12. </w:t>
      </w:r>
    </w:p>
    <w:p w14:paraId="6F3F5776" w14:textId="77777777" w:rsidR="00481AAB" w:rsidRPr="0083160A" w:rsidRDefault="00481AAB" w:rsidP="0083160A">
      <w:pPr>
        <w:numPr>
          <w:ilvl w:val="0"/>
          <w:numId w:val="1"/>
        </w:numPr>
        <w:tabs>
          <w:tab w:val="decimal" w:pos="567"/>
        </w:tabs>
        <w:spacing w:before="100" w:beforeAutospacing="1" w:after="0"/>
        <w:rPr>
          <w:rFonts w:ascii="Times New Roman" w:hAnsi="Times New Roman"/>
          <w:lang w:val="en-US"/>
        </w:rPr>
      </w:pPr>
      <w:bookmarkStart w:id="175" w:name="_Hlk501433816"/>
      <w:r w:rsidRPr="0083160A">
        <w:rPr>
          <w:rFonts w:ascii="Times New Roman" w:hAnsi="Times New Roman"/>
          <w:lang w:val="en-US"/>
        </w:rPr>
        <w:t xml:space="preserve">Mokhov </w:t>
      </w:r>
      <w:r w:rsidR="00C7063F" w:rsidRPr="0083160A">
        <w:rPr>
          <w:rFonts w:ascii="Times New Roman" w:hAnsi="Times New Roman"/>
          <w:lang w:val="en-US"/>
        </w:rPr>
        <w:t xml:space="preserve">I.I. </w:t>
      </w:r>
      <w:r w:rsidR="00304E37" w:rsidRPr="0083160A">
        <w:rPr>
          <w:rFonts w:ascii="Times New Roman" w:hAnsi="Times New Roman"/>
          <w:lang w:val="en-US"/>
        </w:rPr>
        <w:t xml:space="preserve">Multiple climatic regimes in transitional seasons </w:t>
      </w:r>
      <w:r w:rsidRPr="0083160A">
        <w:rPr>
          <w:rFonts w:ascii="Times New Roman" w:hAnsi="Times New Roman"/>
          <w:lang w:val="en-US"/>
        </w:rPr>
        <w:t xml:space="preserve">// </w:t>
      </w:r>
      <w:r w:rsidR="00304E37" w:rsidRPr="0083160A">
        <w:rPr>
          <w:rFonts w:ascii="Times New Roman" w:hAnsi="Times New Roman"/>
          <w:lang w:val="en-US"/>
        </w:rPr>
        <w:t>Research Activities in Atmospheric and Oceanic Modelling. E. Astakhova (ed.). 2017. WCRP Rep. No.12/2017. S. 2. P. 9–10.</w:t>
      </w:r>
    </w:p>
    <w:p w14:paraId="6C0B2C2C" w14:textId="77777777" w:rsidR="00481AAB" w:rsidRPr="0083160A" w:rsidRDefault="00481AAB" w:rsidP="0083160A">
      <w:pPr>
        <w:numPr>
          <w:ilvl w:val="0"/>
          <w:numId w:val="1"/>
        </w:numPr>
        <w:tabs>
          <w:tab w:val="decimal" w:pos="567"/>
        </w:tabs>
        <w:spacing w:before="100" w:beforeAutospacing="1" w:after="0"/>
        <w:rPr>
          <w:rFonts w:ascii="Times New Roman" w:hAnsi="Times New Roman"/>
          <w:lang w:val="en-US"/>
        </w:rPr>
      </w:pPr>
      <w:bookmarkStart w:id="176" w:name="_Hlk501433580"/>
      <w:bookmarkEnd w:id="175"/>
      <w:r w:rsidRPr="0083160A">
        <w:rPr>
          <w:rFonts w:ascii="Times New Roman" w:hAnsi="Times New Roman"/>
          <w:lang w:val="en-US"/>
        </w:rPr>
        <w:t xml:space="preserve">Mokhov </w:t>
      </w:r>
      <w:r w:rsidR="00C7063F" w:rsidRPr="0083160A">
        <w:rPr>
          <w:rFonts w:ascii="Times New Roman" w:hAnsi="Times New Roman"/>
          <w:lang w:val="en-US"/>
        </w:rPr>
        <w:t xml:space="preserve">I.I., </w:t>
      </w:r>
      <w:r w:rsidRPr="0083160A">
        <w:rPr>
          <w:rFonts w:ascii="Times New Roman" w:hAnsi="Times New Roman"/>
          <w:lang w:val="en-US"/>
        </w:rPr>
        <w:t xml:space="preserve">Timazhev </w:t>
      </w:r>
      <w:r w:rsidR="00C7063F" w:rsidRPr="0083160A">
        <w:rPr>
          <w:rFonts w:ascii="Times New Roman" w:hAnsi="Times New Roman"/>
          <w:lang w:val="en-US"/>
        </w:rPr>
        <w:t xml:space="preserve">A.V. </w:t>
      </w:r>
      <w:r w:rsidR="00304E37" w:rsidRPr="0083160A">
        <w:rPr>
          <w:rFonts w:ascii="Times New Roman" w:hAnsi="Times New Roman"/>
          <w:lang w:val="en-US"/>
        </w:rPr>
        <w:t>Tropical cyclones activity in the Western North Pacific Ocean: Relationship with ENSO // Research Activities in Atmospheric and Oceanic Modelling. E. Astakhova (ed.). 2017. WCRP Rep. No.12/2017. S. 2. P. 15–16.</w:t>
      </w:r>
    </w:p>
    <w:p w14:paraId="03AA79D1" w14:textId="77777777" w:rsidR="00481AAB" w:rsidRPr="0083160A" w:rsidRDefault="00481AAB" w:rsidP="0083160A">
      <w:pPr>
        <w:numPr>
          <w:ilvl w:val="0"/>
          <w:numId w:val="1"/>
        </w:numPr>
        <w:tabs>
          <w:tab w:val="decimal" w:pos="567"/>
        </w:tabs>
        <w:spacing w:before="100" w:beforeAutospacing="1" w:after="0"/>
        <w:rPr>
          <w:rFonts w:ascii="Times New Roman" w:hAnsi="Times New Roman"/>
          <w:lang w:val="en-US"/>
        </w:rPr>
      </w:pPr>
      <w:bookmarkStart w:id="177" w:name="_Hlk501433116"/>
      <w:bookmarkEnd w:id="176"/>
      <w:r w:rsidRPr="0083160A">
        <w:rPr>
          <w:rFonts w:ascii="Times New Roman" w:hAnsi="Times New Roman"/>
          <w:lang w:val="en-US"/>
        </w:rPr>
        <w:t xml:space="preserve">Akperov </w:t>
      </w:r>
      <w:r w:rsidR="00C7063F" w:rsidRPr="0083160A">
        <w:rPr>
          <w:rFonts w:ascii="Times New Roman" w:hAnsi="Times New Roman"/>
          <w:lang w:val="en-US"/>
        </w:rPr>
        <w:t xml:space="preserve">M.G., </w:t>
      </w:r>
      <w:r w:rsidRPr="0083160A">
        <w:rPr>
          <w:rFonts w:ascii="Times New Roman" w:hAnsi="Times New Roman"/>
          <w:lang w:val="en-US"/>
        </w:rPr>
        <w:t>Mokhov</w:t>
      </w:r>
      <w:r w:rsidR="00C7063F" w:rsidRPr="0083160A">
        <w:rPr>
          <w:rFonts w:ascii="Times New Roman" w:hAnsi="Times New Roman"/>
          <w:lang w:val="en-US"/>
        </w:rPr>
        <w:t xml:space="preserve"> I.I.</w:t>
      </w:r>
      <w:r w:rsidR="0058410A" w:rsidRPr="0083160A">
        <w:rPr>
          <w:rFonts w:ascii="Times New Roman" w:hAnsi="Times New Roman"/>
          <w:lang w:val="en-US"/>
        </w:rPr>
        <w:t>,</w:t>
      </w:r>
      <w:r w:rsidRPr="0083160A">
        <w:rPr>
          <w:rFonts w:ascii="Times New Roman" w:hAnsi="Times New Roman"/>
          <w:lang w:val="en-US"/>
        </w:rPr>
        <w:t xml:space="preserve"> </w:t>
      </w:r>
      <w:r w:rsidR="0058410A" w:rsidRPr="0083160A">
        <w:rPr>
          <w:rFonts w:ascii="Times New Roman" w:hAnsi="Times New Roman"/>
          <w:lang w:val="en-US"/>
        </w:rPr>
        <w:t xml:space="preserve">Tagiyeva U., Dembitskaya M.A. Cyclone/anticyclone activity over the Caspian Sea basin </w:t>
      </w:r>
      <w:r w:rsidRPr="0083160A">
        <w:rPr>
          <w:rFonts w:ascii="Times New Roman" w:hAnsi="Times New Roman"/>
          <w:lang w:val="en-US"/>
        </w:rPr>
        <w:t xml:space="preserve">// </w:t>
      </w:r>
      <w:r w:rsidR="00304E37" w:rsidRPr="0083160A">
        <w:rPr>
          <w:rFonts w:ascii="Times New Roman" w:hAnsi="Times New Roman"/>
          <w:lang w:val="en-US"/>
        </w:rPr>
        <w:t xml:space="preserve">Research Activities in Atmospheric and Oceanic Modelling. E. Astakhova (ed.). 2017. WCRP Rep. No.12/2017. S. 2. </w:t>
      </w:r>
      <w:r w:rsidR="0058410A" w:rsidRPr="0083160A">
        <w:rPr>
          <w:rFonts w:ascii="Times New Roman" w:hAnsi="Times New Roman"/>
          <w:lang w:val="en-US"/>
        </w:rPr>
        <w:t xml:space="preserve">P. </w:t>
      </w:r>
      <w:r w:rsidR="00304E37" w:rsidRPr="0083160A">
        <w:rPr>
          <w:rFonts w:ascii="Times New Roman" w:hAnsi="Times New Roman"/>
          <w:lang w:val="en-US"/>
        </w:rPr>
        <w:t>3-</w:t>
      </w:r>
      <w:r w:rsidR="0058410A" w:rsidRPr="0083160A">
        <w:rPr>
          <w:rFonts w:ascii="Times New Roman" w:hAnsi="Times New Roman"/>
          <w:lang w:val="en-US"/>
        </w:rPr>
        <w:t xml:space="preserve">4. </w:t>
      </w:r>
    </w:p>
    <w:p w14:paraId="3E0FF4B5" w14:textId="77777777" w:rsidR="00481AAB" w:rsidRPr="0083160A" w:rsidRDefault="00481AAB" w:rsidP="0083160A">
      <w:pPr>
        <w:numPr>
          <w:ilvl w:val="0"/>
          <w:numId w:val="1"/>
        </w:numPr>
        <w:tabs>
          <w:tab w:val="decimal" w:pos="567"/>
        </w:tabs>
        <w:spacing w:before="100" w:beforeAutospacing="1" w:after="0"/>
        <w:rPr>
          <w:rFonts w:ascii="Times New Roman" w:hAnsi="Times New Roman"/>
          <w:lang w:val="en-US"/>
        </w:rPr>
      </w:pPr>
      <w:bookmarkStart w:id="178" w:name="_Hlk501433497"/>
      <w:bookmarkEnd w:id="177"/>
      <w:r w:rsidRPr="0083160A">
        <w:rPr>
          <w:rFonts w:ascii="Times New Roman" w:hAnsi="Times New Roman"/>
          <w:lang w:val="en-US"/>
        </w:rPr>
        <w:t xml:space="preserve">Chernokulsky </w:t>
      </w:r>
      <w:r w:rsidR="00C7063F" w:rsidRPr="0083160A">
        <w:rPr>
          <w:rFonts w:ascii="Times New Roman" w:hAnsi="Times New Roman"/>
          <w:lang w:val="en-US"/>
        </w:rPr>
        <w:t xml:space="preserve">A.V., </w:t>
      </w:r>
      <w:r w:rsidRPr="0083160A">
        <w:rPr>
          <w:rFonts w:ascii="Times New Roman" w:hAnsi="Times New Roman"/>
          <w:lang w:val="en-US"/>
        </w:rPr>
        <w:t>Mokhov</w:t>
      </w:r>
      <w:r w:rsidR="00C7063F" w:rsidRPr="0083160A">
        <w:rPr>
          <w:rFonts w:ascii="Times New Roman" w:hAnsi="Times New Roman"/>
          <w:lang w:val="en-US"/>
        </w:rPr>
        <w:t xml:space="preserve"> I.I.</w:t>
      </w:r>
      <w:r w:rsidR="0058410A" w:rsidRPr="0083160A">
        <w:rPr>
          <w:rFonts w:ascii="Times New Roman" w:hAnsi="Times New Roman"/>
          <w:lang w:val="en-US"/>
        </w:rPr>
        <w:t xml:space="preserve"> </w:t>
      </w:r>
      <w:r w:rsidR="00771CAD" w:rsidRPr="0083160A">
        <w:rPr>
          <w:rFonts w:ascii="Times New Roman" w:hAnsi="Times New Roman"/>
          <w:lang w:val="en-US"/>
        </w:rPr>
        <w:t xml:space="preserve">Cloudiness and sea ice mutual variations in the Antarctic: dependence on Antarctic Oscillation </w:t>
      </w:r>
      <w:r w:rsidR="0058410A" w:rsidRPr="0083160A">
        <w:rPr>
          <w:rFonts w:ascii="Times New Roman" w:hAnsi="Times New Roman"/>
          <w:lang w:val="en-US"/>
        </w:rPr>
        <w:t xml:space="preserve">// </w:t>
      </w:r>
      <w:bookmarkStart w:id="179" w:name="_Hlk489205787"/>
      <w:r w:rsidR="0058410A" w:rsidRPr="0083160A">
        <w:rPr>
          <w:rFonts w:ascii="Times New Roman" w:hAnsi="Times New Roman"/>
          <w:lang w:val="en-US"/>
        </w:rPr>
        <w:t>Research Activities in Atmospheric and Oceanic Modelling. E. Astakhova (ed.). 2017. WCRP Rep. No</w:t>
      </w:r>
      <w:r w:rsidR="00304E37" w:rsidRPr="0083160A">
        <w:rPr>
          <w:rFonts w:ascii="Times New Roman" w:hAnsi="Times New Roman"/>
          <w:lang w:val="en-US"/>
        </w:rPr>
        <w:t>.12/2017</w:t>
      </w:r>
      <w:r w:rsidR="0058410A" w:rsidRPr="0083160A">
        <w:rPr>
          <w:rFonts w:ascii="Times New Roman" w:hAnsi="Times New Roman"/>
          <w:lang w:val="en-US"/>
        </w:rPr>
        <w:t>. S</w:t>
      </w:r>
      <w:r w:rsidR="00304E37" w:rsidRPr="0083160A">
        <w:rPr>
          <w:rFonts w:ascii="Times New Roman" w:hAnsi="Times New Roman"/>
          <w:lang w:val="en-US"/>
        </w:rPr>
        <w:t>. 2</w:t>
      </w:r>
      <w:r w:rsidR="0058410A" w:rsidRPr="0083160A">
        <w:rPr>
          <w:rFonts w:ascii="Times New Roman" w:hAnsi="Times New Roman"/>
          <w:lang w:val="en-US"/>
        </w:rPr>
        <w:t>. P</w:t>
      </w:r>
      <w:r w:rsidR="00304E37" w:rsidRPr="0083160A">
        <w:rPr>
          <w:rFonts w:ascii="Times New Roman" w:hAnsi="Times New Roman"/>
          <w:lang w:val="en-US"/>
        </w:rPr>
        <w:t>. 11–12</w:t>
      </w:r>
      <w:r w:rsidR="0058410A" w:rsidRPr="0083160A">
        <w:rPr>
          <w:rFonts w:ascii="Times New Roman" w:hAnsi="Times New Roman"/>
          <w:lang w:val="en-US"/>
        </w:rPr>
        <w:t>.</w:t>
      </w:r>
      <w:bookmarkEnd w:id="179"/>
    </w:p>
    <w:bookmarkEnd w:id="178"/>
    <w:p w14:paraId="052B9CEC" w14:textId="77777777" w:rsidR="00DC13B5" w:rsidRDefault="00481AAB" w:rsidP="00DC13B5">
      <w:pPr>
        <w:numPr>
          <w:ilvl w:val="0"/>
          <w:numId w:val="1"/>
        </w:numPr>
        <w:tabs>
          <w:tab w:val="decimal" w:pos="567"/>
        </w:tabs>
        <w:spacing w:before="100" w:beforeAutospacing="1" w:after="0"/>
        <w:rPr>
          <w:rFonts w:ascii="Times New Roman" w:hAnsi="Times New Roman"/>
          <w:lang w:val="en-US"/>
        </w:rPr>
      </w:pPr>
      <w:r w:rsidRPr="0083160A">
        <w:rPr>
          <w:rFonts w:ascii="Times New Roman" w:hAnsi="Times New Roman"/>
          <w:lang w:val="en-US"/>
        </w:rPr>
        <w:t xml:space="preserve">Ivanov </w:t>
      </w:r>
      <w:r w:rsidR="00304E37" w:rsidRPr="0083160A">
        <w:rPr>
          <w:rFonts w:ascii="Times New Roman" w:hAnsi="Times New Roman"/>
          <w:lang w:val="en-US"/>
        </w:rPr>
        <w:t xml:space="preserve">M.S., </w:t>
      </w:r>
      <w:r w:rsidRPr="0083160A">
        <w:rPr>
          <w:rFonts w:ascii="Times New Roman" w:hAnsi="Times New Roman"/>
          <w:lang w:val="en-US"/>
        </w:rPr>
        <w:t>Mokhov</w:t>
      </w:r>
      <w:r w:rsidR="00C7063F" w:rsidRPr="0083160A">
        <w:rPr>
          <w:rFonts w:ascii="Times New Roman" w:hAnsi="Times New Roman"/>
          <w:lang w:val="en-US"/>
        </w:rPr>
        <w:t xml:space="preserve"> I.I.,</w:t>
      </w:r>
      <w:r w:rsidRPr="0083160A">
        <w:rPr>
          <w:rFonts w:ascii="Times New Roman" w:hAnsi="Times New Roman"/>
          <w:lang w:val="en-US"/>
        </w:rPr>
        <w:t xml:space="preserve"> Semenov </w:t>
      </w:r>
      <w:r w:rsidR="00C7063F" w:rsidRPr="0083160A">
        <w:rPr>
          <w:rFonts w:ascii="Times New Roman" w:hAnsi="Times New Roman"/>
          <w:lang w:val="en-US"/>
        </w:rPr>
        <w:t>A.I.</w:t>
      </w:r>
      <w:r w:rsidR="00304E37" w:rsidRPr="0083160A">
        <w:rPr>
          <w:rFonts w:ascii="Times New Roman" w:hAnsi="Times New Roman"/>
          <w:lang w:val="en-US"/>
        </w:rPr>
        <w:t>, Sumarokov V.V. Comparison of te</w:t>
      </w:r>
      <w:r w:rsidR="00771CAD" w:rsidRPr="0083160A">
        <w:rPr>
          <w:rFonts w:ascii="Times New Roman" w:hAnsi="Times New Roman"/>
          <w:lang w:val="en-US"/>
        </w:rPr>
        <w:t>mperature in the upper mesosphere from lidar measurements, satellite and model data and from ground-based measurements of hydroxyl emission</w:t>
      </w:r>
      <w:r w:rsidR="00304E37" w:rsidRPr="0083160A">
        <w:rPr>
          <w:rFonts w:ascii="Times New Roman" w:hAnsi="Times New Roman"/>
          <w:lang w:val="en-US"/>
        </w:rPr>
        <w:t xml:space="preserve"> </w:t>
      </w:r>
      <w:r w:rsidR="00771CAD" w:rsidRPr="0083160A">
        <w:rPr>
          <w:rFonts w:ascii="Times New Roman" w:hAnsi="Times New Roman"/>
          <w:lang w:val="en-US"/>
        </w:rPr>
        <w:t>// Research Activities in Atmospheric and Oceanic Modelling. E. Astakhova (ed.). 2017. WCRP Rep. No.12/2017. S. 2. P. 13–14.</w:t>
      </w:r>
      <w:r w:rsidR="00DC13B5">
        <w:rPr>
          <w:rFonts w:ascii="Times New Roman" w:hAnsi="Times New Roman"/>
          <w:lang w:val="en-US"/>
        </w:rPr>
        <w:t xml:space="preserve"> </w:t>
      </w:r>
    </w:p>
    <w:p w14:paraId="752FC30D" w14:textId="77777777" w:rsidR="005771B1" w:rsidRPr="005771B1" w:rsidRDefault="005771B1" w:rsidP="005771B1">
      <w:pPr>
        <w:numPr>
          <w:ilvl w:val="0"/>
          <w:numId w:val="1"/>
        </w:numPr>
        <w:tabs>
          <w:tab w:val="decimal" w:pos="567"/>
        </w:tabs>
        <w:spacing w:before="100" w:beforeAutospacing="1" w:after="0"/>
        <w:rPr>
          <w:rFonts w:ascii="Times New Roman" w:hAnsi="Times New Roman"/>
          <w:lang w:val="en-US"/>
        </w:rPr>
      </w:pPr>
      <w:r w:rsidRPr="007F545C">
        <w:rPr>
          <w:rFonts w:ascii="Times New Roman" w:hAnsi="Times New Roman"/>
          <w:lang w:val="en-US"/>
        </w:rPr>
        <w:t xml:space="preserve">Lupo A.R., Jensen A.D., Mokhov I.I., Akperov M.G. Changes in blocking characteristics during the first part of the 21st century // Proc. MDPI. 2017. </w:t>
      </w:r>
      <w:r w:rsidRPr="007F545C">
        <w:rPr>
          <w:rFonts w:ascii="Times New Roman" w:hAnsi="Times New Roman"/>
          <w:b/>
          <w:lang w:val="en-US"/>
        </w:rPr>
        <w:t>1</w:t>
      </w:r>
      <w:r w:rsidRPr="007F545C">
        <w:rPr>
          <w:rFonts w:ascii="Times New Roman" w:hAnsi="Times New Roman"/>
          <w:lang w:val="en-US"/>
        </w:rPr>
        <w:t>. 84; doi:10.3390/ecas2017-04154. (</w:t>
      </w:r>
      <w:hyperlink r:id="rId23" w:history="1">
        <w:r w:rsidRPr="007F545C">
          <w:rPr>
            <w:rStyle w:val="ac"/>
            <w:rFonts w:ascii="Times New Roman" w:hAnsi="Times New Roman"/>
            <w:color w:val="auto"/>
            <w:u w:val="none"/>
            <w:lang w:val="en-US"/>
          </w:rPr>
          <w:t>www.mdpi.com/journal/proceedings</w:t>
        </w:r>
      </w:hyperlink>
      <w:r w:rsidRPr="007F545C">
        <w:rPr>
          <w:rFonts w:ascii="Times New Roman" w:hAnsi="Times New Roman"/>
          <w:lang w:val="en-US"/>
        </w:rPr>
        <w:t xml:space="preserve">) </w:t>
      </w:r>
    </w:p>
    <w:p w14:paraId="445AC834" w14:textId="77777777" w:rsidR="007F545C" w:rsidRDefault="00054BEC" w:rsidP="007F545C">
      <w:pPr>
        <w:numPr>
          <w:ilvl w:val="0"/>
          <w:numId w:val="1"/>
        </w:numPr>
        <w:tabs>
          <w:tab w:val="decimal" w:pos="567"/>
        </w:tabs>
        <w:spacing w:before="100" w:beforeAutospacing="1" w:after="0"/>
        <w:rPr>
          <w:rFonts w:ascii="Times New Roman" w:hAnsi="Times New Roman"/>
          <w:lang w:val="en-US"/>
        </w:rPr>
      </w:pPr>
      <w:r w:rsidRPr="00DC13B5">
        <w:rPr>
          <w:rFonts w:ascii="Times New Roman" w:hAnsi="Times New Roman"/>
        </w:rPr>
        <w:t>Голицын</w:t>
      </w:r>
      <w:r w:rsidRPr="00DC13B5">
        <w:rPr>
          <w:rFonts w:ascii="Times New Roman" w:hAnsi="Times New Roman"/>
          <w:lang w:val="en-US"/>
        </w:rPr>
        <w:t xml:space="preserve"> </w:t>
      </w:r>
      <w:r w:rsidRPr="00DC13B5">
        <w:rPr>
          <w:rFonts w:ascii="Times New Roman" w:hAnsi="Times New Roman"/>
        </w:rPr>
        <w:t>Г</w:t>
      </w:r>
      <w:r w:rsidRPr="00DC13B5">
        <w:rPr>
          <w:rFonts w:ascii="Times New Roman" w:hAnsi="Times New Roman"/>
          <w:lang w:val="en-US"/>
        </w:rPr>
        <w:t>.</w:t>
      </w:r>
      <w:r w:rsidRPr="00DC13B5">
        <w:rPr>
          <w:rFonts w:ascii="Times New Roman" w:hAnsi="Times New Roman"/>
        </w:rPr>
        <w:t>С</w:t>
      </w:r>
      <w:r w:rsidRPr="00DC13B5">
        <w:rPr>
          <w:rFonts w:ascii="Times New Roman" w:hAnsi="Times New Roman"/>
          <w:lang w:val="en-US"/>
        </w:rPr>
        <w:t xml:space="preserve">., </w:t>
      </w:r>
      <w:r w:rsidRPr="00DC13B5">
        <w:rPr>
          <w:rFonts w:ascii="Times New Roman" w:hAnsi="Times New Roman"/>
        </w:rPr>
        <w:t>Мохов</w:t>
      </w:r>
      <w:r w:rsidRPr="00DC13B5">
        <w:rPr>
          <w:rFonts w:ascii="Times New Roman" w:hAnsi="Times New Roman"/>
          <w:lang w:val="en-US"/>
        </w:rPr>
        <w:t xml:space="preserve"> </w:t>
      </w:r>
      <w:r w:rsidRPr="00DC13B5">
        <w:rPr>
          <w:rFonts w:ascii="Times New Roman" w:hAnsi="Times New Roman"/>
        </w:rPr>
        <w:t>И</w:t>
      </w:r>
      <w:r w:rsidRPr="00DC13B5">
        <w:rPr>
          <w:rFonts w:ascii="Times New Roman" w:hAnsi="Times New Roman"/>
          <w:lang w:val="en-US"/>
        </w:rPr>
        <w:t>.</w:t>
      </w:r>
      <w:r w:rsidRPr="00DC13B5">
        <w:rPr>
          <w:rFonts w:ascii="Times New Roman" w:hAnsi="Times New Roman"/>
        </w:rPr>
        <w:t>И</w:t>
      </w:r>
      <w:r w:rsidRPr="00DC13B5">
        <w:rPr>
          <w:rFonts w:ascii="Times New Roman" w:hAnsi="Times New Roman"/>
          <w:lang w:val="en-US"/>
        </w:rPr>
        <w:t>.</w:t>
      </w:r>
      <w:r w:rsidR="00FD1A4D" w:rsidRPr="00DC13B5">
        <w:rPr>
          <w:rFonts w:ascii="Times New Roman" w:hAnsi="Times New Roman"/>
          <w:lang w:val="en-US"/>
        </w:rPr>
        <w:t xml:space="preserve">, </w:t>
      </w:r>
      <w:r w:rsidR="00FD1A4D" w:rsidRPr="00DC13B5">
        <w:rPr>
          <w:rFonts w:ascii="Times New Roman" w:hAnsi="Times New Roman"/>
        </w:rPr>
        <w:t>Нейман</w:t>
      </w:r>
      <w:r w:rsidR="00FD1A4D" w:rsidRPr="00DC13B5">
        <w:rPr>
          <w:rFonts w:ascii="Times New Roman" w:hAnsi="Times New Roman"/>
          <w:lang w:val="en-US"/>
        </w:rPr>
        <w:t xml:space="preserve"> </w:t>
      </w:r>
      <w:r w:rsidR="00FD1A4D" w:rsidRPr="00DC13B5">
        <w:rPr>
          <w:rFonts w:ascii="Times New Roman" w:hAnsi="Times New Roman"/>
        </w:rPr>
        <w:t>В</w:t>
      </w:r>
      <w:r w:rsidR="00FD1A4D" w:rsidRPr="00DC13B5">
        <w:rPr>
          <w:rFonts w:ascii="Times New Roman" w:hAnsi="Times New Roman"/>
          <w:lang w:val="en-US"/>
        </w:rPr>
        <w:t>.</w:t>
      </w:r>
      <w:r w:rsidR="00FD1A4D" w:rsidRPr="00DC13B5">
        <w:rPr>
          <w:rFonts w:ascii="Times New Roman" w:hAnsi="Times New Roman"/>
        </w:rPr>
        <w:t>Г</w:t>
      </w:r>
      <w:r w:rsidR="00FD1A4D" w:rsidRPr="00DC13B5">
        <w:rPr>
          <w:rFonts w:ascii="Times New Roman" w:hAnsi="Times New Roman"/>
          <w:lang w:val="en-US"/>
        </w:rPr>
        <w:t xml:space="preserve">., </w:t>
      </w:r>
      <w:r w:rsidR="00FD1A4D" w:rsidRPr="00DC13B5">
        <w:rPr>
          <w:rFonts w:ascii="Times New Roman" w:hAnsi="Times New Roman"/>
        </w:rPr>
        <w:t>Зацепин</w:t>
      </w:r>
      <w:r w:rsidR="00FD1A4D" w:rsidRPr="00DC13B5">
        <w:rPr>
          <w:rFonts w:ascii="Times New Roman" w:hAnsi="Times New Roman"/>
          <w:lang w:val="en-US"/>
        </w:rPr>
        <w:t xml:space="preserve"> </w:t>
      </w:r>
      <w:r w:rsidR="00FD1A4D" w:rsidRPr="00DC13B5">
        <w:rPr>
          <w:rFonts w:ascii="Times New Roman" w:hAnsi="Times New Roman"/>
        </w:rPr>
        <w:t>А</w:t>
      </w:r>
      <w:r w:rsidR="00FD1A4D" w:rsidRPr="00DC13B5">
        <w:rPr>
          <w:rFonts w:ascii="Times New Roman" w:hAnsi="Times New Roman"/>
          <w:lang w:val="en-US"/>
        </w:rPr>
        <w:t>.</w:t>
      </w:r>
      <w:r w:rsidR="00FD1A4D" w:rsidRPr="00DC13B5">
        <w:rPr>
          <w:rFonts w:ascii="Times New Roman" w:hAnsi="Times New Roman"/>
        </w:rPr>
        <w:t>Г</w:t>
      </w:r>
      <w:r w:rsidR="00FD1A4D" w:rsidRPr="00DC13B5">
        <w:rPr>
          <w:rFonts w:ascii="Times New Roman" w:hAnsi="Times New Roman"/>
          <w:lang w:val="en-US"/>
        </w:rPr>
        <w:t xml:space="preserve">., </w:t>
      </w:r>
      <w:r w:rsidR="00FD1A4D" w:rsidRPr="00DC13B5">
        <w:rPr>
          <w:rFonts w:ascii="Times New Roman" w:hAnsi="Times New Roman"/>
        </w:rPr>
        <w:t>Сидорин</w:t>
      </w:r>
      <w:r w:rsidR="00FD1A4D" w:rsidRPr="00DC13B5">
        <w:rPr>
          <w:rFonts w:ascii="Times New Roman" w:hAnsi="Times New Roman"/>
          <w:lang w:val="en-US"/>
        </w:rPr>
        <w:t xml:space="preserve"> </w:t>
      </w:r>
      <w:r w:rsidR="00FD1A4D" w:rsidRPr="00DC13B5">
        <w:rPr>
          <w:rFonts w:ascii="Times New Roman" w:hAnsi="Times New Roman"/>
        </w:rPr>
        <w:t>А</w:t>
      </w:r>
      <w:r w:rsidR="00FD1A4D" w:rsidRPr="00DC13B5">
        <w:rPr>
          <w:rFonts w:ascii="Times New Roman" w:hAnsi="Times New Roman"/>
          <w:lang w:val="en-US"/>
        </w:rPr>
        <w:t>.</w:t>
      </w:r>
      <w:r w:rsidR="00FD1A4D" w:rsidRPr="00DC13B5">
        <w:rPr>
          <w:rFonts w:ascii="Times New Roman" w:hAnsi="Times New Roman"/>
        </w:rPr>
        <w:t>Я</w:t>
      </w:r>
      <w:r w:rsidR="00FD1A4D" w:rsidRPr="00DC13B5">
        <w:rPr>
          <w:rFonts w:ascii="Times New Roman" w:hAnsi="Times New Roman"/>
          <w:lang w:val="en-US"/>
        </w:rPr>
        <w:t xml:space="preserve">. </w:t>
      </w:r>
      <w:r w:rsidR="00FD1A4D" w:rsidRPr="00DC13B5">
        <w:rPr>
          <w:rFonts w:ascii="Times New Roman" w:hAnsi="Times New Roman"/>
        </w:rPr>
        <w:t>Геофизика</w:t>
      </w:r>
      <w:r w:rsidR="00E7516F" w:rsidRPr="00DC13B5">
        <w:rPr>
          <w:rFonts w:ascii="Times New Roman" w:hAnsi="Times New Roman"/>
          <w:lang w:val="en-US"/>
        </w:rPr>
        <w:t xml:space="preserve">. 19 </w:t>
      </w:r>
      <w:r w:rsidR="00E7516F" w:rsidRPr="00DC13B5">
        <w:rPr>
          <w:rFonts w:ascii="Times New Roman" w:hAnsi="Times New Roman"/>
        </w:rPr>
        <w:t>век</w:t>
      </w:r>
      <w:r w:rsidR="00E7516F" w:rsidRPr="00DC13B5">
        <w:rPr>
          <w:rFonts w:ascii="Times New Roman" w:hAnsi="Times New Roman"/>
          <w:lang w:val="en-US"/>
        </w:rPr>
        <w:t xml:space="preserve"> – 1917 </w:t>
      </w:r>
      <w:r w:rsidR="00E7516F" w:rsidRPr="00DC13B5">
        <w:rPr>
          <w:rFonts w:ascii="Times New Roman" w:hAnsi="Times New Roman"/>
        </w:rPr>
        <w:t>год</w:t>
      </w:r>
      <w:r w:rsidR="00E7516F" w:rsidRPr="00DC13B5">
        <w:rPr>
          <w:rFonts w:ascii="Times New Roman" w:hAnsi="Times New Roman"/>
          <w:lang w:val="en-US"/>
        </w:rPr>
        <w:t xml:space="preserve">. </w:t>
      </w:r>
      <w:r w:rsidR="00B460FB" w:rsidRPr="00DC13B5">
        <w:rPr>
          <w:rFonts w:ascii="Times New Roman" w:hAnsi="Times New Roman"/>
          <w:lang w:val="en-US"/>
        </w:rPr>
        <w:t xml:space="preserve"> </w:t>
      </w:r>
      <w:bookmarkStart w:id="180" w:name="_Hlk489213027"/>
      <w:r w:rsidR="00B460FB" w:rsidRPr="00DC13B5">
        <w:rPr>
          <w:rFonts w:ascii="Times New Roman" w:hAnsi="Times New Roman"/>
          <w:lang w:val="en-US"/>
        </w:rPr>
        <w:t>/</w:t>
      </w:r>
      <w:r w:rsidR="00FD1A4D" w:rsidRPr="00DC13B5">
        <w:rPr>
          <w:rFonts w:ascii="Times New Roman" w:hAnsi="Times New Roman"/>
          <w:lang w:val="en-US"/>
        </w:rPr>
        <w:t xml:space="preserve"> </w:t>
      </w:r>
      <w:r w:rsidR="00B460FB" w:rsidRPr="00DC13B5">
        <w:rPr>
          <w:rFonts w:ascii="Times New Roman" w:hAnsi="Times New Roman"/>
        </w:rPr>
        <w:t>В</w:t>
      </w:r>
      <w:r w:rsidR="00B460FB" w:rsidRPr="00DC13B5">
        <w:rPr>
          <w:rFonts w:ascii="Times New Roman" w:hAnsi="Times New Roman"/>
          <w:lang w:val="en-US"/>
        </w:rPr>
        <w:t xml:space="preserve">: </w:t>
      </w:r>
      <w:r w:rsidR="00B460FB" w:rsidRPr="00DC13B5">
        <w:rPr>
          <w:rFonts w:ascii="Times New Roman" w:hAnsi="Times New Roman"/>
        </w:rPr>
        <w:t>Наука</w:t>
      </w:r>
      <w:r w:rsidR="00B460FB" w:rsidRPr="00DC13B5">
        <w:rPr>
          <w:rFonts w:ascii="Times New Roman" w:hAnsi="Times New Roman"/>
          <w:lang w:val="en-US"/>
        </w:rPr>
        <w:t xml:space="preserve"> </w:t>
      </w:r>
      <w:r w:rsidR="00B460FB" w:rsidRPr="00DC13B5">
        <w:rPr>
          <w:rFonts w:ascii="Times New Roman" w:hAnsi="Times New Roman"/>
        </w:rPr>
        <w:t>и</w:t>
      </w:r>
      <w:r w:rsidR="00B460FB" w:rsidRPr="00DC13B5">
        <w:rPr>
          <w:rFonts w:ascii="Times New Roman" w:hAnsi="Times New Roman"/>
          <w:lang w:val="en-US"/>
        </w:rPr>
        <w:t xml:space="preserve"> </w:t>
      </w:r>
      <w:r w:rsidR="00B460FB" w:rsidRPr="00DC13B5">
        <w:rPr>
          <w:rFonts w:ascii="Times New Roman" w:hAnsi="Times New Roman"/>
        </w:rPr>
        <w:t>образование</w:t>
      </w:r>
      <w:r w:rsidR="00B460FB" w:rsidRPr="00DC13B5">
        <w:rPr>
          <w:rFonts w:ascii="Times New Roman" w:hAnsi="Times New Roman"/>
          <w:lang w:val="en-US"/>
        </w:rPr>
        <w:t xml:space="preserve">. </w:t>
      </w:r>
      <w:r w:rsidR="00B460FB" w:rsidRPr="00DC13B5">
        <w:rPr>
          <w:rFonts w:ascii="Times New Roman" w:hAnsi="Times New Roman"/>
        </w:rPr>
        <w:t xml:space="preserve">Наука. </w:t>
      </w:r>
      <w:bookmarkEnd w:id="180"/>
      <w:r w:rsidR="00FD1A4D" w:rsidRPr="00DC13B5">
        <w:rPr>
          <w:rFonts w:ascii="Times New Roman" w:hAnsi="Times New Roman"/>
        </w:rPr>
        <w:t xml:space="preserve">БРЭ. 2017. </w:t>
      </w:r>
    </w:p>
    <w:p w14:paraId="69BF3DBE" w14:textId="77777777" w:rsidR="007F545C" w:rsidRPr="002E343F" w:rsidRDefault="00FD1A4D" w:rsidP="007F545C">
      <w:pPr>
        <w:numPr>
          <w:ilvl w:val="0"/>
          <w:numId w:val="1"/>
        </w:numPr>
        <w:tabs>
          <w:tab w:val="decimal" w:pos="567"/>
        </w:tabs>
        <w:spacing w:before="100" w:beforeAutospacing="1" w:after="0"/>
        <w:rPr>
          <w:rFonts w:ascii="Times New Roman" w:hAnsi="Times New Roman"/>
          <w:lang w:val="en-US"/>
        </w:rPr>
      </w:pPr>
      <w:r w:rsidRPr="007F545C">
        <w:rPr>
          <w:rFonts w:ascii="Times New Roman" w:hAnsi="Times New Roman"/>
        </w:rPr>
        <w:t>Голицын</w:t>
      </w:r>
      <w:r w:rsidRPr="007F545C">
        <w:rPr>
          <w:rFonts w:ascii="Times New Roman" w:hAnsi="Times New Roman"/>
          <w:lang w:val="en-US"/>
        </w:rPr>
        <w:t xml:space="preserve"> </w:t>
      </w:r>
      <w:r w:rsidRPr="007F545C">
        <w:rPr>
          <w:rFonts w:ascii="Times New Roman" w:hAnsi="Times New Roman"/>
        </w:rPr>
        <w:t>Г</w:t>
      </w:r>
      <w:r w:rsidRPr="007F545C">
        <w:rPr>
          <w:rFonts w:ascii="Times New Roman" w:hAnsi="Times New Roman"/>
          <w:lang w:val="en-US"/>
        </w:rPr>
        <w:t>.</w:t>
      </w:r>
      <w:r w:rsidRPr="007F545C">
        <w:rPr>
          <w:rFonts w:ascii="Times New Roman" w:hAnsi="Times New Roman"/>
        </w:rPr>
        <w:t>С</w:t>
      </w:r>
      <w:r w:rsidRPr="007F545C">
        <w:rPr>
          <w:rFonts w:ascii="Times New Roman" w:hAnsi="Times New Roman"/>
          <w:lang w:val="en-US"/>
        </w:rPr>
        <w:t xml:space="preserve">., </w:t>
      </w:r>
      <w:r w:rsidRPr="007F545C">
        <w:rPr>
          <w:rFonts w:ascii="Times New Roman" w:hAnsi="Times New Roman"/>
        </w:rPr>
        <w:t>Мохов</w:t>
      </w:r>
      <w:r w:rsidRPr="007F545C">
        <w:rPr>
          <w:rFonts w:ascii="Times New Roman" w:hAnsi="Times New Roman"/>
          <w:lang w:val="en-US"/>
        </w:rPr>
        <w:t xml:space="preserve"> </w:t>
      </w:r>
      <w:r w:rsidRPr="007F545C">
        <w:rPr>
          <w:rFonts w:ascii="Times New Roman" w:hAnsi="Times New Roman"/>
        </w:rPr>
        <w:t>И</w:t>
      </w:r>
      <w:r w:rsidRPr="007F545C">
        <w:rPr>
          <w:rFonts w:ascii="Times New Roman" w:hAnsi="Times New Roman"/>
          <w:lang w:val="en-US"/>
        </w:rPr>
        <w:t>.</w:t>
      </w:r>
      <w:r w:rsidRPr="007F545C">
        <w:rPr>
          <w:rFonts w:ascii="Times New Roman" w:hAnsi="Times New Roman"/>
        </w:rPr>
        <w:t>И</w:t>
      </w:r>
      <w:r w:rsidRPr="007F545C">
        <w:rPr>
          <w:rFonts w:ascii="Times New Roman" w:hAnsi="Times New Roman"/>
          <w:lang w:val="en-US"/>
        </w:rPr>
        <w:t xml:space="preserve">., </w:t>
      </w:r>
      <w:r w:rsidRPr="007F545C">
        <w:rPr>
          <w:rFonts w:ascii="Times New Roman" w:hAnsi="Times New Roman"/>
        </w:rPr>
        <w:t>Нейман</w:t>
      </w:r>
      <w:r w:rsidRPr="007F545C">
        <w:rPr>
          <w:rFonts w:ascii="Times New Roman" w:hAnsi="Times New Roman"/>
          <w:lang w:val="en-US"/>
        </w:rPr>
        <w:t xml:space="preserve"> </w:t>
      </w:r>
      <w:r w:rsidRPr="007F545C">
        <w:rPr>
          <w:rFonts w:ascii="Times New Roman" w:hAnsi="Times New Roman"/>
        </w:rPr>
        <w:t>В</w:t>
      </w:r>
      <w:r w:rsidRPr="007F545C">
        <w:rPr>
          <w:rFonts w:ascii="Times New Roman" w:hAnsi="Times New Roman"/>
          <w:lang w:val="en-US"/>
        </w:rPr>
        <w:t>.</w:t>
      </w:r>
      <w:r w:rsidRPr="007F545C">
        <w:rPr>
          <w:rFonts w:ascii="Times New Roman" w:hAnsi="Times New Roman"/>
        </w:rPr>
        <w:t>Г</w:t>
      </w:r>
      <w:r w:rsidRPr="007F545C">
        <w:rPr>
          <w:rFonts w:ascii="Times New Roman" w:hAnsi="Times New Roman"/>
          <w:lang w:val="en-US"/>
        </w:rPr>
        <w:t xml:space="preserve">., </w:t>
      </w:r>
      <w:r w:rsidRPr="007F545C">
        <w:rPr>
          <w:rFonts w:ascii="Times New Roman" w:hAnsi="Times New Roman"/>
        </w:rPr>
        <w:t>Зацепин</w:t>
      </w:r>
      <w:r w:rsidRPr="007F545C">
        <w:rPr>
          <w:rFonts w:ascii="Times New Roman" w:hAnsi="Times New Roman"/>
          <w:lang w:val="en-US"/>
        </w:rPr>
        <w:t xml:space="preserve"> </w:t>
      </w:r>
      <w:r w:rsidRPr="007F545C">
        <w:rPr>
          <w:rFonts w:ascii="Times New Roman" w:hAnsi="Times New Roman"/>
        </w:rPr>
        <w:t>А</w:t>
      </w:r>
      <w:r w:rsidRPr="007F545C">
        <w:rPr>
          <w:rFonts w:ascii="Times New Roman" w:hAnsi="Times New Roman"/>
          <w:lang w:val="en-US"/>
        </w:rPr>
        <w:t>.</w:t>
      </w:r>
      <w:r w:rsidRPr="007F545C">
        <w:rPr>
          <w:rFonts w:ascii="Times New Roman" w:hAnsi="Times New Roman"/>
        </w:rPr>
        <w:t>Г</w:t>
      </w:r>
      <w:r w:rsidRPr="007F545C">
        <w:rPr>
          <w:rFonts w:ascii="Times New Roman" w:hAnsi="Times New Roman"/>
          <w:lang w:val="en-US"/>
        </w:rPr>
        <w:t xml:space="preserve">., </w:t>
      </w:r>
      <w:r w:rsidRPr="007F545C">
        <w:rPr>
          <w:rFonts w:ascii="Times New Roman" w:hAnsi="Times New Roman"/>
        </w:rPr>
        <w:t>Сидорин</w:t>
      </w:r>
      <w:r w:rsidRPr="007F545C">
        <w:rPr>
          <w:rFonts w:ascii="Times New Roman" w:hAnsi="Times New Roman"/>
          <w:lang w:val="en-US"/>
        </w:rPr>
        <w:t xml:space="preserve"> </w:t>
      </w:r>
      <w:r w:rsidRPr="007F545C">
        <w:rPr>
          <w:rFonts w:ascii="Times New Roman" w:hAnsi="Times New Roman"/>
        </w:rPr>
        <w:t>А</w:t>
      </w:r>
      <w:r w:rsidRPr="007F545C">
        <w:rPr>
          <w:rFonts w:ascii="Times New Roman" w:hAnsi="Times New Roman"/>
          <w:lang w:val="en-US"/>
        </w:rPr>
        <w:t>.</w:t>
      </w:r>
      <w:r w:rsidRPr="007F545C">
        <w:rPr>
          <w:rFonts w:ascii="Times New Roman" w:hAnsi="Times New Roman"/>
        </w:rPr>
        <w:t>Я</w:t>
      </w:r>
      <w:r w:rsidRPr="007F545C">
        <w:rPr>
          <w:rFonts w:ascii="Times New Roman" w:hAnsi="Times New Roman"/>
          <w:lang w:val="en-US"/>
        </w:rPr>
        <w:t xml:space="preserve">. </w:t>
      </w:r>
      <w:r w:rsidRPr="007F545C">
        <w:rPr>
          <w:rFonts w:ascii="Times New Roman" w:hAnsi="Times New Roman"/>
        </w:rPr>
        <w:t>Геофизика</w:t>
      </w:r>
      <w:r w:rsidR="00E7516F" w:rsidRPr="007F545C">
        <w:rPr>
          <w:rFonts w:ascii="Times New Roman" w:hAnsi="Times New Roman"/>
          <w:lang w:val="en-US"/>
        </w:rPr>
        <w:t>.</w:t>
      </w:r>
      <w:r w:rsidRPr="007F545C">
        <w:rPr>
          <w:rFonts w:ascii="Times New Roman" w:hAnsi="Times New Roman"/>
          <w:lang w:val="en-US"/>
        </w:rPr>
        <w:t xml:space="preserve"> </w:t>
      </w:r>
      <w:r w:rsidR="008F130D" w:rsidRPr="007F545C">
        <w:rPr>
          <w:rFonts w:ascii="Times New Roman" w:hAnsi="Times New Roman"/>
        </w:rPr>
        <w:t xml:space="preserve">1917 год </w:t>
      </w:r>
      <w:r w:rsidR="00E7516F" w:rsidRPr="007F545C">
        <w:rPr>
          <w:rFonts w:ascii="Times New Roman" w:hAnsi="Times New Roman"/>
        </w:rPr>
        <w:t xml:space="preserve">– начало 21 века. </w:t>
      </w:r>
      <w:r w:rsidR="00B460FB" w:rsidRPr="007F545C">
        <w:rPr>
          <w:rFonts w:ascii="Times New Roman" w:hAnsi="Times New Roman"/>
        </w:rPr>
        <w:t xml:space="preserve">/ В: Наука и образование. Наука. </w:t>
      </w:r>
      <w:r w:rsidRPr="007F545C">
        <w:rPr>
          <w:rFonts w:ascii="Times New Roman" w:hAnsi="Times New Roman"/>
        </w:rPr>
        <w:t xml:space="preserve">БРЭ. 2017. </w:t>
      </w:r>
    </w:p>
    <w:p w14:paraId="58302090" w14:textId="2C4E970D" w:rsidR="00A26BB4" w:rsidRPr="00805442" w:rsidRDefault="002E343F" w:rsidP="00805442">
      <w:pPr>
        <w:numPr>
          <w:ilvl w:val="0"/>
          <w:numId w:val="1"/>
        </w:numPr>
        <w:rPr>
          <w:rFonts w:ascii="Times New Roman" w:hAnsi="Times New Roman"/>
          <w:lang w:val="en-US"/>
        </w:rPr>
      </w:pPr>
      <w:r w:rsidRPr="00DC6CDB">
        <w:rPr>
          <w:rFonts w:ascii="Times New Roman" w:hAnsi="Times New Roman"/>
        </w:rPr>
        <w:t xml:space="preserve">Ситнов С. А., Мохов И. И., Горчаков Г. И., Джола А. В. Дымная мгла на европейской части России летом 2016 г.: связь с лесными пожарами в Сибири и аномалиями атмосферной циркуляции. / Метеорология и гидрология. </w:t>
      </w:r>
      <w:r w:rsidRPr="00DC6CDB">
        <w:rPr>
          <w:rFonts w:ascii="Times New Roman" w:hAnsi="Times New Roman"/>
          <w:lang w:val="en-US"/>
        </w:rPr>
        <w:t>2017. № 8. С. 50-63. (Sitnov, S. A., Mokhov, I. I., Gorchakov, G. I. Smoke haze over the European part of Russia in the summer of 2016: A link to wildfires in Siberia and atmospheric circulation anomalies //Russian Meteorology and Hydrology. 2017. V. 42. № 8. P 518-528 / DOI: 10.3103/S1068373917080052)</w:t>
      </w:r>
      <w:r w:rsidR="00805442">
        <w:rPr>
          <w:rFonts w:ascii="Times New Roman" w:hAnsi="Times New Roman"/>
          <w:lang w:val="en-US"/>
        </w:rPr>
        <w:t xml:space="preserve"> </w:t>
      </w:r>
    </w:p>
    <w:p w14:paraId="495E2AB3" w14:textId="19F74830" w:rsidR="00A26BB4" w:rsidRPr="0000573B" w:rsidRDefault="00A26BB4" w:rsidP="00175824">
      <w:pPr>
        <w:autoSpaceDE w:val="0"/>
        <w:autoSpaceDN w:val="0"/>
        <w:adjustRightInd w:val="0"/>
        <w:spacing w:after="0" w:line="240" w:lineRule="auto"/>
        <w:jc w:val="center"/>
        <w:rPr>
          <w:rFonts w:ascii="Times New Roman" w:hAnsi="Times New Roman"/>
        </w:rPr>
      </w:pPr>
      <w:r w:rsidRPr="0000573B">
        <w:rPr>
          <w:rFonts w:ascii="Times New Roman" w:hAnsi="Times New Roman"/>
          <w:b/>
          <w:lang w:val="en-US"/>
        </w:rPr>
        <w:lastRenderedPageBreak/>
        <w:t>201</w:t>
      </w:r>
      <w:r w:rsidRPr="0000573B">
        <w:rPr>
          <w:rFonts w:ascii="Times New Roman" w:hAnsi="Times New Roman"/>
          <w:b/>
        </w:rPr>
        <w:t>8</w:t>
      </w:r>
    </w:p>
    <w:p w14:paraId="3C98EE91" w14:textId="77777777" w:rsidR="007F545C" w:rsidRPr="0000573B" w:rsidRDefault="0081518C" w:rsidP="007F545C">
      <w:pPr>
        <w:numPr>
          <w:ilvl w:val="0"/>
          <w:numId w:val="1"/>
        </w:numPr>
        <w:tabs>
          <w:tab w:val="decimal" w:pos="567"/>
        </w:tabs>
        <w:spacing w:before="100" w:beforeAutospacing="1" w:after="0"/>
        <w:rPr>
          <w:rFonts w:ascii="Times New Roman" w:hAnsi="Times New Roman"/>
          <w:lang w:val="en-US"/>
        </w:rPr>
      </w:pPr>
      <w:r w:rsidRPr="0000573B">
        <w:rPr>
          <w:rFonts w:ascii="Times New Roman" w:hAnsi="Times New Roman"/>
        </w:rPr>
        <w:t xml:space="preserve">Горчакова И.А., Мохов И.И., Аникин П.П., Емиленко А.С. Радиационный и температурный эффекты длинноволнового поглощения дымового аэрозоля при пожарах в московском регионе летом 2010 г. // Известия РАН. </w:t>
      </w:r>
      <w:r w:rsidRPr="0000573B">
        <w:rPr>
          <w:rFonts w:ascii="Times New Roman" w:hAnsi="Times New Roman"/>
          <w:color w:val="000000"/>
        </w:rPr>
        <w:t>Физика атмосферы и океана.</w:t>
      </w:r>
      <w:r w:rsidRPr="0000573B">
        <w:rPr>
          <w:rFonts w:ascii="Times New Roman" w:hAnsi="Times New Roman"/>
        </w:rPr>
        <w:t xml:space="preserve"> 2018.</w:t>
      </w:r>
      <w:r w:rsidR="0000573B" w:rsidRPr="0000573B">
        <w:rPr>
          <w:rFonts w:ascii="Times New Roman" w:hAnsi="Times New Roman"/>
        </w:rPr>
        <w:t xml:space="preserve"> Т. 54.</w:t>
      </w:r>
      <w:r w:rsidRPr="0000573B">
        <w:rPr>
          <w:rFonts w:ascii="Times New Roman" w:hAnsi="Times New Roman"/>
        </w:rPr>
        <w:t xml:space="preserve"> № 2. </w:t>
      </w:r>
      <w:r w:rsidR="0000573B" w:rsidRPr="0000573B">
        <w:rPr>
          <w:rFonts w:ascii="Times New Roman" w:hAnsi="Times New Roman"/>
        </w:rPr>
        <w:t>С. 175-183.</w:t>
      </w:r>
    </w:p>
    <w:p w14:paraId="52050CD6" w14:textId="77777777" w:rsidR="007F545C" w:rsidRDefault="0081518C" w:rsidP="007F545C">
      <w:pPr>
        <w:numPr>
          <w:ilvl w:val="0"/>
          <w:numId w:val="1"/>
        </w:numPr>
        <w:tabs>
          <w:tab w:val="decimal" w:pos="567"/>
        </w:tabs>
        <w:spacing w:before="100" w:beforeAutospacing="1" w:after="0"/>
        <w:rPr>
          <w:rFonts w:ascii="Times New Roman" w:hAnsi="Times New Roman"/>
          <w:lang w:val="en-US"/>
        </w:rPr>
      </w:pPr>
      <w:r w:rsidRPr="007F545C">
        <w:rPr>
          <w:rFonts w:ascii="Times New Roman" w:hAnsi="Times New Roman"/>
        </w:rPr>
        <w:t xml:space="preserve">Гурьянов В.В., Елисеев А.В., Мохов И.И., Переведенцев Ю.П. </w:t>
      </w:r>
      <w:r w:rsidRPr="007F545C">
        <w:rPr>
          <w:rFonts w:ascii="Times New Roman" w:eastAsia="DejaVu Sans" w:hAnsi="Times New Roman"/>
          <w:bCs/>
          <w:lang w:eastAsia="hi-IN" w:bidi="hi-IN"/>
        </w:rPr>
        <w:t xml:space="preserve">Волновая активность и её изменения в тропосфере и </w:t>
      </w:r>
      <w:r w:rsidRPr="0000573B">
        <w:rPr>
          <w:rFonts w:ascii="Times New Roman" w:eastAsia="DejaVu Sans" w:hAnsi="Times New Roman"/>
          <w:bCs/>
          <w:lang w:eastAsia="hi-IN" w:bidi="hi-IN"/>
        </w:rPr>
        <w:t xml:space="preserve">стратосфере Северного полушария зимой в 1979-2016 гг. </w:t>
      </w:r>
      <w:r w:rsidRPr="0000573B">
        <w:rPr>
          <w:rFonts w:ascii="Times New Roman" w:hAnsi="Times New Roman"/>
        </w:rPr>
        <w:t xml:space="preserve">// Известия РАН. </w:t>
      </w:r>
      <w:r w:rsidRPr="0000573B">
        <w:rPr>
          <w:rFonts w:ascii="Times New Roman" w:hAnsi="Times New Roman"/>
          <w:color w:val="000000"/>
        </w:rPr>
        <w:t>Физика атмосферы и океана.</w:t>
      </w:r>
      <w:r w:rsidRPr="0000573B">
        <w:rPr>
          <w:rFonts w:ascii="Times New Roman" w:hAnsi="Times New Roman"/>
        </w:rPr>
        <w:t xml:space="preserve"> 2018.</w:t>
      </w:r>
      <w:r w:rsidR="0000573B" w:rsidRPr="0000573B">
        <w:rPr>
          <w:rFonts w:ascii="Times New Roman" w:hAnsi="Times New Roman"/>
        </w:rPr>
        <w:t xml:space="preserve"> Т. 54.</w:t>
      </w:r>
      <w:r w:rsidRPr="0000573B">
        <w:rPr>
          <w:rFonts w:ascii="Times New Roman" w:hAnsi="Times New Roman"/>
        </w:rPr>
        <w:t xml:space="preserve"> № 2. </w:t>
      </w:r>
      <w:r w:rsidR="0000573B" w:rsidRPr="0000573B">
        <w:rPr>
          <w:rFonts w:ascii="Times New Roman" w:hAnsi="Times New Roman"/>
        </w:rPr>
        <w:t>С. 133-146</w:t>
      </w:r>
      <w:r w:rsidR="0000573B">
        <w:rPr>
          <w:rFonts w:ascii="Times New Roman" w:hAnsi="Times New Roman"/>
        </w:rPr>
        <w:t xml:space="preserve">. </w:t>
      </w:r>
    </w:p>
    <w:p w14:paraId="26CA579E" w14:textId="77777777" w:rsidR="00B24C56" w:rsidRPr="00B24C56" w:rsidRDefault="00DC13B5" w:rsidP="00B24C56">
      <w:pPr>
        <w:numPr>
          <w:ilvl w:val="0"/>
          <w:numId w:val="1"/>
        </w:numPr>
        <w:tabs>
          <w:tab w:val="decimal" w:pos="567"/>
        </w:tabs>
        <w:spacing w:before="100" w:beforeAutospacing="1" w:after="0"/>
        <w:rPr>
          <w:rFonts w:ascii="Times New Roman" w:hAnsi="Times New Roman"/>
        </w:rPr>
      </w:pPr>
      <w:bookmarkStart w:id="181" w:name="_Hlk100700469"/>
      <w:r w:rsidRPr="007F545C">
        <w:rPr>
          <w:rFonts w:ascii="Times New Roman" w:hAnsi="Times New Roman"/>
        </w:rPr>
        <w:t xml:space="preserve"> Мохов И.И. Оценка способности современных климатических моделей адекватно оценивать риск возможных региональных аномалий и тенденций изменения // </w:t>
      </w:r>
      <w:r w:rsidRPr="00B24C56">
        <w:rPr>
          <w:rFonts w:ascii="Times New Roman" w:hAnsi="Times New Roman"/>
        </w:rPr>
        <w:t>ДАН.</w:t>
      </w:r>
      <w:r w:rsidR="007F545C" w:rsidRPr="00B24C56">
        <w:rPr>
          <w:rFonts w:ascii="Times New Roman" w:hAnsi="Times New Roman"/>
        </w:rPr>
        <w:t xml:space="preserve"> 2018. </w:t>
      </w:r>
      <w:r w:rsidR="00B24C56" w:rsidRPr="00B24C56">
        <w:rPr>
          <w:rFonts w:ascii="Times New Roman" w:hAnsi="Times New Roman"/>
        </w:rPr>
        <w:t>Т.</w:t>
      </w:r>
      <w:r w:rsidR="00B24C56" w:rsidRPr="00B24C56">
        <w:rPr>
          <w:rFonts w:ascii="Times New Roman" w:hAnsi="Times New Roman"/>
          <w:iCs/>
        </w:rPr>
        <w:t xml:space="preserve"> 479 (4). С. 452–455.</w:t>
      </w:r>
      <w:r w:rsidR="00D21007">
        <w:rPr>
          <w:rFonts w:ascii="Times New Roman" w:hAnsi="Times New Roman"/>
          <w:iCs/>
          <w:lang w:val="en-US"/>
        </w:rPr>
        <w:t xml:space="preserve"> </w:t>
      </w:r>
    </w:p>
    <w:bookmarkEnd w:id="181"/>
    <w:p w14:paraId="04800009" w14:textId="77777777" w:rsidR="00805442" w:rsidRDefault="00DC13B5" w:rsidP="00805442">
      <w:pPr>
        <w:numPr>
          <w:ilvl w:val="0"/>
          <w:numId w:val="1"/>
        </w:numPr>
        <w:tabs>
          <w:tab w:val="decimal" w:pos="567"/>
        </w:tabs>
        <w:spacing w:before="100" w:beforeAutospacing="1" w:after="0"/>
        <w:rPr>
          <w:rFonts w:ascii="Times New Roman" w:hAnsi="Times New Roman"/>
        </w:rPr>
      </w:pPr>
      <w:r w:rsidRPr="0000573B">
        <w:rPr>
          <w:rFonts w:ascii="Times New Roman" w:hAnsi="Times New Roman"/>
        </w:rPr>
        <w:t>Ситнов С.А.</w:t>
      </w:r>
      <w:r w:rsidR="00A178A7" w:rsidRPr="0000573B">
        <w:rPr>
          <w:rFonts w:ascii="Times New Roman" w:hAnsi="Times New Roman"/>
        </w:rPr>
        <w:t>,</w:t>
      </w:r>
      <w:r w:rsidRPr="0000573B">
        <w:rPr>
          <w:rFonts w:ascii="Times New Roman" w:hAnsi="Times New Roman"/>
        </w:rPr>
        <w:t xml:space="preserve"> </w:t>
      </w:r>
      <w:r w:rsidR="00A178A7" w:rsidRPr="0000573B">
        <w:rPr>
          <w:rFonts w:ascii="Times New Roman" w:hAnsi="Times New Roman"/>
        </w:rPr>
        <w:t xml:space="preserve">Мохов И.И. </w:t>
      </w:r>
      <w:r w:rsidRPr="0000573B">
        <w:rPr>
          <w:rFonts w:ascii="Times New Roman" w:hAnsi="Times New Roman"/>
        </w:rPr>
        <w:t xml:space="preserve">Аномалии содержания метана в атмосфере над севером Евразии летом 2016 года // ДАН. </w:t>
      </w:r>
      <w:r w:rsidR="00A26BB4" w:rsidRPr="0000573B">
        <w:rPr>
          <w:rFonts w:ascii="Times New Roman" w:hAnsi="Times New Roman"/>
        </w:rPr>
        <w:t>2018.</w:t>
      </w:r>
      <w:r w:rsidR="0000573B" w:rsidRPr="0000573B">
        <w:rPr>
          <w:rFonts w:ascii="Times New Roman" w:hAnsi="Times New Roman"/>
        </w:rPr>
        <w:t xml:space="preserve"> Т</w:t>
      </w:r>
      <w:r w:rsidR="0000573B">
        <w:rPr>
          <w:rFonts w:ascii="Times New Roman" w:hAnsi="Times New Roman"/>
        </w:rPr>
        <w:t>. 480. № 2. С. 223-228.</w:t>
      </w:r>
      <w:r w:rsidR="00805442" w:rsidRPr="00805442">
        <w:rPr>
          <w:rFonts w:ascii="Times New Roman" w:hAnsi="Times New Roman"/>
        </w:rPr>
        <w:t xml:space="preserve"> </w:t>
      </w:r>
    </w:p>
    <w:p w14:paraId="546BAE78" w14:textId="77777777" w:rsidR="00105C49" w:rsidRDefault="002B501E" w:rsidP="00105C49">
      <w:pPr>
        <w:numPr>
          <w:ilvl w:val="0"/>
          <w:numId w:val="1"/>
        </w:numPr>
        <w:tabs>
          <w:tab w:val="decimal" w:pos="567"/>
        </w:tabs>
        <w:spacing w:before="100" w:beforeAutospacing="1" w:after="0"/>
        <w:rPr>
          <w:rFonts w:ascii="Times New Roman" w:hAnsi="Times New Roman"/>
        </w:rPr>
      </w:pPr>
      <w:bookmarkStart w:id="182" w:name="_Hlk184921818"/>
      <w:r w:rsidRPr="00805442">
        <w:rPr>
          <w:rFonts w:ascii="Times New Roman" w:hAnsi="Times New Roman"/>
        </w:rPr>
        <w:t>Мохов И.И., Смирнов Д.А. Оценки вклада Атлантической мультидесятилетней осцилляции и изменений атмосферного содержания парниковых газов в тренды приповерхностной температуры по данным наблюдений // ДАН. 2018. Т. 480. № 1. С. 97-102.</w:t>
      </w:r>
      <w:bookmarkStart w:id="183" w:name="_Hlk78566114"/>
      <w:r w:rsidR="00805442" w:rsidRPr="00805442">
        <w:rPr>
          <w:rFonts w:ascii="Times New Roman" w:hAnsi="Times New Roman"/>
        </w:rPr>
        <w:t xml:space="preserve"> </w:t>
      </w:r>
    </w:p>
    <w:bookmarkEnd w:id="182"/>
    <w:p w14:paraId="29C41309" w14:textId="055B45B7" w:rsidR="00E807F8" w:rsidRPr="00571E80" w:rsidRDefault="00DC13B5" w:rsidP="00571E80">
      <w:pPr>
        <w:numPr>
          <w:ilvl w:val="0"/>
          <w:numId w:val="1"/>
        </w:numPr>
        <w:tabs>
          <w:tab w:val="decimal" w:pos="567"/>
        </w:tabs>
        <w:spacing w:before="100" w:beforeAutospacing="1" w:after="0"/>
        <w:rPr>
          <w:rFonts w:ascii="Times New Roman" w:hAnsi="Times New Roman"/>
          <w:lang w:val="en-US"/>
        </w:rPr>
      </w:pPr>
      <w:r w:rsidRPr="00805442">
        <w:rPr>
          <w:rFonts w:ascii="Times New Roman" w:hAnsi="Times New Roman"/>
        </w:rPr>
        <w:t xml:space="preserve">Ситнов С.А., Мохов И.И. Сравнительный анализ характеристик пожаров в бореальных лесах Евразии и Северной Америки по спутниковым данным // Исследование Земли из космоса. </w:t>
      </w:r>
      <w:r w:rsidRPr="00E807F8">
        <w:rPr>
          <w:rFonts w:ascii="Times New Roman" w:hAnsi="Times New Roman"/>
          <w:lang w:val="en-US"/>
        </w:rPr>
        <w:t xml:space="preserve">2018. </w:t>
      </w:r>
      <w:r w:rsidRPr="00805442">
        <w:rPr>
          <w:rFonts w:ascii="Times New Roman" w:hAnsi="Times New Roman"/>
          <w:lang w:val="en-US"/>
        </w:rPr>
        <w:t>№ 2.</w:t>
      </w:r>
      <w:r w:rsidR="005771B1" w:rsidRPr="00805442">
        <w:rPr>
          <w:rFonts w:ascii="Times New Roman" w:hAnsi="Times New Roman"/>
          <w:lang w:val="en-US"/>
        </w:rPr>
        <w:t xml:space="preserve"> </w:t>
      </w:r>
      <w:r w:rsidR="00F75722" w:rsidRPr="00805442">
        <w:rPr>
          <w:rFonts w:ascii="Times New Roman" w:hAnsi="Times New Roman"/>
        </w:rPr>
        <w:t>С</w:t>
      </w:r>
      <w:r w:rsidR="00F75722" w:rsidRPr="00805442">
        <w:rPr>
          <w:rFonts w:ascii="Times New Roman" w:hAnsi="Times New Roman"/>
          <w:lang w:val="en-US"/>
        </w:rPr>
        <w:t>. 21-37</w:t>
      </w:r>
      <w:bookmarkEnd w:id="183"/>
      <w:r w:rsidR="00105C49" w:rsidRPr="00105C49">
        <w:rPr>
          <w:rFonts w:ascii="Times New Roman" w:hAnsi="Times New Roman"/>
          <w:lang w:val="en-US"/>
        </w:rPr>
        <w:t xml:space="preserve">. </w:t>
      </w:r>
      <w:r w:rsidR="00E807F8">
        <w:rPr>
          <w:rFonts w:ascii="Times New Roman" w:hAnsi="Times New Roman"/>
          <w:lang w:val="en-US"/>
        </w:rPr>
        <w:t xml:space="preserve"> </w:t>
      </w:r>
      <w:r w:rsidR="00E807F8">
        <w:rPr>
          <w:rFonts w:ascii="Times New Roman" w:hAnsi="Times New Roman"/>
          <w:lang w:val="en-GB"/>
        </w:rPr>
        <w:t>(</w:t>
      </w:r>
      <w:r w:rsidR="00E807F8">
        <w:fldChar w:fldCharType="begin"/>
      </w:r>
      <w:r w:rsidR="00E807F8" w:rsidRPr="00D52DCE">
        <w:rPr>
          <w:lang w:val="en-US"/>
        </w:rPr>
        <w:instrText>HYPERLINK "https://www.researchgate.net/profile/S-Sitnov?_sg%5B0%5D=elXDLC9wjR9oXV6HEoka4iyviR8B1tg1ZjckncOD-U29VUtjyePiwmTtIUaAmxq0pViI02o.57D0KFJFDZcyREwMsqTSlExbpi_rDlyN6fCt62iBJQFmw20zloG6-L4MW08tuB9nFB3rEnAlJj_VpWPAydHebw&amp;_sg%5B1%5D=VZ90O4P304-DAUy_X9moUxIzE47CDQIA9K84ws4dST3921J1h6ngcR0EhIirSde4VmJFrs8.ln7SOnU3zc-0cITO0Q5u1oY6T4n-RJbfV_Zbo2y3mxixLQsakRmU_aveT29Hq5FGVEqv9RiJpIT_2jgrbmfjvA"</w:instrText>
      </w:r>
      <w:r w:rsidR="00E807F8">
        <w:fldChar w:fldCharType="separate"/>
      </w:r>
      <w:proofErr w:type="spellStart"/>
      <w:r w:rsidR="00E807F8" w:rsidRPr="00E807F8">
        <w:rPr>
          <w:rFonts w:ascii="Times New Roman" w:hAnsi="Times New Roman"/>
          <w:color w:val="000000" w:themeColor="text1"/>
          <w:bdr w:val="none" w:sz="0" w:space="0" w:color="auto" w:frame="1"/>
          <w:lang w:val="en-US"/>
        </w:rPr>
        <w:t>Sitnov</w:t>
      </w:r>
      <w:proofErr w:type="spellEnd"/>
      <w:r w:rsidR="00E807F8">
        <w:fldChar w:fldCharType="end"/>
      </w:r>
      <w:r w:rsidR="00E807F8" w:rsidRPr="00E807F8">
        <w:rPr>
          <w:rFonts w:ascii="Times New Roman" w:hAnsi="Times New Roman"/>
          <w:color w:val="000000" w:themeColor="text1"/>
          <w:lang w:val="en-GB"/>
        </w:rPr>
        <w:t xml:space="preserve"> S.S., </w:t>
      </w:r>
      <w:r w:rsidR="00E807F8">
        <w:fldChar w:fldCharType="begin"/>
      </w:r>
      <w:r w:rsidR="00E807F8" w:rsidRPr="00D52DCE">
        <w:rPr>
          <w:lang w:val="en-US"/>
        </w:rPr>
        <w:instrText>HYPERLINK "https://www.researchgate.net/profile/I-Mokhov?_sg%5B0%5D=elXDLC9wjR9oXV6HEoka4iyviR8B1tg1ZjckncOD-U29VUtjyePiwmTtIUaAmxq0pViI02o.57D0KFJFDZcyREwMsqTSlExbpi_rDlyN6fCt62iBJQFmw20zloG6-L4MW08tuB9nFB3rEnAlJj_VpWPAydHebw&amp;_sg%5B1%5D=VZ90O4P304-DAUy_X9moUxIzE47CDQIA9K84ws4dST3921J1h6ngcR0EhIirSde4VmJFrs8.ln7SOnU3zc-0cITO0Q5u1oY6T4n-RJbfV_Zbo2y3mxixLQsakRmU_aveT29Hq5FGVEqv9RiJpIT_2jgrbmfjvA"</w:instrText>
      </w:r>
      <w:r w:rsidR="00E807F8">
        <w:fldChar w:fldCharType="separate"/>
      </w:r>
      <w:r w:rsidR="00E807F8" w:rsidRPr="00E807F8">
        <w:rPr>
          <w:rFonts w:ascii="Times New Roman" w:hAnsi="Times New Roman"/>
          <w:color w:val="000000" w:themeColor="text1"/>
          <w:bdr w:val="none" w:sz="0" w:space="0" w:color="auto" w:frame="1"/>
          <w:lang w:val="en-US"/>
        </w:rPr>
        <w:t>Mokhov</w:t>
      </w:r>
      <w:r w:rsidR="00E807F8">
        <w:fldChar w:fldCharType="end"/>
      </w:r>
      <w:r w:rsidR="00E807F8" w:rsidRPr="00E807F8">
        <w:rPr>
          <w:rFonts w:ascii="Times New Roman" w:hAnsi="Times New Roman"/>
          <w:color w:val="000000" w:themeColor="text1"/>
          <w:lang w:val="en-GB"/>
        </w:rPr>
        <w:t xml:space="preserve"> I.I. </w:t>
      </w:r>
      <w:r w:rsidR="00E807F8" w:rsidRPr="00E807F8">
        <w:rPr>
          <w:rFonts w:ascii="Times New Roman" w:hAnsi="Times New Roman"/>
          <w:color w:val="000000" w:themeColor="text1"/>
          <w:lang w:val="en-US"/>
        </w:rPr>
        <w:t xml:space="preserve">A Comparative Analysis of the Characteristics of Active Fires in the Boreal Forests of Eurasia and North America Based on Satellite Data // </w:t>
      </w:r>
      <w:r w:rsidR="00E807F8">
        <w:fldChar w:fldCharType="begin"/>
      </w:r>
      <w:r w:rsidR="00E807F8" w:rsidRPr="00D52DCE">
        <w:rPr>
          <w:lang w:val="en-US"/>
        </w:rPr>
        <w:instrText>HYPERLINK "https://www.researchgate.net/journal/Izvestiya-Atmospheric-and-Oceanic-Physics-1555-628X?_tp=eyJjb250ZXh0Ijp7ImZpcnN0UGFnZSI6Il9kaXJlY3QiLCJwYWdlIjoiX2RpcmVjdCJ9fQ"</w:instrText>
      </w:r>
      <w:r w:rsidR="00E807F8">
        <w:fldChar w:fldCharType="separate"/>
      </w:r>
      <w:r w:rsidR="00E807F8" w:rsidRPr="00E807F8">
        <w:rPr>
          <w:rFonts w:ascii="Times New Roman" w:hAnsi="Times New Roman"/>
          <w:color w:val="000000" w:themeColor="text1"/>
          <w:bdr w:val="none" w:sz="0" w:space="0" w:color="auto" w:frame="1"/>
          <w:lang w:val="en-US"/>
        </w:rPr>
        <w:t xml:space="preserve">Izvestiya Atmospheric and Oceanic Phys. 2018. </w:t>
      </w:r>
      <w:r w:rsidR="00E807F8">
        <w:fldChar w:fldCharType="end"/>
      </w:r>
      <w:r w:rsidR="00E807F8" w:rsidRPr="00E807F8">
        <w:rPr>
          <w:rFonts w:ascii="Times New Roman" w:hAnsi="Times New Roman"/>
          <w:color w:val="000000" w:themeColor="text1"/>
          <w:lang w:val="en-US"/>
        </w:rPr>
        <w:t xml:space="preserve"> 54(9): 966-978. </w:t>
      </w:r>
      <w:r w:rsidR="00E807F8" w:rsidRPr="00E807F8">
        <w:rPr>
          <w:rFonts w:ascii="Roboto" w:hAnsi="Roboto"/>
          <w:color w:val="131314"/>
          <w:sz w:val="18"/>
          <w:szCs w:val="18"/>
          <w:lang w:val="en-US"/>
        </w:rPr>
        <w:t>DOI: </w:t>
      </w:r>
      <w:hyperlink r:id="rId24" w:tgtFrame="_blank" w:history="1">
        <w:r w:rsidR="00E807F8" w:rsidRPr="00E807F8">
          <w:rPr>
            <w:rFonts w:ascii="inherit" w:hAnsi="inherit"/>
            <w:color w:val="0000FF"/>
            <w:sz w:val="18"/>
            <w:szCs w:val="18"/>
            <w:u w:val="single"/>
            <w:bdr w:val="none" w:sz="0" w:space="0" w:color="auto" w:frame="1"/>
            <w:lang w:val="en-US"/>
          </w:rPr>
          <w:t>10.1134/S0001433818090347</w:t>
        </w:r>
      </w:hyperlink>
      <w:r w:rsidR="00E807F8">
        <w:rPr>
          <w:rFonts w:ascii="Roboto" w:hAnsi="Roboto"/>
          <w:color w:val="131314"/>
          <w:sz w:val="18"/>
          <w:szCs w:val="18"/>
          <w:lang w:val="en-GB"/>
        </w:rPr>
        <w:t xml:space="preserve"> )</w:t>
      </w:r>
    </w:p>
    <w:p w14:paraId="42E41E1E" w14:textId="77777777" w:rsidR="00105C49" w:rsidRPr="00105C49" w:rsidRDefault="00702EAA"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lang w:val="en-US"/>
        </w:rPr>
        <w:t xml:space="preserve">Akperov M., Rinke A., Mokhov I., Matthes H., Semenov V. and the Arctic Cordex Team. </w:t>
      </w:r>
      <w:r w:rsidRPr="00105C49">
        <w:rPr>
          <w:rFonts w:ascii="Times New Roman" w:hAnsi="Times New Roman"/>
          <w:bCs/>
          <w:lang w:val="en-US"/>
        </w:rPr>
        <w:t xml:space="preserve">Cyclone activity in the Arctic from an ensemble of regional climate models (Arctic CORDEX) // J. Geophys. Res. </w:t>
      </w:r>
      <w:r w:rsidR="00D4750E" w:rsidRPr="00105C49">
        <w:rPr>
          <w:rFonts w:ascii="Times New Roman" w:hAnsi="Times New Roman"/>
          <w:bCs/>
          <w:lang w:val="en-US"/>
        </w:rPr>
        <w:t xml:space="preserve">– Atmos. </w:t>
      </w:r>
      <w:r w:rsidR="009A2507" w:rsidRPr="00105C49">
        <w:rPr>
          <w:rFonts w:ascii="Times New Roman" w:hAnsi="Times New Roman"/>
          <w:bCs/>
          <w:lang w:val="en-US"/>
        </w:rPr>
        <w:t>2018.</w:t>
      </w:r>
      <w:r w:rsidRPr="00105C49">
        <w:rPr>
          <w:rFonts w:ascii="Times New Roman" w:hAnsi="Times New Roman"/>
          <w:bCs/>
          <w:lang w:val="en-US"/>
        </w:rPr>
        <w:t xml:space="preserve"> </w:t>
      </w:r>
      <w:r w:rsidR="00D4750E" w:rsidRPr="00105C49">
        <w:rPr>
          <w:rFonts w:ascii="Times New Roman" w:hAnsi="Times New Roman"/>
          <w:bCs/>
          <w:lang w:val="en-US"/>
        </w:rPr>
        <w:t xml:space="preserve">V. 123 (5). P. 2537-2554. </w:t>
      </w:r>
    </w:p>
    <w:p w14:paraId="256316CE" w14:textId="77777777" w:rsidR="00105C49" w:rsidRPr="00105C49" w:rsidRDefault="00702EAA"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lang w:val="en-US"/>
        </w:rPr>
        <w:t>Zahn M., Akperov M., Rinke A., Feser F., Mokhov I.I. Trends of cyclone characteristics in the Arctic and their patterns from different re-analysis data // J. Geophys. Res. 2018.</w:t>
      </w:r>
      <w:r w:rsidR="00C9174A" w:rsidRPr="00105C49">
        <w:rPr>
          <w:rFonts w:ascii="Times New Roman" w:hAnsi="Times New Roman"/>
          <w:lang w:val="en-US"/>
        </w:rPr>
        <w:t xml:space="preserve"> </w:t>
      </w:r>
      <w:r w:rsidR="0045615A" w:rsidRPr="00105C49">
        <w:rPr>
          <w:rFonts w:ascii="Times New Roman" w:hAnsi="Times New Roman"/>
          <w:lang w:val="en-US"/>
        </w:rPr>
        <w:t>V. 123. No.</w:t>
      </w:r>
      <w:r w:rsidR="00C9174A" w:rsidRPr="00105C49">
        <w:rPr>
          <w:rFonts w:ascii="Times New Roman" w:hAnsi="Times New Roman"/>
          <w:lang w:val="en-US"/>
        </w:rPr>
        <w:t xml:space="preserve"> </w:t>
      </w:r>
      <w:r w:rsidR="0045615A" w:rsidRPr="00105C49">
        <w:rPr>
          <w:rFonts w:ascii="Times New Roman" w:hAnsi="Times New Roman"/>
          <w:lang w:val="en-US"/>
        </w:rPr>
        <w:t>5. P.</w:t>
      </w:r>
      <w:r w:rsidR="00C9174A" w:rsidRPr="00105C49">
        <w:rPr>
          <w:rFonts w:ascii="Times New Roman" w:hAnsi="Times New Roman"/>
          <w:lang w:val="en-US"/>
        </w:rPr>
        <w:t xml:space="preserve"> </w:t>
      </w:r>
      <w:r w:rsidR="008650D7" w:rsidRPr="00105C49">
        <w:rPr>
          <w:rFonts w:ascii="Times New Roman" w:hAnsi="Times New Roman"/>
          <w:lang w:val="en-US"/>
        </w:rPr>
        <w:t>2537-2551</w:t>
      </w:r>
      <w:r w:rsidR="0045615A" w:rsidRPr="00105C49">
        <w:rPr>
          <w:rFonts w:ascii="Times New Roman" w:hAnsi="Times New Roman"/>
          <w:lang w:val="en-US"/>
        </w:rPr>
        <w:t>.</w:t>
      </w:r>
      <w:r w:rsidRPr="00105C49">
        <w:rPr>
          <w:rFonts w:ascii="Times New Roman" w:hAnsi="Times New Roman"/>
          <w:lang w:val="en-US"/>
        </w:rPr>
        <w:t xml:space="preserve"> </w:t>
      </w:r>
    </w:p>
    <w:p w14:paraId="60EA78F8" w14:textId="77777777" w:rsidR="00105C49" w:rsidRDefault="00276E3C"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iCs/>
        </w:rPr>
        <w:t xml:space="preserve">Мохов И.И., Смирнов Д.А. </w:t>
      </w:r>
      <w:r w:rsidRPr="00105C49">
        <w:rPr>
          <w:rFonts w:ascii="Times New Roman" w:hAnsi="Times New Roman"/>
          <w:bCs/>
        </w:rPr>
        <w:t>Вклад радиационного воздействия парниковых газов и атлантической мультидесятилетней осцилляции в тренды приповерхностной температуры</w:t>
      </w:r>
      <w:r w:rsidR="00D21007" w:rsidRPr="00105C49">
        <w:rPr>
          <w:rFonts w:ascii="Times New Roman" w:hAnsi="Times New Roman"/>
          <w:bCs/>
        </w:rPr>
        <w:t xml:space="preserve"> </w:t>
      </w:r>
      <w:r w:rsidRPr="00105C49">
        <w:rPr>
          <w:rFonts w:ascii="Times New Roman" w:hAnsi="Times New Roman"/>
          <w:bCs/>
        </w:rPr>
        <w:t xml:space="preserve">// </w:t>
      </w:r>
      <w:r w:rsidR="001C6DE4" w:rsidRPr="00105C49">
        <w:rPr>
          <w:rFonts w:ascii="Times New Roman" w:hAnsi="Times New Roman"/>
        </w:rPr>
        <w:t>Метеорология и гидрология. 2018. № 9. С. 5-13.</w:t>
      </w:r>
      <w:r w:rsidR="00490FBC" w:rsidRPr="00105C49">
        <w:rPr>
          <w:rFonts w:ascii="Times New Roman" w:hAnsi="Times New Roman"/>
        </w:rPr>
        <w:t xml:space="preserve"> </w:t>
      </w:r>
      <w:bookmarkStart w:id="184" w:name="_Hlk79417279"/>
    </w:p>
    <w:p w14:paraId="2710085F" w14:textId="3AB8EB0A" w:rsidR="00105C49" w:rsidRPr="006A7BCC" w:rsidRDefault="00811B02" w:rsidP="00105C49">
      <w:pPr>
        <w:numPr>
          <w:ilvl w:val="0"/>
          <w:numId w:val="1"/>
        </w:numPr>
        <w:tabs>
          <w:tab w:val="decimal" w:pos="567"/>
        </w:tabs>
        <w:spacing w:before="100" w:beforeAutospacing="1" w:after="0"/>
        <w:rPr>
          <w:rFonts w:ascii="Times New Roman" w:hAnsi="Times New Roman"/>
          <w:lang w:val="en-US"/>
        </w:rPr>
      </w:pPr>
      <w:r w:rsidRPr="00105C49">
        <w:rPr>
          <w:rFonts w:ascii="Times New Roman" w:hAnsi="Times New Roman"/>
        </w:rPr>
        <w:t xml:space="preserve">Кибанова О.В., Елисеев А.В., Мохов И.И., Хон В.Ч. Изменения продолжительности навигационного периода Северного морского пути в </w:t>
      </w:r>
      <w:r w:rsidRPr="00105C49">
        <w:rPr>
          <w:rFonts w:ascii="Times New Roman" w:hAnsi="Times New Roman"/>
          <w:lang w:val="en-US"/>
        </w:rPr>
        <w:t>XXI</w:t>
      </w:r>
      <w:r w:rsidR="00E576B5" w:rsidRPr="00105C49">
        <w:rPr>
          <w:rFonts w:ascii="Times New Roman" w:hAnsi="Times New Roman"/>
        </w:rPr>
        <w:t xml:space="preserve"> </w:t>
      </w:r>
      <w:r w:rsidRPr="00105C49">
        <w:rPr>
          <w:rFonts w:ascii="Times New Roman" w:hAnsi="Times New Roman"/>
        </w:rPr>
        <w:t>веке по расчётам с ансамблем климатических моделей: байесовские оценки // ДАН. 2018. Т</w:t>
      </w:r>
      <w:r w:rsidRPr="00105C49">
        <w:rPr>
          <w:rFonts w:ascii="Times New Roman" w:hAnsi="Times New Roman"/>
          <w:lang w:val="en-US"/>
        </w:rPr>
        <w:t>. 481. №</w:t>
      </w:r>
      <w:r w:rsidR="00876522" w:rsidRPr="00105C49">
        <w:rPr>
          <w:rFonts w:ascii="Times New Roman" w:hAnsi="Times New Roman"/>
          <w:lang w:val="en-US"/>
        </w:rPr>
        <w:t xml:space="preserve"> 1.</w:t>
      </w:r>
      <w:r w:rsidRPr="00105C49">
        <w:rPr>
          <w:rFonts w:ascii="Times New Roman" w:hAnsi="Times New Roman"/>
          <w:lang w:val="en-US"/>
        </w:rPr>
        <w:t xml:space="preserve"> </w:t>
      </w:r>
      <w:r w:rsidRPr="00105C49">
        <w:rPr>
          <w:rFonts w:ascii="Times New Roman" w:hAnsi="Times New Roman"/>
        </w:rPr>
        <w:t>С</w:t>
      </w:r>
      <w:r w:rsidRPr="00105C49">
        <w:rPr>
          <w:rFonts w:ascii="Times New Roman" w:hAnsi="Times New Roman"/>
          <w:lang w:val="en-US"/>
        </w:rPr>
        <w:t>. 88-92</w:t>
      </w:r>
      <w:r w:rsidR="007737C3" w:rsidRPr="00105C49">
        <w:rPr>
          <w:rFonts w:ascii="Times New Roman" w:hAnsi="Times New Roman"/>
          <w:lang w:val="en-US"/>
        </w:rPr>
        <w:t>.</w:t>
      </w:r>
      <w:r w:rsidRPr="00105C49">
        <w:rPr>
          <w:rFonts w:ascii="Times New Roman" w:hAnsi="Times New Roman"/>
          <w:lang w:val="en-US"/>
        </w:rPr>
        <w:t xml:space="preserve"> </w:t>
      </w:r>
      <w:bookmarkEnd w:id="184"/>
      <w:r w:rsidRPr="00105C49">
        <w:rPr>
          <w:rFonts w:ascii="Times New Roman" w:hAnsi="Times New Roman"/>
          <w:lang w:val="en-US"/>
        </w:rPr>
        <w:t>(</w:t>
      </w:r>
      <w:r w:rsidR="001D3655" w:rsidRPr="00105C49">
        <w:rPr>
          <w:rFonts w:ascii="Times New Roman" w:hAnsi="Times New Roman"/>
          <w:lang w:val="en-US"/>
        </w:rPr>
        <w:t>Kibanova O.V., Eliseev A.V., Mokhov I.I., Khon V.C. Variations in the duration of the navigation period along the Northern Sea Route in the 21</w:t>
      </w:r>
      <w:r w:rsidR="001D3655" w:rsidRPr="00105C49">
        <w:rPr>
          <w:rFonts w:ascii="Times New Roman" w:hAnsi="Times New Roman"/>
          <w:vertAlign w:val="superscript"/>
          <w:lang w:val="en-US"/>
        </w:rPr>
        <w:t>st</w:t>
      </w:r>
      <w:r w:rsidR="001D3655" w:rsidRPr="00105C49">
        <w:rPr>
          <w:rFonts w:ascii="Times New Roman" w:hAnsi="Times New Roman"/>
          <w:lang w:val="en-US"/>
        </w:rPr>
        <w:t xml:space="preserve"> century based on simulations with an ensemble of climatic models: Bayesian estimates V.</w:t>
      </w:r>
      <w:r w:rsidR="00C30439" w:rsidRPr="00105C49">
        <w:rPr>
          <w:rFonts w:ascii="Times New Roman" w:hAnsi="Times New Roman"/>
          <w:lang w:val="en-US"/>
        </w:rPr>
        <w:t xml:space="preserve"> </w:t>
      </w:r>
      <w:r w:rsidR="001D3655" w:rsidRPr="00105C49">
        <w:rPr>
          <w:rFonts w:ascii="Times New Roman" w:hAnsi="Times New Roman"/>
          <w:lang w:val="en-US"/>
        </w:rPr>
        <w:t>481.</w:t>
      </w:r>
      <w:r w:rsidR="00C30439" w:rsidRPr="00105C49">
        <w:rPr>
          <w:rFonts w:ascii="Times New Roman" w:hAnsi="Times New Roman"/>
          <w:lang w:val="en-US"/>
        </w:rPr>
        <w:t xml:space="preserve"> </w:t>
      </w:r>
      <w:r w:rsidR="001D3655" w:rsidRPr="00105C49">
        <w:rPr>
          <w:rFonts w:ascii="Times New Roman" w:hAnsi="Times New Roman"/>
          <w:lang w:val="en-US"/>
        </w:rPr>
        <w:t>No</w:t>
      </w:r>
      <w:r w:rsidR="001D3655" w:rsidRPr="006A7BCC">
        <w:rPr>
          <w:rFonts w:ascii="Times New Roman" w:hAnsi="Times New Roman"/>
          <w:lang w:val="en-US"/>
        </w:rPr>
        <w:t xml:space="preserve">.1. </w:t>
      </w:r>
      <w:r w:rsidR="001D3655" w:rsidRPr="00105C49">
        <w:rPr>
          <w:rFonts w:ascii="Times New Roman" w:hAnsi="Times New Roman"/>
          <w:lang w:val="en-US"/>
        </w:rPr>
        <w:t>P</w:t>
      </w:r>
      <w:r w:rsidR="001D3655" w:rsidRPr="006A7BCC">
        <w:rPr>
          <w:rFonts w:ascii="Times New Roman" w:hAnsi="Times New Roman"/>
          <w:lang w:val="en-US"/>
        </w:rPr>
        <w:t>. 90</w:t>
      </w:r>
      <w:r w:rsidR="00571E80">
        <w:rPr>
          <w:rFonts w:ascii="Times New Roman" w:hAnsi="Times New Roman"/>
          <w:lang w:val="en-US"/>
        </w:rPr>
        <w:t>7</w:t>
      </w:r>
      <w:r w:rsidR="001D3655" w:rsidRPr="006A7BCC">
        <w:rPr>
          <w:rFonts w:ascii="Times New Roman" w:hAnsi="Times New Roman"/>
          <w:lang w:val="en-US"/>
        </w:rPr>
        <w:t>-91</w:t>
      </w:r>
      <w:r w:rsidR="00571E80">
        <w:rPr>
          <w:rFonts w:ascii="Times New Roman" w:hAnsi="Times New Roman"/>
          <w:lang w:val="en-US"/>
        </w:rPr>
        <w:t>1</w:t>
      </w:r>
      <w:r w:rsidR="001D3655" w:rsidRPr="006A7BCC">
        <w:rPr>
          <w:rFonts w:ascii="Times New Roman" w:hAnsi="Times New Roman"/>
          <w:lang w:val="en-US"/>
        </w:rPr>
        <w:t>)</w:t>
      </w:r>
      <w:r w:rsidR="00805442" w:rsidRPr="006A7BCC">
        <w:rPr>
          <w:rFonts w:ascii="Times New Roman" w:hAnsi="Times New Roman"/>
          <w:lang w:val="en-US"/>
        </w:rPr>
        <w:t xml:space="preserve"> </w:t>
      </w:r>
    </w:p>
    <w:p w14:paraId="71B69FBF" w14:textId="77777777" w:rsidR="00105C49" w:rsidRDefault="000C2842"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 xml:space="preserve">Аржанов М.М., Малахова В.В., Мохов И.И. Условия формирования и </w:t>
      </w:r>
      <w:r w:rsidR="001577F3" w:rsidRPr="00105C49">
        <w:rPr>
          <w:rFonts w:ascii="Times New Roman" w:hAnsi="Times New Roman"/>
        </w:rPr>
        <w:t>диссоциации метангидратов в течение последних 130 тысяч лет по модельным расчетам // ДАН. 2018. Т.480. № 6. С. 725-729.</w:t>
      </w:r>
      <w:r w:rsidR="007737C3" w:rsidRPr="00105C49">
        <w:rPr>
          <w:rFonts w:ascii="Times New Roman" w:hAnsi="Times New Roman"/>
        </w:rPr>
        <w:t xml:space="preserve"> </w:t>
      </w:r>
    </w:p>
    <w:p w14:paraId="606BF196" w14:textId="77777777" w:rsidR="00105C49" w:rsidRDefault="006372ED"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 xml:space="preserve">Голицын Г.С., Мохов И.И. Предисловие / Турбулентность, динамика атмосферы и климата. </w:t>
      </w:r>
      <w:bookmarkStart w:id="185" w:name="_Hlk64933565"/>
      <w:r w:rsidRPr="00105C49">
        <w:rPr>
          <w:rFonts w:ascii="Times New Roman" w:hAnsi="Times New Roman"/>
        </w:rPr>
        <w:t xml:space="preserve">Под ред. Г.С. Голицына, И.И. Мохова, С.Н. Куличкова, М.В. Курганского, И.А. Репиной, О.Г. Чхетиани. М.: </w:t>
      </w:r>
      <w:bookmarkEnd w:id="185"/>
      <w:r w:rsidRPr="00105C49">
        <w:rPr>
          <w:rFonts w:ascii="Times New Roman" w:hAnsi="Times New Roman"/>
        </w:rPr>
        <w:t xml:space="preserve">Физматкнига. 2018. </w:t>
      </w:r>
      <w:r w:rsidRPr="00105C49">
        <w:rPr>
          <w:rFonts w:ascii="Times New Roman" w:hAnsi="Times New Roman"/>
          <w:lang w:val="en-GB"/>
        </w:rPr>
        <w:t>C</w:t>
      </w:r>
      <w:r w:rsidRPr="00105C49">
        <w:rPr>
          <w:rFonts w:ascii="Times New Roman" w:hAnsi="Times New Roman"/>
        </w:rPr>
        <w:t xml:space="preserve">. 4-5. </w:t>
      </w:r>
    </w:p>
    <w:p w14:paraId="6F35F072" w14:textId="77777777" w:rsidR="00105C49" w:rsidRDefault="006372ED" w:rsidP="00105C49">
      <w:pPr>
        <w:numPr>
          <w:ilvl w:val="0"/>
          <w:numId w:val="1"/>
        </w:numPr>
        <w:tabs>
          <w:tab w:val="decimal" w:pos="567"/>
        </w:tabs>
        <w:spacing w:before="100" w:beforeAutospacing="1" w:after="0"/>
        <w:rPr>
          <w:rFonts w:ascii="Times New Roman" w:hAnsi="Times New Roman"/>
        </w:rPr>
      </w:pPr>
      <w:bookmarkStart w:id="186" w:name="_Hlk136973622"/>
      <w:r w:rsidRPr="00105C49">
        <w:rPr>
          <w:rFonts w:ascii="Times New Roman" w:hAnsi="Times New Roman"/>
        </w:rPr>
        <w:t xml:space="preserve">Акперов М.Г., Мохов И.И., Дембицкая М.А., Парфенова М.Р. Циклоническая активностьв высоких широтах Северного полушария по данным реанализа и расчетам с региональными климатическими моделями / В: Турбулентность, динамика атмосферы и климата. Под ред. Г.С. Голицына, И.И. Мохова, С.Н. Куличкова, М.В. Курганского, И.А. Репиной, О.Г. Чхетиани. М.: Физматкнига. 2018. С. 168-176. </w:t>
      </w:r>
    </w:p>
    <w:bookmarkEnd w:id="186"/>
    <w:p w14:paraId="486A58C0" w14:textId="77777777" w:rsidR="00D14ED3" w:rsidRDefault="000B542B"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 xml:space="preserve">Мохов И.И. Современные изменения климата: аномалии и тенденции / </w:t>
      </w:r>
      <w:bookmarkStart w:id="187" w:name="_Hlk64933972"/>
      <w:r w:rsidRPr="00105C49">
        <w:rPr>
          <w:rFonts w:ascii="Times New Roman" w:hAnsi="Times New Roman"/>
        </w:rPr>
        <w:t xml:space="preserve">В: Турбулентность, динамика атмосферы и климата. Под ред. Г.С. Голицына, И.И. Мохова, С.Н. Куличкова, М.В. Курганского, И.А. Репиной, О.Г. Чхетиани. М.: Физматкнига. 2018. С. 250-263. </w:t>
      </w:r>
      <w:bookmarkEnd w:id="187"/>
    </w:p>
    <w:p w14:paraId="2F169939" w14:textId="77777777" w:rsidR="00D14ED3" w:rsidRDefault="009C5C20"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Мурышев К.Е., Елисеев А.В., Денисов С.Н., Мохов И.И., Аржанов М.М., Тимажев А.В. Временной сдвиг между изменениями глобальной температуры и содержания СО</w:t>
      </w:r>
      <w:r w:rsidRPr="00105C49">
        <w:rPr>
          <w:rFonts w:ascii="Times New Roman" w:hAnsi="Times New Roman"/>
          <w:vertAlign w:val="subscript"/>
        </w:rPr>
        <w:t>2</w:t>
      </w:r>
      <w:r w:rsidRPr="00105C49">
        <w:rPr>
          <w:rFonts w:ascii="Times New Roman" w:hAnsi="Times New Roman"/>
        </w:rPr>
        <w:t xml:space="preserve"> в атмосфере при антропогенных эмиссиях </w:t>
      </w:r>
      <w:r w:rsidRPr="00105C49">
        <w:rPr>
          <w:rFonts w:ascii="Times New Roman" w:hAnsi="Times New Roman"/>
          <w:lang w:val="en-US"/>
        </w:rPr>
        <w:t>CO</w:t>
      </w:r>
      <w:r w:rsidRPr="00105C49">
        <w:rPr>
          <w:rFonts w:ascii="Times New Roman" w:hAnsi="Times New Roman"/>
          <w:vertAlign w:val="subscript"/>
        </w:rPr>
        <w:t>2</w:t>
      </w:r>
      <w:r w:rsidRPr="00105C49">
        <w:rPr>
          <w:rFonts w:ascii="Times New Roman" w:hAnsi="Times New Roman"/>
        </w:rPr>
        <w:t xml:space="preserve"> и </w:t>
      </w:r>
      <w:r w:rsidRPr="00105C49">
        <w:rPr>
          <w:rFonts w:ascii="Times New Roman" w:hAnsi="Times New Roman"/>
          <w:lang w:val="en-US"/>
        </w:rPr>
        <w:t>CH</w:t>
      </w:r>
      <w:r w:rsidRPr="00105C49">
        <w:rPr>
          <w:rFonts w:ascii="Times New Roman" w:hAnsi="Times New Roman"/>
          <w:vertAlign w:val="subscript"/>
        </w:rPr>
        <w:t>4</w:t>
      </w:r>
      <w:r w:rsidRPr="00105C49">
        <w:rPr>
          <w:rFonts w:ascii="Times New Roman" w:hAnsi="Times New Roman"/>
        </w:rPr>
        <w:t xml:space="preserve"> в атмосферу </w:t>
      </w:r>
      <w:bookmarkStart w:id="188" w:name="_Hlk64934581"/>
      <w:r w:rsidRPr="00105C49">
        <w:rPr>
          <w:rFonts w:ascii="Times New Roman" w:hAnsi="Times New Roman"/>
        </w:rPr>
        <w:t xml:space="preserve">/ В: Турбулентность, динамика атмосферы и климата. </w:t>
      </w:r>
      <w:r w:rsidR="006372ED" w:rsidRPr="00105C49">
        <w:rPr>
          <w:rFonts w:ascii="Times New Roman" w:hAnsi="Times New Roman"/>
        </w:rPr>
        <w:t xml:space="preserve">Под ред. Г.С. Голицына, И.И. Мохова, С.Н. Куличкова, М.В. Курганского, И.А. Репиной, О.Г. Чхетиани. М.: </w:t>
      </w:r>
      <w:r w:rsidRPr="00105C49">
        <w:rPr>
          <w:rFonts w:ascii="Times New Roman" w:hAnsi="Times New Roman"/>
        </w:rPr>
        <w:t xml:space="preserve">Физматкнига. 2018. С. </w:t>
      </w:r>
      <w:r w:rsidR="00292769" w:rsidRPr="00105C49">
        <w:rPr>
          <w:rFonts w:ascii="Times New Roman" w:hAnsi="Times New Roman"/>
        </w:rPr>
        <w:t>264</w:t>
      </w:r>
      <w:r w:rsidRPr="00105C49">
        <w:rPr>
          <w:rFonts w:ascii="Times New Roman" w:hAnsi="Times New Roman"/>
        </w:rPr>
        <w:t>-</w:t>
      </w:r>
      <w:r w:rsidR="00292769" w:rsidRPr="00105C49">
        <w:rPr>
          <w:rFonts w:ascii="Times New Roman" w:hAnsi="Times New Roman"/>
        </w:rPr>
        <w:t>271</w:t>
      </w:r>
      <w:r w:rsidRPr="00105C49">
        <w:rPr>
          <w:rFonts w:ascii="Times New Roman" w:hAnsi="Times New Roman"/>
        </w:rPr>
        <w:t xml:space="preserve">. </w:t>
      </w:r>
      <w:bookmarkEnd w:id="188"/>
    </w:p>
    <w:p w14:paraId="7C53381B" w14:textId="77777777" w:rsidR="00D14ED3" w:rsidRDefault="000B542B"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 xml:space="preserve">Чернокульский А.В., Курганский М.В., Мохов И.И., Шихов А.Н. Смерчи в Северной Евразии: современная климатология и риски формирования в контексте глобального потепления / В: Турбулентность, динамика атмосферы и климата. Под ред. Г.С. Голицына, И.И. Мохова, С.Н. Куличкова, М.В. Курганского, И.А. Репиной, О.Г. Чхетиани. М.: Физматкнига. 2018. С. 281-290. </w:t>
      </w:r>
    </w:p>
    <w:p w14:paraId="6E275962" w14:textId="769CE6E8" w:rsidR="00D14ED3" w:rsidRDefault="000B542B"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lastRenderedPageBreak/>
        <w:t xml:space="preserve">Ситнов С.А., Мохов И.И. Вариации </w:t>
      </w:r>
      <w:r w:rsidR="00F51522" w:rsidRPr="00105C49">
        <w:rPr>
          <w:rFonts w:ascii="Times New Roman" w:hAnsi="Times New Roman"/>
        </w:rPr>
        <w:t xml:space="preserve">состава атмосферы при погодно-климатических аномалиячх в связи с атмосферными блокированиями / В: Турбулентность, динамика атмосферы и климата. Под ред. Г.С. Голицына, И.И. Мохова, С.Н. Куличкова, М.В. Курганского, И.А. Репиной, О.Г. Чхетиани. М.: Физматкнига. 2018. С. 418-428. </w:t>
      </w:r>
    </w:p>
    <w:p w14:paraId="4CDB22AA" w14:textId="77777777" w:rsidR="00D14ED3" w:rsidRPr="00D14ED3" w:rsidRDefault="00F51522"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Шукуров К.А., Мохов И.И., Семенов В.А., Постыляков О.В., Боровский А.Н., Шукурова Л.М., Сеник И.А., Савиных В.В., Чхетиани О.Г. Исследования переноса атмосферных примесей и температурных аномалий траекторными методами в ИФА им. А.М. Обухова РАН  / В: Турбулентность, динамика атмосферы и климата. Под ред. Г.С. Голицына, И.И. Мохова, С.Н. Куличкова, М.В. Курганского, И.А. Репиной, О.Г. Чхетиани. М</w:t>
      </w:r>
      <w:r w:rsidRPr="006A7BCC">
        <w:rPr>
          <w:rFonts w:ascii="Times New Roman" w:hAnsi="Times New Roman"/>
        </w:rPr>
        <w:t xml:space="preserve">.: </w:t>
      </w:r>
      <w:r w:rsidRPr="00105C49">
        <w:rPr>
          <w:rFonts w:ascii="Times New Roman" w:hAnsi="Times New Roman"/>
        </w:rPr>
        <w:t>Физматкнига</w:t>
      </w:r>
      <w:r w:rsidRPr="006A7BCC">
        <w:rPr>
          <w:rFonts w:ascii="Times New Roman" w:hAnsi="Times New Roman"/>
        </w:rPr>
        <w:t xml:space="preserve">. 2018. </w:t>
      </w:r>
      <w:r w:rsidRPr="00105C49">
        <w:rPr>
          <w:rFonts w:ascii="Times New Roman" w:hAnsi="Times New Roman"/>
        </w:rPr>
        <w:t>С</w:t>
      </w:r>
      <w:r w:rsidRPr="00105C49">
        <w:rPr>
          <w:rFonts w:ascii="Times New Roman" w:hAnsi="Times New Roman"/>
          <w:lang w:val="en-US"/>
        </w:rPr>
        <w:t>. 437-446.</w:t>
      </w:r>
      <w:bookmarkStart w:id="189" w:name="_Hlk533335962"/>
      <w:r w:rsidR="00805442" w:rsidRPr="00105C49">
        <w:rPr>
          <w:rFonts w:ascii="Times New Roman" w:hAnsi="Times New Roman"/>
          <w:lang w:val="en-US"/>
        </w:rPr>
        <w:t xml:space="preserve"> </w:t>
      </w:r>
    </w:p>
    <w:p w14:paraId="3FE5BA43" w14:textId="77777777" w:rsidR="00D14ED3" w:rsidRPr="00D14ED3" w:rsidRDefault="009C13F2"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lang w:val="en-US"/>
        </w:rPr>
        <w:t xml:space="preserve">Akperov M.G., Mokhov I.I., Dembitskaya M.A. Cyclone/anticyclone activity over the Lake Baikal basin // Research Activities in Atmospheric and Oceanic Modelling. E. Astakhova (ed.). </w:t>
      </w:r>
      <w:bookmarkEnd w:id="189"/>
      <w:r w:rsidRPr="00105C49">
        <w:rPr>
          <w:rFonts w:ascii="Times New Roman" w:hAnsi="Times New Roman"/>
          <w:lang w:val="en-US"/>
        </w:rPr>
        <w:t xml:space="preserve">2017. WCRP Rep. No.12/2017. S. 2. P. 3-4. </w:t>
      </w:r>
      <w:bookmarkStart w:id="190" w:name="_Hlk533336491"/>
    </w:p>
    <w:p w14:paraId="28752224" w14:textId="30AB8A4F" w:rsidR="00D14ED3" w:rsidRPr="0006312E" w:rsidRDefault="00C30439" w:rsidP="00105C49">
      <w:pPr>
        <w:numPr>
          <w:ilvl w:val="0"/>
          <w:numId w:val="1"/>
        </w:numPr>
        <w:tabs>
          <w:tab w:val="decimal" w:pos="567"/>
        </w:tabs>
        <w:spacing w:before="100" w:beforeAutospacing="1" w:after="0"/>
        <w:rPr>
          <w:rFonts w:ascii="Times New Roman" w:hAnsi="Times New Roman"/>
          <w:lang w:val="en-US"/>
        </w:rPr>
      </w:pPr>
      <w:bookmarkStart w:id="191" w:name="_Hlk136973687"/>
      <w:r w:rsidRPr="00105C49">
        <w:rPr>
          <w:rFonts w:ascii="Times New Roman" w:hAnsi="Times New Roman"/>
          <w:lang w:val="en-US"/>
        </w:rPr>
        <w:t>Mokhov I.I., Parfenova M.R. Relationship between the Caspian Sea level and the Arctic sea ice extent // Research Activities in Atmospheric and Oceanic Modelling. E. Astakhova (ed.). 2018. Rep. No 48. WCRP Rep. No 15/2018. S.2. P. 19-20.</w:t>
      </w:r>
      <w:bookmarkStart w:id="192" w:name="_Hlk25425567"/>
      <w:bookmarkEnd w:id="190"/>
      <w:r w:rsidR="00805442" w:rsidRPr="00105C49">
        <w:rPr>
          <w:rFonts w:ascii="Times New Roman" w:hAnsi="Times New Roman"/>
          <w:lang w:val="en-US"/>
        </w:rPr>
        <w:t xml:space="preserve"> </w:t>
      </w:r>
    </w:p>
    <w:p w14:paraId="638EB8A6" w14:textId="77777777" w:rsidR="00D14ED3" w:rsidRPr="0006312E" w:rsidRDefault="00F055CE" w:rsidP="00105C49">
      <w:pPr>
        <w:numPr>
          <w:ilvl w:val="0"/>
          <w:numId w:val="1"/>
        </w:numPr>
        <w:tabs>
          <w:tab w:val="decimal" w:pos="567"/>
        </w:tabs>
        <w:spacing w:before="100" w:beforeAutospacing="1" w:after="0"/>
        <w:rPr>
          <w:rFonts w:ascii="Times New Roman" w:hAnsi="Times New Roman"/>
          <w:lang w:val="en-US"/>
        </w:rPr>
      </w:pPr>
      <w:bookmarkStart w:id="193" w:name="_Hlk136973725"/>
      <w:bookmarkEnd w:id="191"/>
      <w:r w:rsidRPr="00105C49">
        <w:rPr>
          <w:rFonts w:ascii="Times New Roman" w:hAnsi="Times New Roman"/>
          <w:lang w:val="en-US"/>
        </w:rPr>
        <w:t>Mokhov I.I., Parfenova M.R. Link of the Barents Sea ice extent</w:t>
      </w:r>
      <w:r w:rsidR="00135784" w:rsidRPr="00105C49">
        <w:rPr>
          <w:rFonts w:ascii="Times New Roman" w:hAnsi="Times New Roman"/>
          <w:lang w:val="en-US"/>
        </w:rPr>
        <w:t xml:space="preserve"> with El-Nino phenomena // Research activities in Atmosphric and Oceanic Modelling. E. Astakhova (ed.).</w:t>
      </w:r>
      <w:r w:rsidR="00453092" w:rsidRPr="00105C49">
        <w:rPr>
          <w:rFonts w:ascii="Times New Roman" w:hAnsi="Times New Roman"/>
          <w:lang w:val="en-US"/>
        </w:rPr>
        <w:t xml:space="preserve"> </w:t>
      </w:r>
      <w:bookmarkStart w:id="194" w:name="_Hlk533335565"/>
      <w:r w:rsidR="00453092" w:rsidRPr="00105C49">
        <w:rPr>
          <w:rFonts w:ascii="Times New Roman" w:hAnsi="Times New Roman"/>
          <w:lang w:val="en-US"/>
        </w:rPr>
        <w:t xml:space="preserve">2018. </w:t>
      </w:r>
      <w:r w:rsidR="00135784" w:rsidRPr="00105C49">
        <w:rPr>
          <w:rFonts w:ascii="Times New Roman" w:hAnsi="Times New Roman"/>
          <w:lang w:val="en-US"/>
        </w:rPr>
        <w:t xml:space="preserve"> Rep. No 48. WCRP Rep. No 15/2018. S.2.</w:t>
      </w:r>
      <w:r w:rsidR="00453092" w:rsidRPr="00105C49">
        <w:rPr>
          <w:rFonts w:ascii="Times New Roman" w:hAnsi="Times New Roman"/>
          <w:lang w:val="en-US"/>
        </w:rPr>
        <w:t xml:space="preserve"> </w:t>
      </w:r>
      <w:r w:rsidR="00135784" w:rsidRPr="00105C49">
        <w:rPr>
          <w:rFonts w:ascii="Times New Roman" w:hAnsi="Times New Roman"/>
          <w:lang w:val="en-US"/>
        </w:rPr>
        <w:t>P. 17-19.</w:t>
      </w:r>
      <w:bookmarkStart w:id="195" w:name="_Hlk533336227"/>
      <w:bookmarkEnd w:id="192"/>
      <w:bookmarkEnd w:id="194"/>
      <w:r w:rsidR="00805442" w:rsidRPr="00105C49">
        <w:rPr>
          <w:rFonts w:ascii="Times New Roman" w:hAnsi="Times New Roman"/>
          <w:lang w:val="en-US"/>
        </w:rPr>
        <w:t xml:space="preserve"> </w:t>
      </w:r>
    </w:p>
    <w:bookmarkEnd w:id="193"/>
    <w:p w14:paraId="655D03AD" w14:textId="77777777" w:rsidR="00D14ED3" w:rsidRPr="0006312E" w:rsidRDefault="00052B02" w:rsidP="00105C49">
      <w:pPr>
        <w:numPr>
          <w:ilvl w:val="0"/>
          <w:numId w:val="1"/>
        </w:numPr>
        <w:tabs>
          <w:tab w:val="decimal" w:pos="567"/>
        </w:tabs>
        <w:spacing w:before="100" w:beforeAutospacing="1" w:after="0"/>
        <w:rPr>
          <w:rFonts w:ascii="Times New Roman" w:hAnsi="Times New Roman"/>
          <w:lang w:val="en-US"/>
        </w:rPr>
      </w:pPr>
      <w:r w:rsidRPr="00105C49">
        <w:rPr>
          <w:rFonts w:ascii="Times New Roman" w:hAnsi="Times New Roman"/>
          <w:lang w:val="en-US"/>
        </w:rPr>
        <w:t>Mokhov I.I., Timazhev A.V. Atmospheric blockings in the Northern Hemisphere: Effects of El</w:t>
      </w:r>
      <w:r w:rsidR="005E796D" w:rsidRPr="00105C49">
        <w:rPr>
          <w:rFonts w:ascii="Times New Roman" w:hAnsi="Times New Roman"/>
          <w:lang w:val="en-US"/>
        </w:rPr>
        <w:t xml:space="preserve"> Nino and Pacific Decadal Oscillation // Research Activities in Atmospheric and Oceanic Modelling. E. Astakhova (ed.). Rep. No 48. 2018. WCRP Rep. No 15/2018. S.2.</w:t>
      </w:r>
      <w:r w:rsidR="00724303" w:rsidRPr="00105C49">
        <w:rPr>
          <w:rFonts w:ascii="Times New Roman" w:hAnsi="Times New Roman"/>
          <w:lang w:val="en-US"/>
        </w:rPr>
        <w:t xml:space="preserve"> </w:t>
      </w:r>
      <w:r w:rsidR="005E796D" w:rsidRPr="00105C49">
        <w:rPr>
          <w:rFonts w:ascii="Times New Roman" w:hAnsi="Times New Roman"/>
          <w:lang w:val="en-US"/>
        </w:rPr>
        <w:t>P. 13-14.</w:t>
      </w:r>
      <w:bookmarkEnd w:id="195"/>
      <w:r w:rsidR="00805442" w:rsidRPr="00105C49">
        <w:rPr>
          <w:rFonts w:ascii="Times New Roman" w:hAnsi="Times New Roman"/>
          <w:lang w:val="en-US"/>
        </w:rPr>
        <w:t xml:space="preserve"> </w:t>
      </w:r>
    </w:p>
    <w:p w14:paraId="6206099F" w14:textId="77777777" w:rsidR="00D14ED3" w:rsidRPr="0006312E" w:rsidRDefault="005E796D" w:rsidP="00105C49">
      <w:pPr>
        <w:numPr>
          <w:ilvl w:val="0"/>
          <w:numId w:val="1"/>
        </w:numPr>
        <w:tabs>
          <w:tab w:val="decimal" w:pos="567"/>
        </w:tabs>
        <w:spacing w:before="100" w:beforeAutospacing="1" w:after="0"/>
        <w:rPr>
          <w:rFonts w:ascii="Times New Roman" w:hAnsi="Times New Roman"/>
          <w:lang w:val="en-US"/>
        </w:rPr>
      </w:pPr>
      <w:r w:rsidRPr="00105C49">
        <w:rPr>
          <w:rFonts w:ascii="Times New Roman" w:hAnsi="Times New Roman"/>
          <w:lang w:val="en-US"/>
        </w:rPr>
        <w:t>Mokhov I.I., Timazhev A.V. Atmospheric blockings: Relative frequency of different types //</w:t>
      </w:r>
      <w:r w:rsidRPr="00105C49">
        <w:rPr>
          <w:lang w:val="en-US"/>
        </w:rPr>
        <w:t xml:space="preserve"> </w:t>
      </w:r>
      <w:r w:rsidRPr="00105C49">
        <w:rPr>
          <w:rFonts w:ascii="Times New Roman" w:hAnsi="Times New Roman"/>
          <w:lang w:val="en-US"/>
        </w:rPr>
        <w:t>Research Activities in Atmospheric and Oceanic Modelling. E. Astakhova (ed.). Rep. No 48. 2018. WCRP Rep. No 15/2018. S.2.</w:t>
      </w:r>
      <w:r w:rsidR="00724303" w:rsidRPr="00105C49">
        <w:rPr>
          <w:rFonts w:ascii="Times New Roman" w:hAnsi="Times New Roman"/>
          <w:lang w:val="en-US"/>
        </w:rPr>
        <w:t xml:space="preserve"> </w:t>
      </w:r>
      <w:r w:rsidRPr="00105C49">
        <w:rPr>
          <w:rFonts w:ascii="Times New Roman" w:hAnsi="Times New Roman"/>
          <w:lang w:val="en-US"/>
        </w:rPr>
        <w:t>P. 15-16.</w:t>
      </w:r>
      <w:r w:rsidR="00805442" w:rsidRPr="00105C49">
        <w:rPr>
          <w:rFonts w:ascii="Times New Roman" w:hAnsi="Times New Roman"/>
          <w:lang w:val="en-US"/>
        </w:rPr>
        <w:t xml:space="preserve"> </w:t>
      </w:r>
    </w:p>
    <w:p w14:paraId="3B0FD5E2" w14:textId="698D0502" w:rsidR="00D14ED3" w:rsidRPr="0006312E" w:rsidRDefault="005E796D" w:rsidP="00105C49">
      <w:pPr>
        <w:numPr>
          <w:ilvl w:val="0"/>
          <w:numId w:val="1"/>
        </w:numPr>
        <w:tabs>
          <w:tab w:val="decimal" w:pos="567"/>
        </w:tabs>
        <w:spacing w:before="100" w:beforeAutospacing="1" w:after="0"/>
        <w:rPr>
          <w:rFonts w:ascii="Times New Roman" w:hAnsi="Times New Roman"/>
          <w:lang w:val="en-US"/>
        </w:rPr>
      </w:pPr>
      <w:r w:rsidRPr="00105C49">
        <w:rPr>
          <w:rFonts w:ascii="Times New Roman" w:hAnsi="Times New Roman"/>
          <w:lang w:val="en-US"/>
        </w:rPr>
        <w:t>Mokhov I.I., Timazhev A.V.  Predictability of weather-climate anomalies in the North Eurasian regions during transitions from the La Nina conditi</w:t>
      </w:r>
      <w:r w:rsidR="00580CEA" w:rsidRPr="00105C49">
        <w:rPr>
          <w:rFonts w:ascii="Times New Roman" w:hAnsi="Times New Roman"/>
          <w:lang w:val="en-US"/>
        </w:rPr>
        <w:t>ons //</w:t>
      </w:r>
      <w:r w:rsidRPr="00105C49">
        <w:rPr>
          <w:rFonts w:ascii="Times New Roman" w:hAnsi="Times New Roman"/>
          <w:lang w:val="en-US"/>
        </w:rPr>
        <w:t xml:space="preserve"> </w:t>
      </w:r>
      <w:r w:rsidR="00580CEA" w:rsidRPr="00105C49">
        <w:rPr>
          <w:rFonts w:ascii="Times New Roman" w:hAnsi="Times New Roman"/>
          <w:lang w:val="en-US"/>
        </w:rPr>
        <w:t xml:space="preserve">Research Activities in Atmospheric and Oceanic Modelling. E. Astakhova (ed.). </w:t>
      </w:r>
      <w:r w:rsidR="00453092" w:rsidRPr="00105C49">
        <w:rPr>
          <w:rFonts w:ascii="Times New Roman" w:hAnsi="Times New Roman"/>
          <w:lang w:val="en-US"/>
        </w:rPr>
        <w:t xml:space="preserve">2018. </w:t>
      </w:r>
      <w:r w:rsidR="00580CEA" w:rsidRPr="00105C49">
        <w:rPr>
          <w:rFonts w:ascii="Times New Roman" w:hAnsi="Times New Roman"/>
          <w:lang w:val="en-US"/>
        </w:rPr>
        <w:t>Rep. No 48. WCRP Rep. No 1</w:t>
      </w:r>
      <w:r w:rsidR="00724303" w:rsidRPr="00105C49">
        <w:rPr>
          <w:rFonts w:ascii="Times New Roman" w:hAnsi="Times New Roman"/>
          <w:lang w:val="en-US"/>
        </w:rPr>
        <w:t>5/2018. S.6</w:t>
      </w:r>
      <w:r w:rsidR="00580CEA" w:rsidRPr="00105C49">
        <w:rPr>
          <w:rFonts w:ascii="Times New Roman" w:hAnsi="Times New Roman"/>
          <w:lang w:val="en-US"/>
        </w:rPr>
        <w:t>.</w:t>
      </w:r>
      <w:r w:rsidR="00724303" w:rsidRPr="00105C49">
        <w:rPr>
          <w:rFonts w:ascii="Times New Roman" w:hAnsi="Times New Roman"/>
          <w:lang w:val="en-US"/>
        </w:rPr>
        <w:t xml:space="preserve"> </w:t>
      </w:r>
      <w:r w:rsidR="00580CEA" w:rsidRPr="00105C49">
        <w:rPr>
          <w:rFonts w:ascii="Times New Roman" w:hAnsi="Times New Roman"/>
          <w:lang w:val="en-US"/>
        </w:rPr>
        <w:t>P. 09-10.</w:t>
      </w:r>
      <w:bookmarkStart w:id="196" w:name="_Hlk533336335"/>
      <w:r w:rsidR="00805442" w:rsidRPr="00105C49">
        <w:rPr>
          <w:rFonts w:ascii="Times New Roman" w:hAnsi="Times New Roman"/>
          <w:lang w:val="en-US"/>
        </w:rPr>
        <w:t xml:space="preserve"> </w:t>
      </w:r>
    </w:p>
    <w:p w14:paraId="0EC2AA60" w14:textId="77777777" w:rsidR="00D14ED3" w:rsidRPr="0006312E" w:rsidRDefault="00580CEA" w:rsidP="00105C49">
      <w:pPr>
        <w:numPr>
          <w:ilvl w:val="0"/>
          <w:numId w:val="1"/>
        </w:numPr>
        <w:tabs>
          <w:tab w:val="decimal" w:pos="567"/>
        </w:tabs>
        <w:spacing w:before="100" w:beforeAutospacing="1" w:after="0"/>
        <w:rPr>
          <w:rFonts w:ascii="Times New Roman" w:hAnsi="Times New Roman"/>
          <w:lang w:val="en-US"/>
        </w:rPr>
      </w:pPr>
      <w:bookmarkStart w:id="197" w:name="_Hlk123676185"/>
      <w:r w:rsidRPr="00105C49">
        <w:rPr>
          <w:rFonts w:ascii="Times New Roman" w:hAnsi="Times New Roman"/>
          <w:lang w:val="en-US"/>
        </w:rPr>
        <w:t>Mokhov I.I., Timazhev A.V.  Precipition-temperature relationship in spring-summer for Eurasian regions: Model projections // Research Activities in Atmospheric and Oceanic Modelling. E. Astakhova (ed.). Rep. No 48. 2018. WCRP Rep. No 15/2018. S.</w:t>
      </w:r>
      <w:r w:rsidR="00724303" w:rsidRPr="00105C49">
        <w:rPr>
          <w:rFonts w:ascii="Times New Roman" w:hAnsi="Times New Roman"/>
          <w:lang w:val="en-US"/>
        </w:rPr>
        <w:t>7</w:t>
      </w:r>
      <w:r w:rsidRPr="00105C49">
        <w:rPr>
          <w:rFonts w:ascii="Times New Roman" w:hAnsi="Times New Roman"/>
          <w:lang w:val="en-US"/>
        </w:rPr>
        <w:t>.</w:t>
      </w:r>
      <w:r w:rsidR="00724303" w:rsidRPr="00105C49">
        <w:rPr>
          <w:rFonts w:ascii="Times New Roman" w:hAnsi="Times New Roman"/>
          <w:lang w:val="en-US"/>
        </w:rPr>
        <w:t xml:space="preserve"> </w:t>
      </w:r>
      <w:r w:rsidRPr="00105C49">
        <w:rPr>
          <w:rFonts w:ascii="Times New Roman" w:hAnsi="Times New Roman"/>
          <w:lang w:val="en-US"/>
        </w:rPr>
        <w:t>P. 07-08.</w:t>
      </w:r>
      <w:bookmarkEnd w:id="196"/>
      <w:r w:rsidR="00805442" w:rsidRPr="00105C49">
        <w:rPr>
          <w:rFonts w:ascii="Times New Roman" w:hAnsi="Times New Roman"/>
          <w:lang w:val="en-US"/>
        </w:rPr>
        <w:t xml:space="preserve"> </w:t>
      </w:r>
    </w:p>
    <w:bookmarkEnd w:id="197"/>
    <w:p w14:paraId="1DD98302" w14:textId="77777777" w:rsidR="00D14ED3" w:rsidRPr="0006312E" w:rsidRDefault="00580CEA" w:rsidP="00105C49">
      <w:pPr>
        <w:numPr>
          <w:ilvl w:val="0"/>
          <w:numId w:val="1"/>
        </w:numPr>
        <w:tabs>
          <w:tab w:val="decimal" w:pos="567"/>
        </w:tabs>
        <w:spacing w:before="100" w:beforeAutospacing="1" w:after="0"/>
        <w:rPr>
          <w:rFonts w:ascii="Times New Roman" w:hAnsi="Times New Roman"/>
          <w:lang w:val="en-US"/>
        </w:rPr>
      </w:pPr>
      <w:r w:rsidRPr="00105C49">
        <w:rPr>
          <w:rFonts w:ascii="Times New Roman" w:hAnsi="Times New Roman"/>
          <w:lang w:val="en-US"/>
        </w:rPr>
        <w:t>Mokhov I.I., Timazhev A.V., Yushkov V.P. S</w:t>
      </w:r>
      <w:r w:rsidR="00EE0584" w:rsidRPr="00105C49">
        <w:rPr>
          <w:rFonts w:ascii="Times New Roman" w:hAnsi="Times New Roman"/>
          <w:lang w:val="en-US"/>
        </w:rPr>
        <w:t>q</w:t>
      </w:r>
      <w:r w:rsidRPr="00105C49">
        <w:rPr>
          <w:rFonts w:ascii="Times New Roman" w:hAnsi="Times New Roman"/>
          <w:lang w:val="en-US"/>
        </w:rPr>
        <w:t>ualls with a hurricane wind in Moscow // Research Activities in Atmospheric and Oceanic Modelling. E. Astakhova (ed.). Rep. No 48. 2018. WCRP Rep. No 15/2018. S.2.</w:t>
      </w:r>
      <w:r w:rsidR="00724303" w:rsidRPr="00105C49">
        <w:rPr>
          <w:rFonts w:ascii="Times New Roman" w:hAnsi="Times New Roman"/>
          <w:lang w:val="en-US"/>
        </w:rPr>
        <w:t xml:space="preserve"> </w:t>
      </w:r>
      <w:r w:rsidRPr="00105C49">
        <w:rPr>
          <w:rFonts w:ascii="Times New Roman" w:hAnsi="Times New Roman"/>
          <w:lang w:val="en-US"/>
        </w:rPr>
        <w:t>P. 21-22.</w:t>
      </w:r>
      <w:r w:rsidR="00805442" w:rsidRPr="00105C49">
        <w:rPr>
          <w:rFonts w:ascii="Times New Roman" w:hAnsi="Times New Roman"/>
          <w:lang w:val="en-US"/>
        </w:rPr>
        <w:t xml:space="preserve"> </w:t>
      </w:r>
    </w:p>
    <w:p w14:paraId="206BEAA2" w14:textId="77777777" w:rsidR="00D14ED3" w:rsidRPr="0006312E" w:rsidRDefault="00580CEA" w:rsidP="00105C49">
      <w:pPr>
        <w:numPr>
          <w:ilvl w:val="0"/>
          <w:numId w:val="1"/>
        </w:numPr>
        <w:tabs>
          <w:tab w:val="decimal" w:pos="567"/>
        </w:tabs>
        <w:spacing w:before="100" w:beforeAutospacing="1" w:after="0"/>
        <w:rPr>
          <w:rFonts w:ascii="Times New Roman" w:hAnsi="Times New Roman"/>
          <w:lang w:val="en-US"/>
        </w:rPr>
      </w:pPr>
      <w:bookmarkStart w:id="198" w:name="_Hlk136973769"/>
      <w:r w:rsidRPr="00105C49">
        <w:rPr>
          <w:rFonts w:ascii="Times New Roman" w:hAnsi="Times New Roman"/>
          <w:lang w:val="en-US"/>
        </w:rPr>
        <w:t xml:space="preserve">Parfenova M.R., </w:t>
      </w:r>
      <w:r w:rsidR="00724303" w:rsidRPr="00105C49">
        <w:rPr>
          <w:rFonts w:ascii="Times New Roman" w:hAnsi="Times New Roman"/>
          <w:lang w:val="en-US"/>
        </w:rPr>
        <w:t>Arzhanov M.M., Eliseev A.V., Mokhov I.I. Numerical simulation of permafrost thermal structure in West Siberia // Research Activities in Atmospheric and Oceanic Modelling. E. Astakhova (ed.). Rep. No 48. 2018. WCRP Rep. No 15/2018. S.7. P. 09-10.</w:t>
      </w:r>
      <w:r w:rsidR="00805442" w:rsidRPr="00105C49">
        <w:rPr>
          <w:rFonts w:ascii="Times New Roman" w:hAnsi="Times New Roman"/>
          <w:lang w:val="en-US"/>
        </w:rPr>
        <w:t xml:space="preserve"> </w:t>
      </w:r>
    </w:p>
    <w:p w14:paraId="2C8B23E5" w14:textId="77777777" w:rsidR="00D14ED3" w:rsidRPr="0006312E" w:rsidRDefault="005560C2" w:rsidP="00105C49">
      <w:pPr>
        <w:numPr>
          <w:ilvl w:val="0"/>
          <w:numId w:val="1"/>
        </w:numPr>
        <w:tabs>
          <w:tab w:val="decimal" w:pos="567"/>
        </w:tabs>
        <w:spacing w:before="100" w:beforeAutospacing="1" w:after="0"/>
        <w:rPr>
          <w:rFonts w:ascii="Times New Roman" w:hAnsi="Times New Roman"/>
          <w:lang w:val="en-US"/>
        </w:rPr>
      </w:pPr>
      <w:bookmarkStart w:id="199" w:name="_Hlk136973818"/>
      <w:bookmarkEnd w:id="198"/>
      <w:r w:rsidRPr="00105C49">
        <w:rPr>
          <w:rFonts w:ascii="Times New Roman" w:hAnsi="Times New Roman"/>
          <w:lang w:val="en-US"/>
        </w:rPr>
        <w:t>Parfenova M.R., Mokhov I.I. Regional intraseasonal anomalies in transitional seasons in Northern Eurasia //</w:t>
      </w:r>
      <w:r w:rsidRPr="00105C49">
        <w:rPr>
          <w:lang w:val="en-US"/>
        </w:rPr>
        <w:t xml:space="preserve"> </w:t>
      </w:r>
      <w:r w:rsidRPr="00105C49">
        <w:rPr>
          <w:rFonts w:ascii="Times New Roman" w:hAnsi="Times New Roman"/>
          <w:lang w:val="en-US"/>
        </w:rPr>
        <w:t>Research Activities in Atmospheric and Oceanic Modelling. E. Astakhova (ed.). Rep. No 48. 2018. WCRP Rep. No 15/2018. S.2. P. 23-24.</w:t>
      </w:r>
      <w:r w:rsidR="00805442" w:rsidRPr="00105C49">
        <w:rPr>
          <w:rFonts w:ascii="Times New Roman" w:hAnsi="Times New Roman"/>
          <w:lang w:val="en-US"/>
        </w:rPr>
        <w:t xml:space="preserve"> </w:t>
      </w:r>
    </w:p>
    <w:bookmarkEnd w:id="199"/>
    <w:p w14:paraId="2C89ECBA" w14:textId="77777777" w:rsidR="00D14ED3" w:rsidRPr="00D14ED3" w:rsidRDefault="005560C2" w:rsidP="00105C49">
      <w:pPr>
        <w:numPr>
          <w:ilvl w:val="0"/>
          <w:numId w:val="1"/>
        </w:numPr>
        <w:tabs>
          <w:tab w:val="decimal" w:pos="567"/>
        </w:tabs>
        <w:spacing w:before="100" w:beforeAutospacing="1" w:after="0"/>
        <w:rPr>
          <w:rFonts w:ascii="Times New Roman" w:hAnsi="Times New Roman"/>
        </w:rPr>
      </w:pPr>
      <w:r w:rsidRPr="00105C49">
        <w:rPr>
          <w:rFonts w:ascii="Times New Roman" w:hAnsi="Times New Roman"/>
        </w:rPr>
        <w:t>Груза</w:t>
      </w:r>
      <w:r w:rsidRPr="00ED081A">
        <w:rPr>
          <w:rFonts w:ascii="Times New Roman" w:hAnsi="Times New Roman"/>
          <w:lang w:val="en-US"/>
        </w:rPr>
        <w:t xml:space="preserve"> </w:t>
      </w:r>
      <w:r w:rsidRPr="00105C49">
        <w:rPr>
          <w:rFonts w:ascii="Times New Roman" w:hAnsi="Times New Roman"/>
        </w:rPr>
        <w:t>Г</w:t>
      </w:r>
      <w:r w:rsidRPr="00ED081A">
        <w:rPr>
          <w:rFonts w:ascii="Times New Roman" w:hAnsi="Times New Roman"/>
          <w:lang w:val="en-US"/>
        </w:rPr>
        <w:t>.</w:t>
      </w:r>
      <w:r w:rsidRPr="00105C49">
        <w:rPr>
          <w:rFonts w:ascii="Times New Roman" w:hAnsi="Times New Roman"/>
        </w:rPr>
        <w:t>В</w:t>
      </w:r>
      <w:r w:rsidRPr="00ED081A">
        <w:rPr>
          <w:rFonts w:ascii="Times New Roman" w:hAnsi="Times New Roman"/>
          <w:lang w:val="en-US"/>
        </w:rPr>
        <w:t xml:space="preserve">., </w:t>
      </w:r>
      <w:r w:rsidRPr="00105C49">
        <w:rPr>
          <w:rFonts w:ascii="Times New Roman" w:hAnsi="Times New Roman"/>
        </w:rPr>
        <w:t>Голицын</w:t>
      </w:r>
      <w:r w:rsidRPr="00ED081A">
        <w:rPr>
          <w:rFonts w:ascii="Times New Roman" w:hAnsi="Times New Roman"/>
          <w:lang w:val="en-US"/>
        </w:rPr>
        <w:t xml:space="preserve"> </w:t>
      </w:r>
      <w:r w:rsidRPr="00105C49">
        <w:rPr>
          <w:rFonts w:ascii="Times New Roman" w:hAnsi="Times New Roman"/>
        </w:rPr>
        <w:t>Г</w:t>
      </w:r>
      <w:r w:rsidRPr="00ED081A">
        <w:rPr>
          <w:rFonts w:ascii="Times New Roman" w:hAnsi="Times New Roman"/>
          <w:lang w:val="en-US"/>
        </w:rPr>
        <w:t>.</w:t>
      </w:r>
      <w:r w:rsidRPr="00105C49">
        <w:rPr>
          <w:rFonts w:ascii="Times New Roman" w:hAnsi="Times New Roman"/>
        </w:rPr>
        <w:t>С</w:t>
      </w:r>
      <w:r w:rsidRPr="00ED081A">
        <w:rPr>
          <w:rFonts w:ascii="Times New Roman" w:hAnsi="Times New Roman"/>
          <w:lang w:val="en-US"/>
        </w:rPr>
        <w:t xml:space="preserve">., </w:t>
      </w:r>
      <w:r w:rsidRPr="00105C49">
        <w:rPr>
          <w:rFonts w:ascii="Times New Roman" w:hAnsi="Times New Roman"/>
        </w:rPr>
        <w:t>Гулев</w:t>
      </w:r>
      <w:r w:rsidRPr="00ED081A">
        <w:rPr>
          <w:rFonts w:ascii="Times New Roman" w:hAnsi="Times New Roman"/>
          <w:lang w:val="en-US"/>
        </w:rPr>
        <w:t xml:space="preserve"> </w:t>
      </w:r>
      <w:r w:rsidRPr="00105C49">
        <w:rPr>
          <w:rFonts w:ascii="Times New Roman" w:hAnsi="Times New Roman"/>
        </w:rPr>
        <w:t>С</w:t>
      </w:r>
      <w:r w:rsidRPr="00ED081A">
        <w:rPr>
          <w:rFonts w:ascii="Times New Roman" w:hAnsi="Times New Roman"/>
          <w:lang w:val="en-US"/>
        </w:rPr>
        <w:t>.</w:t>
      </w:r>
      <w:r w:rsidRPr="00105C49">
        <w:rPr>
          <w:rFonts w:ascii="Times New Roman" w:hAnsi="Times New Roman"/>
        </w:rPr>
        <w:t>К</w:t>
      </w:r>
      <w:r w:rsidRPr="00ED081A">
        <w:rPr>
          <w:rFonts w:ascii="Times New Roman" w:hAnsi="Times New Roman"/>
          <w:lang w:val="en-US"/>
        </w:rPr>
        <w:t xml:space="preserve">., </w:t>
      </w:r>
      <w:r w:rsidRPr="00105C49">
        <w:rPr>
          <w:rFonts w:ascii="Times New Roman" w:hAnsi="Times New Roman"/>
        </w:rPr>
        <w:t>Катцов</w:t>
      </w:r>
      <w:r w:rsidRPr="00ED081A">
        <w:rPr>
          <w:rFonts w:ascii="Times New Roman" w:hAnsi="Times New Roman"/>
          <w:lang w:val="en-US"/>
        </w:rPr>
        <w:t xml:space="preserve"> </w:t>
      </w:r>
      <w:r w:rsidRPr="00105C49">
        <w:rPr>
          <w:rFonts w:ascii="Times New Roman" w:hAnsi="Times New Roman"/>
        </w:rPr>
        <w:t>В</w:t>
      </w:r>
      <w:r w:rsidRPr="00ED081A">
        <w:rPr>
          <w:rFonts w:ascii="Times New Roman" w:hAnsi="Times New Roman"/>
          <w:lang w:val="en-US"/>
        </w:rPr>
        <w:t>.</w:t>
      </w:r>
      <w:r w:rsidRPr="00105C49">
        <w:rPr>
          <w:rFonts w:ascii="Times New Roman" w:hAnsi="Times New Roman"/>
        </w:rPr>
        <w:t>М</w:t>
      </w:r>
      <w:r w:rsidRPr="00ED081A">
        <w:rPr>
          <w:rFonts w:ascii="Times New Roman" w:hAnsi="Times New Roman"/>
          <w:lang w:val="en-US"/>
        </w:rPr>
        <w:t xml:space="preserve">., </w:t>
      </w:r>
      <w:r w:rsidRPr="00105C49">
        <w:rPr>
          <w:rFonts w:ascii="Times New Roman" w:hAnsi="Times New Roman"/>
        </w:rPr>
        <w:t>Клещенко</w:t>
      </w:r>
      <w:r w:rsidRPr="00ED081A">
        <w:rPr>
          <w:rFonts w:ascii="Times New Roman" w:hAnsi="Times New Roman"/>
          <w:lang w:val="en-US"/>
        </w:rPr>
        <w:t xml:space="preserve"> </w:t>
      </w:r>
      <w:r w:rsidRPr="00105C49">
        <w:rPr>
          <w:rFonts w:ascii="Times New Roman" w:hAnsi="Times New Roman"/>
        </w:rPr>
        <w:t>А</w:t>
      </w:r>
      <w:r w:rsidRPr="00ED081A">
        <w:rPr>
          <w:rFonts w:ascii="Times New Roman" w:hAnsi="Times New Roman"/>
          <w:lang w:val="en-US"/>
        </w:rPr>
        <w:t>.</w:t>
      </w:r>
      <w:r w:rsidRPr="00105C49">
        <w:rPr>
          <w:rFonts w:ascii="Times New Roman" w:hAnsi="Times New Roman"/>
        </w:rPr>
        <w:t>Д</w:t>
      </w:r>
      <w:r w:rsidRPr="00ED081A">
        <w:rPr>
          <w:rFonts w:ascii="Times New Roman" w:hAnsi="Times New Roman"/>
          <w:lang w:val="en-US"/>
        </w:rPr>
        <w:t xml:space="preserve">., </w:t>
      </w:r>
      <w:r w:rsidRPr="00105C49">
        <w:rPr>
          <w:rFonts w:ascii="Times New Roman" w:hAnsi="Times New Roman"/>
        </w:rPr>
        <w:t>Котляков</w:t>
      </w:r>
      <w:r w:rsidRPr="00ED081A">
        <w:rPr>
          <w:rFonts w:ascii="Times New Roman" w:hAnsi="Times New Roman"/>
          <w:lang w:val="en-US"/>
        </w:rPr>
        <w:t xml:space="preserve"> </w:t>
      </w:r>
      <w:r w:rsidRPr="00105C49">
        <w:rPr>
          <w:rFonts w:ascii="Times New Roman" w:hAnsi="Times New Roman"/>
        </w:rPr>
        <w:t>В</w:t>
      </w:r>
      <w:r w:rsidRPr="00ED081A">
        <w:rPr>
          <w:rFonts w:ascii="Times New Roman" w:hAnsi="Times New Roman"/>
          <w:lang w:val="en-US"/>
        </w:rPr>
        <w:t>.</w:t>
      </w:r>
      <w:r w:rsidRPr="00105C49">
        <w:rPr>
          <w:rFonts w:ascii="Times New Roman" w:hAnsi="Times New Roman"/>
        </w:rPr>
        <w:t>М</w:t>
      </w:r>
      <w:r w:rsidRPr="00ED081A">
        <w:rPr>
          <w:rFonts w:ascii="Times New Roman" w:hAnsi="Times New Roman"/>
          <w:lang w:val="en-US"/>
        </w:rPr>
        <w:t xml:space="preserve">., </w:t>
      </w:r>
      <w:r w:rsidRPr="00105C49">
        <w:rPr>
          <w:rFonts w:ascii="Times New Roman" w:hAnsi="Times New Roman"/>
        </w:rPr>
        <w:t>Мохов</w:t>
      </w:r>
      <w:r w:rsidRPr="00ED081A">
        <w:rPr>
          <w:rFonts w:ascii="Times New Roman" w:hAnsi="Times New Roman"/>
          <w:lang w:val="en-US"/>
        </w:rPr>
        <w:t xml:space="preserve"> </w:t>
      </w:r>
      <w:r w:rsidRPr="00105C49">
        <w:rPr>
          <w:rFonts w:ascii="Times New Roman" w:hAnsi="Times New Roman"/>
        </w:rPr>
        <w:t>И</w:t>
      </w:r>
      <w:r w:rsidRPr="00ED081A">
        <w:rPr>
          <w:rFonts w:ascii="Times New Roman" w:hAnsi="Times New Roman"/>
          <w:lang w:val="en-US"/>
        </w:rPr>
        <w:t>.</w:t>
      </w:r>
      <w:r w:rsidRPr="00105C49">
        <w:rPr>
          <w:rFonts w:ascii="Times New Roman" w:hAnsi="Times New Roman"/>
        </w:rPr>
        <w:t>И</w:t>
      </w:r>
      <w:r w:rsidRPr="00ED081A">
        <w:rPr>
          <w:rFonts w:ascii="Times New Roman" w:hAnsi="Times New Roman"/>
          <w:lang w:val="en-US"/>
        </w:rPr>
        <w:t xml:space="preserve">., </w:t>
      </w:r>
      <w:r w:rsidRPr="00105C49">
        <w:rPr>
          <w:rFonts w:ascii="Times New Roman" w:hAnsi="Times New Roman"/>
        </w:rPr>
        <w:t>Нигматулин</w:t>
      </w:r>
      <w:r w:rsidRPr="00ED081A">
        <w:rPr>
          <w:rFonts w:ascii="Times New Roman" w:hAnsi="Times New Roman"/>
          <w:lang w:val="en-US"/>
        </w:rPr>
        <w:t xml:space="preserve"> </w:t>
      </w:r>
      <w:r w:rsidRPr="00105C49">
        <w:rPr>
          <w:rFonts w:ascii="Times New Roman" w:hAnsi="Times New Roman"/>
        </w:rPr>
        <w:t>Р</w:t>
      </w:r>
      <w:r w:rsidRPr="00ED081A">
        <w:rPr>
          <w:rFonts w:ascii="Times New Roman" w:hAnsi="Times New Roman"/>
          <w:lang w:val="en-US"/>
        </w:rPr>
        <w:t>.</w:t>
      </w:r>
      <w:r w:rsidRPr="00105C49">
        <w:rPr>
          <w:rFonts w:ascii="Times New Roman" w:hAnsi="Times New Roman"/>
        </w:rPr>
        <w:t>И</w:t>
      </w:r>
      <w:r w:rsidRPr="00ED081A">
        <w:rPr>
          <w:rFonts w:ascii="Times New Roman" w:hAnsi="Times New Roman"/>
          <w:lang w:val="en-US"/>
        </w:rPr>
        <w:t>.</w:t>
      </w:r>
      <w:r w:rsidR="005633B7" w:rsidRPr="00ED081A">
        <w:rPr>
          <w:rFonts w:ascii="Times New Roman" w:hAnsi="Times New Roman"/>
          <w:lang w:val="en-US"/>
        </w:rPr>
        <w:t xml:space="preserve">, </w:t>
      </w:r>
      <w:r w:rsidR="005633B7" w:rsidRPr="00105C49">
        <w:rPr>
          <w:rFonts w:ascii="Times New Roman" w:hAnsi="Times New Roman"/>
        </w:rPr>
        <w:t>Романовская</w:t>
      </w:r>
      <w:r w:rsidR="005633B7" w:rsidRPr="00ED081A">
        <w:rPr>
          <w:rFonts w:ascii="Times New Roman" w:hAnsi="Times New Roman"/>
          <w:lang w:val="en-US"/>
        </w:rPr>
        <w:t xml:space="preserve"> </w:t>
      </w:r>
      <w:r w:rsidR="005633B7" w:rsidRPr="00105C49">
        <w:rPr>
          <w:rFonts w:ascii="Times New Roman" w:hAnsi="Times New Roman"/>
        </w:rPr>
        <w:t>А</w:t>
      </w:r>
      <w:r w:rsidR="005633B7" w:rsidRPr="00ED081A">
        <w:rPr>
          <w:rFonts w:ascii="Times New Roman" w:hAnsi="Times New Roman"/>
          <w:lang w:val="en-US"/>
        </w:rPr>
        <w:t>.</w:t>
      </w:r>
      <w:r w:rsidR="005633B7" w:rsidRPr="00105C49">
        <w:rPr>
          <w:rFonts w:ascii="Times New Roman" w:hAnsi="Times New Roman"/>
        </w:rPr>
        <w:t>А</w:t>
      </w:r>
      <w:r w:rsidR="005633B7" w:rsidRPr="00ED081A">
        <w:rPr>
          <w:rFonts w:ascii="Times New Roman" w:hAnsi="Times New Roman"/>
          <w:lang w:val="en-US"/>
        </w:rPr>
        <w:t xml:space="preserve">., </w:t>
      </w:r>
      <w:r w:rsidR="005633B7" w:rsidRPr="00105C49">
        <w:rPr>
          <w:rFonts w:ascii="Times New Roman" w:hAnsi="Times New Roman"/>
        </w:rPr>
        <w:t>Соломина</w:t>
      </w:r>
      <w:r w:rsidR="005633B7" w:rsidRPr="00ED081A">
        <w:rPr>
          <w:rFonts w:ascii="Times New Roman" w:hAnsi="Times New Roman"/>
          <w:lang w:val="en-US"/>
        </w:rPr>
        <w:t xml:space="preserve"> </w:t>
      </w:r>
      <w:r w:rsidR="005633B7" w:rsidRPr="00105C49">
        <w:rPr>
          <w:rFonts w:ascii="Times New Roman" w:hAnsi="Times New Roman"/>
        </w:rPr>
        <w:t>О</w:t>
      </w:r>
      <w:r w:rsidR="005633B7" w:rsidRPr="00ED081A">
        <w:rPr>
          <w:rFonts w:ascii="Times New Roman" w:hAnsi="Times New Roman"/>
          <w:lang w:val="en-US"/>
        </w:rPr>
        <w:t>.</w:t>
      </w:r>
      <w:r w:rsidR="005633B7" w:rsidRPr="00105C49">
        <w:rPr>
          <w:rFonts w:ascii="Times New Roman" w:hAnsi="Times New Roman"/>
        </w:rPr>
        <w:t>Н</w:t>
      </w:r>
      <w:r w:rsidR="005633B7" w:rsidRPr="00ED081A">
        <w:rPr>
          <w:rFonts w:ascii="Times New Roman" w:hAnsi="Times New Roman"/>
          <w:lang w:val="en-US"/>
        </w:rPr>
        <w:t>.</w:t>
      </w:r>
      <w:r w:rsidR="00C30439" w:rsidRPr="00ED081A">
        <w:rPr>
          <w:rFonts w:ascii="Times New Roman" w:hAnsi="Times New Roman"/>
          <w:lang w:val="en-US"/>
        </w:rPr>
        <w:t>,</w:t>
      </w:r>
      <w:r w:rsidR="005633B7" w:rsidRPr="00ED081A">
        <w:rPr>
          <w:rFonts w:ascii="Times New Roman" w:hAnsi="Times New Roman"/>
          <w:lang w:val="en-US"/>
        </w:rPr>
        <w:t xml:space="preserve"> </w:t>
      </w:r>
      <w:r w:rsidR="005633B7" w:rsidRPr="00105C49">
        <w:rPr>
          <w:rFonts w:ascii="Times New Roman" w:hAnsi="Times New Roman"/>
        </w:rPr>
        <w:t>Фролов</w:t>
      </w:r>
      <w:r w:rsidR="005633B7" w:rsidRPr="00ED081A">
        <w:rPr>
          <w:rFonts w:ascii="Times New Roman" w:hAnsi="Times New Roman"/>
          <w:lang w:val="en-US"/>
        </w:rPr>
        <w:t xml:space="preserve"> </w:t>
      </w:r>
      <w:r w:rsidR="005633B7" w:rsidRPr="00105C49">
        <w:rPr>
          <w:rFonts w:ascii="Times New Roman" w:hAnsi="Times New Roman"/>
        </w:rPr>
        <w:t>А</w:t>
      </w:r>
      <w:r w:rsidR="005633B7" w:rsidRPr="00ED081A">
        <w:rPr>
          <w:rFonts w:ascii="Times New Roman" w:hAnsi="Times New Roman"/>
          <w:lang w:val="en-US"/>
        </w:rPr>
        <w:t>.</w:t>
      </w:r>
      <w:r w:rsidR="005633B7" w:rsidRPr="00105C49">
        <w:rPr>
          <w:rFonts w:ascii="Times New Roman" w:hAnsi="Times New Roman"/>
        </w:rPr>
        <w:t>В</w:t>
      </w:r>
      <w:r w:rsidR="005633B7" w:rsidRPr="00ED081A">
        <w:rPr>
          <w:rFonts w:ascii="Times New Roman" w:hAnsi="Times New Roman"/>
          <w:lang w:val="en-US"/>
        </w:rPr>
        <w:t xml:space="preserve">., </w:t>
      </w:r>
      <w:r w:rsidR="005633B7" w:rsidRPr="00105C49">
        <w:rPr>
          <w:rFonts w:ascii="Times New Roman" w:hAnsi="Times New Roman"/>
        </w:rPr>
        <w:t>Семеноа</w:t>
      </w:r>
      <w:r w:rsidR="005633B7" w:rsidRPr="00ED081A">
        <w:rPr>
          <w:rFonts w:ascii="Times New Roman" w:hAnsi="Times New Roman"/>
          <w:lang w:val="en-US"/>
        </w:rPr>
        <w:t xml:space="preserve"> </w:t>
      </w:r>
      <w:r w:rsidR="005633B7" w:rsidRPr="00105C49">
        <w:rPr>
          <w:rFonts w:ascii="Times New Roman" w:hAnsi="Times New Roman"/>
        </w:rPr>
        <w:t>С</w:t>
      </w:r>
      <w:r w:rsidR="005633B7" w:rsidRPr="00ED081A">
        <w:rPr>
          <w:rFonts w:ascii="Times New Roman" w:hAnsi="Times New Roman"/>
          <w:lang w:val="en-US"/>
        </w:rPr>
        <w:t>.</w:t>
      </w:r>
      <w:r w:rsidR="005633B7" w:rsidRPr="00105C49">
        <w:rPr>
          <w:rFonts w:ascii="Times New Roman" w:hAnsi="Times New Roman"/>
        </w:rPr>
        <w:t>М</w:t>
      </w:r>
      <w:r w:rsidR="005633B7" w:rsidRPr="00ED081A">
        <w:rPr>
          <w:rFonts w:ascii="Times New Roman" w:hAnsi="Times New Roman"/>
          <w:lang w:val="en-US"/>
        </w:rPr>
        <w:t xml:space="preserve">. </w:t>
      </w:r>
      <w:r w:rsidR="005633B7" w:rsidRPr="00105C49">
        <w:rPr>
          <w:rFonts w:ascii="Times New Roman" w:hAnsi="Times New Roman"/>
        </w:rPr>
        <w:t>Роману</w:t>
      </w:r>
      <w:r w:rsidR="005633B7" w:rsidRPr="00ED081A">
        <w:rPr>
          <w:rFonts w:ascii="Times New Roman" w:hAnsi="Times New Roman"/>
          <w:lang w:val="en-US"/>
        </w:rPr>
        <w:t xml:space="preserve"> </w:t>
      </w:r>
      <w:r w:rsidR="005633B7" w:rsidRPr="00105C49">
        <w:rPr>
          <w:rFonts w:ascii="Times New Roman" w:hAnsi="Times New Roman"/>
        </w:rPr>
        <w:t>Менделеевичу</w:t>
      </w:r>
      <w:r w:rsidR="005633B7" w:rsidRPr="00ED081A">
        <w:rPr>
          <w:rFonts w:ascii="Times New Roman" w:hAnsi="Times New Roman"/>
          <w:lang w:val="en-US"/>
        </w:rPr>
        <w:t xml:space="preserve"> </w:t>
      </w:r>
      <w:r w:rsidR="005633B7" w:rsidRPr="00105C49">
        <w:rPr>
          <w:rFonts w:ascii="Times New Roman" w:hAnsi="Times New Roman"/>
        </w:rPr>
        <w:t>Вильфанду</w:t>
      </w:r>
      <w:r w:rsidR="005633B7" w:rsidRPr="00ED081A">
        <w:rPr>
          <w:rFonts w:ascii="Times New Roman" w:hAnsi="Times New Roman"/>
          <w:lang w:val="en-US"/>
        </w:rPr>
        <w:t xml:space="preserve"> 70 </w:t>
      </w:r>
      <w:r w:rsidR="005633B7" w:rsidRPr="00105C49">
        <w:rPr>
          <w:rFonts w:ascii="Times New Roman" w:hAnsi="Times New Roman"/>
        </w:rPr>
        <w:t>лет</w:t>
      </w:r>
      <w:r w:rsidR="005633B7" w:rsidRPr="00ED081A">
        <w:rPr>
          <w:rFonts w:ascii="Times New Roman" w:hAnsi="Times New Roman"/>
          <w:lang w:val="en-US"/>
        </w:rPr>
        <w:t xml:space="preserve"> // </w:t>
      </w:r>
      <w:r w:rsidR="005633B7" w:rsidRPr="00105C49">
        <w:rPr>
          <w:rFonts w:ascii="Times New Roman" w:hAnsi="Times New Roman"/>
        </w:rPr>
        <w:t>Фундаментальная</w:t>
      </w:r>
      <w:r w:rsidR="005633B7" w:rsidRPr="00ED081A">
        <w:rPr>
          <w:rFonts w:ascii="Times New Roman" w:hAnsi="Times New Roman"/>
          <w:lang w:val="en-US"/>
        </w:rPr>
        <w:t xml:space="preserve"> </w:t>
      </w:r>
      <w:r w:rsidR="005633B7" w:rsidRPr="00105C49">
        <w:rPr>
          <w:rFonts w:ascii="Times New Roman" w:hAnsi="Times New Roman"/>
        </w:rPr>
        <w:t>и</w:t>
      </w:r>
      <w:r w:rsidR="005633B7" w:rsidRPr="00ED081A">
        <w:rPr>
          <w:rFonts w:ascii="Times New Roman" w:hAnsi="Times New Roman"/>
          <w:lang w:val="en-US"/>
        </w:rPr>
        <w:t xml:space="preserve"> </w:t>
      </w:r>
      <w:r w:rsidR="005633B7" w:rsidRPr="00105C49">
        <w:rPr>
          <w:rFonts w:ascii="Times New Roman" w:hAnsi="Times New Roman"/>
        </w:rPr>
        <w:t>прикладная</w:t>
      </w:r>
      <w:r w:rsidR="005633B7" w:rsidRPr="00ED081A">
        <w:rPr>
          <w:rFonts w:ascii="Times New Roman" w:hAnsi="Times New Roman"/>
          <w:lang w:val="en-US"/>
        </w:rPr>
        <w:t xml:space="preserve"> </w:t>
      </w:r>
      <w:r w:rsidR="005633B7" w:rsidRPr="00105C49">
        <w:rPr>
          <w:rFonts w:ascii="Times New Roman" w:hAnsi="Times New Roman"/>
        </w:rPr>
        <w:t>климатология</w:t>
      </w:r>
      <w:r w:rsidR="005633B7" w:rsidRPr="00ED081A">
        <w:rPr>
          <w:rFonts w:ascii="Times New Roman" w:hAnsi="Times New Roman"/>
          <w:lang w:val="en-US"/>
        </w:rPr>
        <w:t xml:space="preserve">. </w:t>
      </w:r>
      <w:r w:rsidR="005633B7" w:rsidRPr="00105C49">
        <w:rPr>
          <w:rFonts w:ascii="Times New Roman" w:hAnsi="Times New Roman"/>
          <w:lang w:val="en-US"/>
        </w:rPr>
        <w:t xml:space="preserve">2018. </w:t>
      </w:r>
      <w:r w:rsidR="005633B7" w:rsidRPr="00105C49">
        <w:rPr>
          <w:rFonts w:ascii="Times New Roman" w:hAnsi="Times New Roman"/>
        </w:rPr>
        <w:t>С</w:t>
      </w:r>
      <w:r w:rsidR="005633B7" w:rsidRPr="00105C49">
        <w:rPr>
          <w:rFonts w:ascii="Times New Roman" w:hAnsi="Times New Roman"/>
          <w:lang w:val="en-US"/>
        </w:rPr>
        <w:t>. 5-7</w:t>
      </w:r>
      <w:r w:rsidR="004821AC" w:rsidRPr="00105C49">
        <w:rPr>
          <w:rFonts w:ascii="Times New Roman" w:hAnsi="Times New Roman"/>
          <w:lang w:val="en-US"/>
        </w:rPr>
        <w:t xml:space="preserve">. </w:t>
      </w:r>
    </w:p>
    <w:p w14:paraId="03695C96" w14:textId="77777777" w:rsidR="00D14ED3" w:rsidRDefault="00180B9A" w:rsidP="00D14ED3">
      <w:pPr>
        <w:numPr>
          <w:ilvl w:val="0"/>
          <w:numId w:val="1"/>
        </w:numPr>
        <w:tabs>
          <w:tab w:val="decimal" w:pos="567"/>
        </w:tabs>
        <w:spacing w:before="100" w:beforeAutospacing="1" w:after="0"/>
        <w:rPr>
          <w:rFonts w:ascii="Times New Roman" w:hAnsi="Times New Roman"/>
        </w:rPr>
      </w:pPr>
      <w:r w:rsidRPr="00105C49">
        <w:rPr>
          <w:rFonts w:ascii="Times New Roman" w:hAnsi="Times New Roman"/>
          <w:lang w:val="en-US"/>
        </w:rPr>
        <w:t xml:space="preserve">Jensen A.D., Akperov M.G., Mokhov I.I. et al. The dynamic character of Northern Hemisphere flow regimes in a near-term climate change projection // Atmosphere. </w:t>
      </w:r>
      <w:r w:rsidRPr="00105C49">
        <w:rPr>
          <w:rFonts w:ascii="Times New Roman" w:hAnsi="Times New Roman"/>
        </w:rPr>
        <w:t xml:space="preserve">2018. </w:t>
      </w:r>
      <w:r w:rsidRPr="00105C49">
        <w:rPr>
          <w:rFonts w:ascii="Times New Roman" w:hAnsi="Times New Roman"/>
          <w:lang w:val="en-US"/>
        </w:rPr>
        <w:t>V</w:t>
      </w:r>
      <w:r w:rsidRPr="00105C49">
        <w:rPr>
          <w:rFonts w:ascii="Times New Roman" w:hAnsi="Times New Roman"/>
        </w:rPr>
        <w:t xml:space="preserve">. 9 (1). 27. </w:t>
      </w:r>
      <w:hyperlink r:id="rId25" w:history="1">
        <w:r w:rsidR="00D14ED3" w:rsidRPr="00175824">
          <w:rPr>
            <w:rStyle w:val="ac"/>
            <w:rFonts w:ascii="Times New Roman" w:hAnsi="Times New Roman"/>
            <w:color w:val="000000" w:themeColor="text1"/>
            <w:u w:val="none"/>
            <w:shd w:val="clear" w:color="auto" w:fill="FFFFFF"/>
          </w:rPr>
          <w:t>https://doi.org/10.3390/atmos9010027</w:t>
        </w:r>
      </w:hyperlink>
      <w:r w:rsidR="00D14ED3">
        <w:rPr>
          <w:rFonts w:ascii="Times New Roman" w:hAnsi="Times New Roman"/>
        </w:rPr>
        <w:t xml:space="preserve"> </w:t>
      </w:r>
    </w:p>
    <w:p w14:paraId="4B9A01C3" w14:textId="77777777" w:rsidR="00D14ED3" w:rsidRPr="00D14ED3" w:rsidRDefault="00656AF3"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Мохов</w:t>
      </w:r>
      <w:r w:rsidR="00250A0B" w:rsidRPr="00D14ED3">
        <w:rPr>
          <w:rFonts w:ascii="Times New Roman" w:hAnsi="Times New Roman"/>
        </w:rPr>
        <w:t xml:space="preserve"> </w:t>
      </w:r>
      <w:r w:rsidR="00250A0B" w:rsidRPr="00D14ED3">
        <w:rPr>
          <w:rFonts w:ascii="Times New Roman" w:hAnsi="Times New Roman"/>
          <w:szCs w:val="26"/>
        </w:rPr>
        <w:t xml:space="preserve">И.И. </w:t>
      </w:r>
      <w:r w:rsidR="00250A0B" w:rsidRPr="00175824">
        <w:rPr>
          <w:rFonts w:ascii="Times New Roman" w:hAnsi="Times New Roman"/>
          <w:szCs w:val="26"/>
        </w:rPr>
        <w:t>Обухов Александр Михайлович</w:t>
      </w:r>
      <w:r w:rsidR="00250A0B" w:rsidRPr="00D14ED3">
        <w:rPr>
          <w:rFonts w:ascii="Times New Roman" w:hAnsi="Times New Roman"/>
          <w:szCs w:val="26"/>
        </w:rPr>
        <w:t xml:space="preserve"> / В: Наука и техника России: </w:t>
      </w:r>
      <w:r w:rsidR="00250A0B" w:rsidRPr="00D14ED3">
        <w:rPr>
          <w:rFonts w:ascii="Times New Roman" w:hAnsi="Times New Roman"/>
          <w:szCs w:val="26"/>
          <w:lang w:val="en-US"/>
        </w:rPr>
        <w:t>XX</w:t>
      </w:r>
      <w:r w:rsidR="00250A0B" w:rsidRPr="00D14ED3">
        <w:rPr>
          <w:rFonts w:ascii="Times New Roman" w:hAnsi="Times New Roman"/>
          <w:szCs w:val="26"/>
        </w:rPr>
        <w:t xml:space="preserve"> век. Уфа: Вехи. 2018. С</w:t>
      </w:r>
      <w:r w:rsidR="00250A0B" w:rsidRPr="00D14ED3">
        <w:rPr>
          <w:rFonts w:ascii="Times New Roman" w:hAnsi="Times New Roman"/>
          <w:szCs w:val="26"/>
          <w:lang w:val="en-US"/>
        </w:rPr>
        <w:t>. 175.</w:t>
      </w:r>
      <w:r w:rsidR="00105C49" w:rsidRPr="00D14ED3">
        <w:rPr>
          <w:rFonts w:ascii="Times New Roman" w:hAnsi="Times New Roman"/>
          <w:szCs w:val="26"/>
          <w:lang w:val="en-US"/>
        </w:rPr>
        <w:t xml:space="preserve"> </w:t>
      </w:r>
    </w:p>
    <w:p w14:paraId="08D114B6" w14:textId="77777777" w:rsidR="00D14ED3" w:rsidRPr="00D14ED3" w:rsidRDefault="003722AB" w:rsidP="00D14ED3">
      <w:pPr>
        <w:numPr>
          <w:ilvl w:val="0"/>
          <w:numId w:val="1"/>
        </w:numPr>
        <w:tabs>
          <w:tab w:val="decimal" w:pos="567"/>
        </w:tabs>
        <w:spacing w:before="100" w:beforeAutospacing="1" w:after="0"/>
        <w:rPr>
          <w:rFonts w:ascii="Times New Roman" w:hAnsi="Times New Roman"/>
        </w:rPr>
      </w:pPr>
      <w:bookmarkStart w:id="200" w:name="_Hlk136973856"/>
      <w:r w:rsidRPr="00D14ED3">
        <w:rPr>
          <w:rFonts w:ascii="Times New Roman" w:hAnsi="Times New Roman"/>
          <w:color w:val="2A2D35"/>
          <w:lang w:val="en-US"/>
        </w:rPr>
        <w:t>Akperov M.G.,</w:t>
      </w:r>
      <w:r w:rsidR="00A650DD" w:rsidRPr="00D14ED3">
        <w:rPr>
          <w:rFonts w:ascii="Times New Roman" w:hAnsi="Times New Roman"/>
          <w:color w:val="2A2D35"/>
          <w:lang w:val="en-US"/>
        </w:rPr>
        <w:t xml:space="preserve"> </w:t>
      </w:r>
      <w:r w:rsidRPr="00D14ED3">
        <w:rPr>
          <w:rFonts w:ascii="Times New Roman" w:hAnsi="Times New Roman"/>
          <w:color w:val="2A2D35"/>
          <w:lang w:val="en-US"/>
        </w:rPr>
        <w:t>Mokhov, I.I., Dembitskaya, M.A., Parfenova M.R.</w:t>
      </w:r>
      <w:r w:rsidRPr="00D14ED3">
        <w:rPr>
          <w:rFonts w:ascii="Times New Roman" w:hAnsi="Times New Roman"/>
          <w:bCs/>
          <w:color w:val="2A2D35"/>
          <w:lang w:val="en-US"/>
        </w:rPr>
        <w:t xml:space="preserve"> Tropospheric lapse rate and its changes in the Arctic from reanalysis data// </w:t>
      </w:r>
      <w:r w:rsidRPr="00D14ED3">
        <w:rPr>
          <w:rFonts w:ascii="Times New Roman" w:hAnsi="Times New Roman"/>
          <w:color w:val="2A2D35"/>
          <w:lang w:val="en-US"/>
        </w:rPr>
        <w:t>Proc. SPIE. 2018. V. 10833. 108337E. doi:10.1117/12.250388</w:t>
      </w:r>
      <w:r w:rsidR="00A650DD" w:rsidRPr="00D14ED3">
        <w:rPr>
          <w:rFonts w:ascii="Times New Roman" w:hAnsi="Times New Roman"/>
          <w:color w:val="2A2D35"/>
          <w:lang w:val="en-US"/>
        </w:rPr>
        <w:t>4</w:t>
      </w:r>
      <w:r w:rsidR="00105C49" w:rsidRPr="00D14ED3">
        <w:rPr>
          <w:rFonts w:ascii="Times New Roman" w:hAnsi="Times New Roman"/>
          <w:color w:val="2A2D35"/>
          <w:lang w:val="en-US"/>
        </w:rPr>
        <w:t xml:space="preserve"> </w:t>
      </w:r>
    </w:p>
    <w:bookmarkEnd w:id="200"/>
    <w:p w14:paraId="1A3E50E5" w14:textId="77777777" w:rsidR="00D14ED3" w:rsidRPr="00D14ED3" w:rsidRDefault="002111C0" w:rsidP="00D14ED3">
      <w:pPr>
        <w:numPr>
          <w:ilvl w:val="0"/>
          <w:numId w:val="1"/>
        </w:numPr>
        <w:tabs>
          <w:tab w:val="decimal" w:pos="567"/>
        </w:tabs>
        <w:spacing w:before="100" w:beforeAutospacing="1" w:after="0"/>
        <w:rPr>
          <w:rFonts w:ascii="Times New Roman" w:hAnsi="Times New Roman"/>
        </w:rPr>
      </w:pPr>
      <w:r>
        <w:fldChar w:fldCharType="begin"/>
      </w:r>
      <w:r>
        <w:instrText>HYPERLINK "http://apps.webofknowledge.com/OneClickSearch.do?product=WOS&amp;search_mode=OneClickSearch&amp;excludeEventConfig=ExcludeIfFromFullRecPage&amp;colName=WOS&amp;SID=F62Sjj8cOWRrTExV1ts&amp;field=AU&amp;value=Chernokulsky,%20A.%20V." \o "Найти еще записи для этого автора"</w:instrText>
      </w:r>
      <w:r>
        <w:fldChar w:fldCharType="separate"/>
      </w:r>
      <w:proofErr w:type="spellStart"/>
      <w:r w:rsidR="00A650DD" w:rsidRPr="00D14ED3">
        <w:rPr>
          <w:rStyle w:val="ac"/>
          <w:rFonts w:ascii="Times New Roman" w:hAnsi="Times New Roman"/>
          <w:color w:val="auto"/>
          <w:u w:val="none"/>
          <w:lang w:val="en-US"/>
        </w:rPr>
        <w:t>Chernokulsky</w:t>
      </w:r>
      <w:proofErr w:type="spellEnd"/>
      <w:r w:rsidR="00361AE1" w:rsidRPr="00D14ED3">
        <w:rPr>
          <w:rStyle w:val="ac"/>
          <w:rFonts w:ascii="Times New Roman" w:hAnsi="Times New Roman"/>
          <w:color w:val="auto"/>
          <w:u w:val="none"/>
        </w:rPr>
        <w:t xml:space="preserve"> </w:t>
      </w:r>
      <w:r w:rsidR="00361AE1" w:rsidRPr="00D14ED3">
        <w:rPr>
          <w:rStyle w:val="ac"/>
          <w:rFonts w:ascii="Times New Roman" w:hAnsi="Times New Roman"/>
          <w:color w:val="auto"/>
          <w:u w:val="none"/>
          <w:lang w:val="en-US"/>
        </w:rPr>
        <w:t>A</w:t>
      </w:r>
      <w:r w:rsidR="00A650DD" w:rsidRPr="00D14ED3">
        <w:rPr>
          <w:rStyle w:val="ac"/>
          <w:rFonts w:ascii="Times New Roman" w:hAnsi="Times New Roman"/>
          <w:color w:val="auto"/>
          <w:u w:val="none"/>
        </w:rPr>
        <w:t>.</w:t>
      </w:r>
      <w:r w:rsidR="00361AE1" w:rsidRPr="00D14ED3">
        <w:rPr>
          <w:rStyle w:val="ac"/>
          <w:rFonts w:ascii="Times New Roman" w:hAnsi="Times New Roman"/>
          <w:color w:val="auto"/>
          <w:u w:val="none"/>
          <w:lang w:val="en-US"/>
        </w:rPr>
        <w:t>V</w:t>
      </w:r>
      <w:r w:rsidR="00361AE1" w:rsidRPr="00D14ED3">
        <w:rPr>
          <w:rStyle w:val="ac"/>
          <w:rFonts w:ascii="Times New Roman" w:hAnsi="Times New Roman"/>
          <w:color w:val="auto"/>
          <w:u w:val="none"/>
        </w:rPr>
        <w:t>.</w:t>
      </w:r>
      <w:r>
        <w:rPr>
          <w:rStyle w:val="ac"/>
          <w:rFonts w:ascii="Times New Roman" w:hAnsi="Times New Roman"/>
          <w:color w:val="auto"/>
          <w:u w:val="none"/>
        </w:rPr>
        <w:fldChar w:fldCharType="end"/>
      </w:r>
      <w:r w:rsidR="00A650DD" w:rsidRPr="00D14ED3">
        <w:rPr>
          <w:rFonts w:ascii="Times New Roman" w:hAnsi="Times New Roman"/>
        </w:rPr>
        <w:t>,</w:t>
      </w:r>
      <w:r w:rsidR="00361AE1" w:rsidRPr="00D14ED3">
        <w:rPr>
          <w:rFonts w:ascii="Times New Roman" w:hAnsi="Times New Roman"/>
          <w:lang w:val="en-US"/>
        </w:rPr>
        <w:t> </w:t>
      </w:r>
      <w:hyperlink r:id="rId26" w:tooltip="Найти еще записи для этого автора" w:history="1">
        <w:r w:rsidR="00A650DD" w:rsidRPr="00D14ED3">
          <w:rPr>
            <w:rStyle w:val="ac"/>
            <w:rFonts w:ascii="Times New Roman" w:hAnsi="Times New Roman"/>
            <w:color w:val="auto"/>
            <w:u w:val="none"/>
            <w:lang w:val="en-US"/>
          </w:rPr>
          <w:t>Akperov</w:t>
        </w:r>
        <w:r w:rsidR="00A650DD" w:rsidRPr="00D14ED3">
          <w:rPr>
            <w:rStyle w:val="ac"/>
            <w:rFonts w:ascii="Times New Roman" w:hAnsi="Times New Roman"/>
            <w:color w:val="auto"/>
            <w:u w:val="none"/>
          </w:rPr>
          <w:t xml:space="preserve"> </w:t>
        </w:r>
        <w:r w:rsidR="00A650DD" w:rsidRPr="00D14ED3">
          <w:rPr>
            <w:rStyle w:val="ac"/>
            <w:rFonts w:ascii="Times New Roman" w:hAnsi="Times New Roman"/>
            <w:color w:val="auto"/>
            <w:u w:val="none"/>
            <w:lang w:val="en-US"/>
          </w:rPr>
          <w:t>M</w:t>
        </w:r>
        <w:r w:rsidR="00A650DD" w:rsidRPr="00D14ED3">
          <w:rPr>
            <w:rStyle w:val="ac"/>
            <w:rFonts w:ascii="Times New Roman" w:hAnsi="Times New Roman"/>
            <w:color w:val="auto"/>
            <w:u w:val="none"/>
          </w:rPr>
          <w:t>.</w:t>
        </w:r>
        <w:r w:rsidR="00361AE1" w:rsidRPr="00D14ED3">
          <w:rPr>
            <w:rStyle w:val="ac"/>
            <w:rFonts w:ascii="Times New Roman" w:hAnsi="Times New Roman"/>
            <w:color w:val="auto"/>
            <w:u w:val="none"/>
            <w:lang w:val="en-US"/>
          </w:rPr>
          <w:t>G</w:t>
        </w:r>
        <w:r w:rsidR="00361AE1" w:rsidRPr="00D14ED3">
          <w:rPr>
            <w:rStyle w:val="ac"/>
            <w:rFonts w:ascii="Times New Roman" w:hAnsi="Times New Roman"/>
            <w:color w:val="auto"/>
            <w:u w:val="none"/>
          </w:rPr>
          <w:t>.</w:t>
        </w:r>
      </w:hyperlink>
      <w:r w:rsidR="00A650DD" w:rsidRPr="00D14ED3">
        <w:rPr>
          <w:rFonts w:ascii="Times New Roman" w:hAnsi="Times New Roman"/>
        </w:rPr>
        <w:t>,</w:t>
      </w:r>
      <w:r w:rsidR="00361AE1" w:rsidRPr="00D14ED3">
        <w:rPr>
          <w:rFonts w:ascii="Times New Roman" w:hAnsi="Times New Roman"/>
          <w:lang w:val="en-US"/>
        </w:rPr>
        <w:t> </w:t>
      </w:r>
      <w:hyperlink r:id="rId27" w:tooltip="Найти еще записи для этого автора" w:history="1">
        <w:r w:rsidR="00361AE1" w:rsidRPr="00D14ED3">
          <w:rPr>
            <w:rStyle w:val="ac"/>
            <w:rFonts w:ascii="Times New Roman" w:hAnsi="Times New Roman"/>
            <w:color w:val="auto"/>
            <w:u w:val="none"/>
            <w:lang w:val="en-US"/>
          </w:rPr>
          <w:t>Podnebesnykh</w:t>
        </w:r>
        <w:r w:rsidR="00361AE1" w:rsidRPr="00D14ED3">
          <w:rPr>
            <w:rStyle w:val="ac"/>
            <w:rFonts w:ascii="Times New Roman" w:hAnsi="Times New Roman"/>
            <w:color w:val="auto"/>
            <w:u w:val="none"/>
          </w:rPr>
          <w:t xml:space="preserve"> </w:t>
        </w:r>
        <w:r w:rsidR="00361AE1" w:rsidRPr="00D14ED3">
          <w:rPr>
            <w:rStyle w:val="ac"/>
            <w:rFonts w:ascii="Times New Roman" w:hAnsi="Times New Roman"/>
            <w:color w:val="auto"/>
            <w:u w:val="none"/>
            <w:lang w:val="en-US"/>
          </w:rPr>
          <w:t>N</w:t>
        </w:r>
        <w:r w:rsidR="00A650DD" w:rsidRPr="00D14ED3">
          <w:rPr>
            <w:rStyle w:val="ac"/>
            <w:rFonts w:ascii="Times New Roman" w:hAnsi="Times New Roman"/>
            <w:color w:val="auto"/>
            <w:u w:val="none"/>
          </w:rPr>
          <w:t>.</w:t>
        </w:r>
        <w:r w:rsidR="00361AE1" w:rsidRPr="00D14ED3">
          <w:rPr>
            <w:rStyle w:val="ac"/>
            <w:rFonts w:ascii="Times New Roman" w:hAnsi="Times New Roman"/>
            <w:color w:val="auto"/>
            <w:u w:val="none"/>
            <w:lang w:val="en-US"/>
          </w:rPr>
          <w:t>V</w:t>
        </w:r>
        <w:r w:rsidR="00361AE1" w:rsidRPr="00D14ED3">
          <w:rPr>
            <w:rStyle w:val="ac"/>
            <w:rFonts w:ascii="Times New Roman" w:hAnsi="Times New Roman"/>
            <w:color w:val="auto"/>
            <w:u w:val="none"/>
          </w:rPr>
          <w:t>.</w:t>
        </w:r>
      </w:hyperlink>
      <w:r w:rsidR="00A650DD" w:rsidRPr="00D14ED3">
        <w:rPr>
          <w:rFonts w:ascii="Times New Roman" w:hAnsi="Times New Roman"/>
        </w:rPr>
        <w:t xml:space="preserve">, </w:t>
      </w:r>
      <w:r w:rsidR="00A650DD" w:rsidRPr="00D14ED3">
        <w:rPr>
          <w:rFonts w:ascii="Times New Roman" w:hAnsi="Times New Roman"/>
          <w:lang w:val="en-US"/>
        </w:rPr>
        <w:t>Mokhov</w:t>
      </w:r>
      <w:r w:rsidR="00A650DD" w:rsidRPr="00D14ED3">
        <w:rPr>
          <w:rFonts w:ascii="Times New Roman" w:hAnsi="Times New Roman"/>
        </w:rPr>
        <w:t xml:space="preserve"> </w:t>
      </w:r>
      <w:r w:rsidR="00A650DD" w:rsidRPr="00D14ED3">
        <w:rPr>
          <w:rFonts w:ascii="Times New Roman" w:hAnsi="Times New Roman"/>
          <w:lang w:val="en-US"/>
        </w:rPr>
        <w:t>I</w:t>
      </w:r>
      <w:r w:rsidR="00A650DD" w:rsidRPr="00D14ED3">
        <w:rPr>
          <w:rFonts w:ascii="Times New Roman" w:hAnsi="Times New Roman"/>
        </w:rPr>
        <w:t>.</w:t>
      </w:r>
      <w:r w:rsidR="00A650DD" w:rsidRPr="00D14ED3">
        <w:rPr>
          <w:rFonts w:ascii="Times New Roman" w:hAnsi="Times New Roman"/>
          <w:lang w:val="en-US"/>
        </w:rPr>
        <w:t>I</w:t>
      </w:r>
      <w:r w:rsidR="00A650DD" w:rsidRPr="00D14ED3">
        <w:rPr>
          <w:rFonts w:ascii="Times New Roman" w:hAnsi="Times New Roman"/>
        </w:rPr>
        <w:t>.</w:t>
      </w:r>
      <w:r w:rsidR="00361AE1" w:rsidRPr="00D14ED3">
        <w:rPr>
          <w:rFonts w:ascii="Times New Roman" w:hAnsi="Times New Roman"/>
        </w:rPr>
        <w:t>.</w:t>
      </w:r>
      <w:r w:rsidR="00361AE1" w:rsidRPr="00D14ED3">
        <w:rPr>
          <w:rFonts w:ascii="Times New Roman" w:hAnsi="Times New Roman"/>
          <w:bCs/>
        </w:rPr>
        <w:t xml:space="preserve"> </w:t>
      </w:r>
      <w:hyperlink r:id="rId28" w:history="1">
        <w:r w:rsidR="00361AE1" w:rsidRPr="00D14ED3">
          <w:rPr>
            <w:rStyle w:val="ac"/>
            <w:rFonts w:ascii="Times New Roman" w:hAnsi="Times New Roman"/>
            <w:bCs/>
            <w:color w:val="auto"/>
            <w:u w:val="none"/>
            <w:lang w:val="en-US"/>
          </w:rPr>
          <w:t>Objectively and manually identified characteristics of mid-latitude storms: A comparison for Siberian region</w:t>
        </w:r>
      </w:hyperlink>
      <w:r w:rsidR="00A650DD" w:rsidRPr="00D14ED3">
        <w:rPr>
          <w:rFonts w:ascii="Times New Roman" w:hAnsi="Times New Roman"/>
          <w:bCs/>
          <w:lang w:val="en-US"/>
        </w:rPr>
        <w:t xml:space="preserve"> //</w:t>
      </w:r>
      <w:r w:rsidR="00A650DD" w:rsidRPr="00D14ED3">
        <w:rPr>
          <w:rFonts w:ascii="Times New Roman" w:hAnsi="Times New Roman"/>
          <w:lang w:val="en-US"/>
        </w:rPr>
        <w:t xml:space="preserve"> Proc. SPIE. 2018. V. 10833. 108337D. doi:10.1117/12.2503877 </w:t>
      </w:r>
      <w:r w:rsidR="009D6BCA" w:rsidRPr="00D14ED3">
        <w:rPr>
          <w:rFonts w:ascii="Times New Roman" w:hAnsi="Times New Roman"/>
          <w:lang w:val="en-US"/>
        </w:rPr>
        <w:t xml:space="preserve"> </w:t>
      </w:r>
    </w:p>
    <w:p w14:paraId="4464D80C" w14:textId="77777777" w:rsidR="00D14ED3" w:rsidRPr="00D14ED3" w:rsidRDefault="009D6BCA"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bCs/>
          <w:color w:val="2A2D35"/>
          <w:lang w:val="en-US"/>
        </w:rPr>
        <w:t>Sitnov S.A., Mokhov I.I. Vertical structure of temperature variations over European Russia in 2010 derived from MLS satellite observations //</w:t>
      </w:r>
      <w:r w:rsidRPr="00D14ED3">
        <w:rPr>
          <w:rFonts w:ascii="Times New Roman" w:hAnsi="Times New Roman"/>
          <w:lang w:val="en-US"/>
        </w:rPr>
        <w:t xml:space="preserve"> Proc. SPIE. 2018. V. 10833. 1083396. doi:10.1117/12.2501460 </w:t>
      </w:r>
    </w:p>
    <w:p w14:paraId="6C4E4993" w14:textId="77777777" w:rsidR="00D14ED3" w:rsidRDefault="00AD634D"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Интенсивные атмосферные вихри и их динамика. Под ред. И.И. Мохова, М.В. Курганского, О.Г. Чхетиани. М.: ГЕОС, 2018. 482 с. </w:t>
      </w:r>
    </w:p>
    <w:p w14:paraId="0B0D5420" w14:textId="77777777" w:rsidR="00D14ED3" w:rsidRDefault="00D14ED3" w:rsidP="00D14ED3">
      <w:pPr>
        <w:numPr>
          <w:ilvl w:val="0"/>
          <w:numId w:val="1"/>
        </w:numPr>
        <w:tabs>
          <w:tab w:val="decimal" w:pos="567"/>
        </w:tabs>
        <w:spacing w:before="100" w:beforeAutospacing="1" w:after="0"/>
        <w:rPr>
          <w:rFonts w:ascii="Times New Roman" w:hAnsi="Times New Roman"/>
        </w:rPr>
      </w:pPr>
      <w:r>
        <w:rPr>
          <w:rFonts w:ascii="Times New Roman" w:hAnsi="Times New Roman"/>
        </w:rPr>
        <w:t xml:space="preserve"> </w:t>
      </w:r>
      <w:r w:rsidR="00797CE5" w:rsidRPr="00D14ED3">
        <w:rPr>
          <w:rFonts w:ascii="Times New Roman" w:hAnsi="Times New Roman"/>
        </w:rPr>
        <w:t xml:space="preserve">Мохов И.И. Введение / </w:t>
      </w:r>
      <w:bookmarkStart w:id="201" w:name="_Hlk64935651"/>
      <w:bookmarkStart w:id="202" w:name="_Hlk50375631"/>
      <w:r w:rsidR="00ED5F8C" w:rsidRPr="00D14ED3">
        <w:rPr>
          <w:rFonts w:ascii="Times New Roman" w:hAnsi="Times New Roman"/>
        </w:rPr>
        <w:t xml:space="preserve">В: </w:t>
      </w:r>
      <w:r w:rsidR="00EC3D1A" w:rsidRPr="00D14ED3">
        <w:rPr>
          <w:rFonts w:ascii="Times New Roman" w:hAnsi="Times New Roman"/>
        </w:rPr>
        <w:t xml:space="preserve">Интенсивные атмосферные вихри и их динамика. Под ред. И.И. Мохова, М.В. Курганского, О.Г. Чхетиани. М.: ГЕОС, 2018. </w:t>
      </w:r>
      <w:bookmarkEnd w:id="201"/>
      <w:r w:rsidR="00ED5F8C" w:rsidRPr="00D14ED3">
        <w:rPr>
          <w:rFonts w:ascii="Times New Roman" w:hAnsi="Times New Roman"/>
        </w:rPr>
        <w:t xml:space="preserve">С. 5. </w:t>
      </w:r>
      <w:bookmarkEnd w:id="202"/>
    </w:p>
    <w:p w14:paraId="3AF74027" w14:textId="77777777" w:rsidR="00D14ED3"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Чернокульский А.В., Осипов А.М. Центры действия атмосферы./ </w:t>
      </w:r>
      <w:r w:rsidR="00ED5F8C"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С.6-24.</w:t>
      </w:r>
      <w:r w:rsidR="00105C49" w:rsidRPr="00D14ED3">
        <w:rPr>
          <w:rFonts w:ascii="Times New Roman" w:hAnsi="Times New Roman"/>
        </w:rPr>
        <w:t xml:space="preserve"> </w:t>
      </w:r>
    </w:p>
    <w:p w14:paraId="4A1E7102" w14:textId="77777777" w:rsidR="00D14ED3"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lastRenderedPageBreak/>
        <w:t xml:space="preserve">Мохов И.И., Тимажев А.В. Блокирующие антициклоны / </w:t>
      </w:r>
      <w:r w:rsidR="00ED5F8C"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24-32.</w:t>
      </w:r>
      <w:r w:rsidR="00105C49" w:rsidRPr="00D14ED3">
        <w:rPr>
          <w:rFonts w:ascii="Times New Roman" w:hAnsi="Times New Roman"/>
        </w:rPr>
        <w:t xml:space="preserve"> </w:t>
      </w:r>
    </w:p>
    <w:p w14:paraId="48879618"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Акперов М.Г., Мохов И.И. Внетропические циклоны и антициклоны /</w:t>
      </w:r>
      <w:r w:rsidR="00ED5F8C" w:rsidRPr="00D14ED3">
        <w:rPr>
          <w:rFonts w:ascii="Times New Roman" w:hAnsi="Times New Roman"/>
        </w:rPr>
        <w:t xml:space="preserve"> В: Интенсивные атмосферные вихри и их динамика. Под ред. И.И. Мохова, М.В. Курганского, О.Г. Чхетиани. М.: ГЕОС, 2018.  </w:t>
      </w:r>
      <w:r w:rsidRPr="00D14ED3">
        <w:rPr>
          <w:rFonts w:ascii="Times New Roman" w:hAnsi="Times New Roman"/>
        </w:rPr>
        <w:t>С. 32-59.</w:t>
      </w:r>
      <w:r w:rsidR="00105C49" w:rsidRPr="00D14ED3">
        <w:rPr>
          <w:rFonts w:ascii="Times New Roman" w:hAnsi="Times New Roman"/>
        </w:rPr>
        <w:t xml:space="preserve"> </w:t>
      </w:r>
    </w:p>
    <w:p w14:paraId="7F16E25F" w14:textId="2BF747BB"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Мохов И.И., Акперов М.Г., Дембицкая М.А. Циклон-антициклонная ассиметрия в атмосфере внетропических широт /</w:t>
      </w:r>
      <w:r w:rsidR="00ED5F8C" w:rsidRPr="00D14ED3">
        <w:rPr>
          <w:rFonts w:ascii="Times New Roman" w:hAnsi="Times New Roman"/>
        </w:rPr>
        <w:t xml:space="preserve"> В: Интенсивные атмосферные вихри и их динамика. Под ред. И.И. Мохова, М.В. Курганского, О.Г. Чхетиани. М.: ГЕОС, 2018. </w:t>
      </w:r>
      <w:r w:rsidRPr="00D14ED3">
        <w:rPr>
          <w:rFonts w:ascii="Times New Roman" w:hAnsi="Times New Roman"/>
        </w:rPr>
        <w:t xml:space="preserve"> С. 59-65.</w:t>
      </w:r>
      <w:r w:rsidR="00105C49" w:rsidRPr="00D14ED3">
        <w:rPr>
          <w:rFonts w:ascii="Times New Roman" w:hAnsi="Times New Roman"/>
        </w:rPr>
        <w:t xml:space="preserve"> </w:t>
      </w:r>
    </w:p>
    <w:p w14:paraId="553DA683"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Мохов И.И. Тропические цикорны и их трансформирование во внетропические /</w:t>
      </w:r>
      <w:r w:rsidR="00ED5F8C" w:rsidRPr="00D14ED3">
        <w:rPr>
          <w:rFonts w:ascii="Times New Roman" w:hAnsi="Times New Roman"/>
        </w:rPr>
        <w:t xml:space="preserve"> В: Интенсивные атмосферные вихри и их динамика. Под ред. И.И. Мохова, М.В. Курганского, О.Г. Чхетиани. М.: ГЕОС, 2018. </w:t>
      </w:r>
      <w:r w:rsidRPr="00D14ED3">
        <w:rPr>
          <w:rFonts w:ascii="Times New Roman" w:hAnsi="Times New Roman"/>
        </w:rPr>
        <w:t xml:space="preserve"> С. 65-72.</w:t>
      </w:r>
      <w:r w:rsidR="00105C49" w:rsidRPr="00D14ED3">
        <w:rPr>
          <w:rFonts w:ascii="Times New Roman" w:hAnsi="Times New Roman"/>
        </w:rPr>
        <w:t xml:space="preserve"> </w:t>
      </w:r>
    </w:p>
    <w:p w14:paraId="13243282"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Полярные мезоциклоны / </w:t>
      </w:r>
      <w:r w:rsidR="00D3497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72-83.</w:t>
      </w:r>
      <w:r w:rsidR="00105C49" w:rsidRPr="00D14ED3">
        <w:rPr>
          <w:rFonts w:ascii="Times New Roman" w:hAnsi="Times New Roman"/>
        </w:rPr>
        <w:t xml:space="preserve"> </w:t>
      </w:r>
    </w:p>
    <w:p w14:paraId="4A526AF3"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Чернокульский А.В., Курганский М.В., Мохов И.И. Индексы смерчегенеза / </w:t>
      </w:r>
      <w:r w:rsidR="00ED5F8C"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102-108.</w:t>
      </w:r>
      <w:r w:rsidR="00105C49" w:rsidRPr="00D14ED3">
        <w:rPr>
          <w:rFonts w:ascii="Times New Roman" w:hAnsi="Times New Roman"/>
        </w:rPr>
        <w:t xml:space="preserve"> </w:t>
      </w:r>
    </w:p>
    <w:p w14:paraId="18255A9F"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Ситнов С.А., Мохов И.И. Вихревая активность и аномалии состава атмосферы /</w:t>
      </w:r>
      <w:r w:rsidR="00ED5F8C" w:rsidRPr="00D14ED3">
        <w:rPr>
          <w:rFonts w:ascii="Times New Roman" w:hAnsi="Times New Roman"/>
        </w:rPr>
        <w:t xml:space="preserve"> В: Интенсивные атмосферные вихри и их динамика. Под ред. И.И. Мохова, М.В. Курганского, О.Г. Чхетиани. М.: ГЕОС, 2018. </w:t>
      </w:r>
      <w:r w:rsidRPr="00D14ED3">
        <w:rPr>
          <w:rFonts w:ascii="Times New Roman" w:hAnsi="Times New Roman"/>
        </w:rPr>
        <w:t xml:space="preserve">С. 108-130. </w:t>
      </w:r>
    </w:p>
    <w:p w14:paraId="12E2A28F"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МП-модель для центров действия атмосферы / </w:t>
      </w:r>
      <w:r w:rsidR="00ED5F8C"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 xml:space="preserve">С. 162-164. </w:t>
      </w:r>
    </w:p>
    <w:p w14:paraId="0BA0CE83"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Чефранов С.Г., Мохов И.И. Гамильтоновая динамическая система антиподальных точечных вихрей на вращающейся сфере / </w:t>
      </w:r>
      <w:r w:rsidR="00ED5F8C"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164-181.</w:t>
      </w:r>
      <w:r w:rsidR="00105C49" w:rsidRPr="00D14ED3">
        <w:rPr>
          <w:rFonts w:ascii="Times New Roman" w:hAnsi="Times New Roman"/>
        </w:rPr>
        <w:t xml:space="preserve"> </w:t>
      </w:r>
    </w:p>
    <w:p w14:paraId="50E318E5"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Мохов И.И. МП-модель для атмосферных блокингов /</w:t>
      </w:r>
      <w:r w:rsidR="00DD2A25" w:rsidRPr="00D14ED3">
        <w:rPr>
          <w:rFonts w:ascii="Times New Roman" w:hAnsi="Times New Roman"/>
        </w:rPr>
        <w:t xml:space="preserve"> В: Интенсивные атмосферные вихри и их динамика. Под ред. И.И. Мохова, М.В. Курганского, О.Г. Чхетиани. М.: ГЕОС, 2018. </w:t>
      </w:r>
      <w:r w:rsidRPr="00D14ED3">
        <w:rPr>
          <w:rFonts w:ascii="Times New Roman" w:hAnsi="Times New Roman"/>
        </w:rPr>
        <w:t>С. 181-183.</w:t>
      </w:r>
      <w:r w:rsidR="00105C49" w:rsidRPr="00D14ED3">
        <w:rPr>
          <w:rFonts w:ascii="Times New Roman" w:hAnsi="Times New Roman"/>
        </w:rPr>
        <w:t xml:space="preserve"> </w:t>
      </w:r>
    </w:p>
    <w:p w14:paraId="0F50734E"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ММПХ-модель для внетропических циктонов и антициклонов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200-204.</w:t>
      </w:r>
      <w:r w:rsidR="00105C49" w:rsidRPr="00D14ED3">
        <w:rPr>
          <w:rFonts w:ascii="Times New Roman" w:hAnsi="Times New Roman"/>
        </w:rPr>
        <w:t xml:space="preserve"> </w:t>
      </w:r>
    </w:p>
    <w:p w14:paraId="4A71F7BC"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Гряник В.М., Мохов И.И., Простые вихреразрешающие модели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263-271.</w:t>
      </w:r>
    </w:p>
    <w:p w14:paraId="6E4EBD6C" w14:textId="77777777" w:rsidR="00E60CAC" w:rsidRDefault="00105C49"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 </w:t>
      </w:r>
      <w:r w:rsidR="00797CE5" w:rsidRPr="00D14ED3">
        <w:rPr>
          <w:rFonts w:ascii="Times New Roman" w:hAnsi="Times New Roman"/>
        </w:rPr>
        <w:t xml:space="preserve">Голицын Г.С., Мохов И.И. Комплексный критерий возникновения тропических циклонов и полярных мезоциклонов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00797CE5" w:rsidRPr="00D14ED3">
        <w:rPr>
          <w:rFonts w:ascii="Times New Roman" w:hAnsi="Times New Roman"/>
        </w:rPr>
        <w:t>С. 272-275.</w:t>
      </w:r>
      <w:r w:rsidRPr="00D14ED3">
        <w:rPr>
          <w:rFonts w:ascii="Times New Roman" w:hAnsi="Times New Roman"/>
        </w:rPr>
        <w:t xml:space="preserve"> </w:t>
      </w:r>
    </w:p>
    <w:p w14:paraId="06138038"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Связь интенсивности и длительности тропических циклонов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307-309.</w:t>
      </w:r>
      <w:r w:rsidR="00105C49" w:rsidRPr="00D14ED3">
        <w:rPr>
          <w:rFonts w:ascii="Times New Roman" w:hAnsi="Times New Roman"/>
        </w:rPr>
        <w:t xml:space="preserve"> </w:t>
      </w:r>
    </w:p>
    <w:p w14:paraId="3F3177E6"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Чернокульский А.В., Осипов А.М. Изменения характеристик центров действия атмосферы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397-403.</w:t>
      </w:r>
      <w:r w:rsidR="00105C49" w:rsidRPr="00D14ED3">
        <w:rPr>
          <w:rFonts w:ascii="Times New Roman" w:hAnsi="Times New Roman"/>
        </w:rPr>
        <w:t xml:space="preserve"> </w:t>
      </w:r>
    </w:p>
    <w:p w14:paraId="6DCFE72E"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Тимажев А.В. Изменения активности атмосферных блокингов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403-407.</w:t>
      </w:r>
      <w:r w:rsidR="00105C49" w:rsidRPr="00D14ED3">
        <w:rPr>
          <w:rFonts w:ascii="Times New Roman" w:hAnsi="Times New Roman"/>
        </w:rPr>
        <w:t xml:space="preserve"> </w:t>
      </w:r>
    </w:p>
    <w:p w14:paraId="705D1FF7"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Акперов М.Г., Мохов И.И. Изменения характеристик внетропических циклонов и антициклонов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407-428.</w:t>
      </w:r>
      <w:r w:rsidR="00105C49" w:rsidRPr="00D14ED3">
        <w:rPr>
          <w:rFonts w:ascii="Times New Roman" w:hAnsi="Times New Roman"/>
        </w:rPr>
        <w:t xml:space="preserve"> </w:t>
      </w:r>
    </w:p>
    <w:p w14:paraId="0377A905"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Тропические циклоны: тенденции изменений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428-431.</w:t>
      </w:r>
      <w:r w:rsidR="00105C49" w:rsidRPr="00D14ED3">
        <w:rPr>
          <w:rFonts w:ascii="Times New Roman" w:hAnsi="Times New Roman"/>
        </w:rPr>
        <w:t xml:space="preserve"> </w:t>
      </w:r>
    </w:p>
    <w:p w14:paraId="15D9A604"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Мохов И.И. Полярные мезоциклоны: тенденции изменений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С. 431-433.</w:t>
      </w:r>
      <w:r w:rsidR="00105C49" w:rsidRPr="00D14ED3">
        <w:rPr>
          <w:rFonts w:ascii="Times New Roman" w:hAnsi="Times New Roman"/>
        </w:rPr>
        <w:t xml:space="preserve"> </w:t>
      </w:r>
    </w:p>
    <w:p w14:paraId="1B1A3E7D" w14:textId="77777777" w:rsidR="00E60CAC" w:rsidRDefault="00797CE5" w:rsidP="00D14ED3">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 xml:space="preserve">Чернокульский А.В., Курганский М.В., Мохов И.И. Изменения смерчегенеза / </w:t>
      </w:r>
      <w:r w:rsidR="00DD2A25" w:rsidRPr="00D14ED3">
        <w:rPr>
          <w:rFonts w:ascii="Times New Roman" w:hAnsi="Times New Roman"/>
        </w:rPr>
        <w:t xml:space="preserve">В: Интенсивные атмосферные вихри и их динамика. Под ред. И.И. Мохова, М.В. Курганского, О.Г. Чхетиани. М.: ГЕОС, 2018. </w:t>
      </w:r>
      <w:r w:rsidRPr="00D14ED3">
        <w:rPr>
          <w:rFonts w:ascii="Times New Roman" w:hAnsi="Times New Roman"/>
        </w:rPr>
        <w:t xml:space="preserve">С. 433-438. </w:t>
      </w:r>
      <w:bookmarkStart w:id="203" w:name="_Hlk64933375"/>
      <w:bookmarkStart w:id="204" w:name="_Hlk51521601"/>
    </w:p>
    <w:p w14:paraId="22570F06" w14:textId="64F8498C" w:rsidR="005F7891" w:rsidRPr="002D7082" w:rsidRDefault="00EB43F6" w:rsidP="00105C49">
      <w:pPr>
        <w:numPr>
          <w:ilvl w:val="0"/>
          <w:numId w:val="1"/>
        </w:numPr>
        <w:tabs>
          <w:tab w:val="decimal" w:pos="567"/>
        </w:tabs>
        <w:spacing w:before="100" w:beforeAutospacing="1" w:after="0"/>
        <w:rPr>
          <w:rFonts w:ascii="Times New Roman" w:hAnsi="Times New Roman"/>
        </w:rPr>
      </w:pPr>
      <w:r w:rsidRPr="00D14ED3">
        <w:rPr>
          <w:rFonts w:ascii="Times New Roman" w:hAnsi="Times New Roman"/>
        </w:rPr>
        <w:t>Турбулентность, динамика атмосферы и климата. Под ред. Г.С. Голицына, И.И. Мохова, С.Н. Куличкова, М.В. Курганского, И.А. Репиной, О.Г. Чхетиани. М.: Физматкнига. 2018. 586 с.</w:t>
      </w:r>
      <w:bookmarkEnd w:id="203"/>
      <w:r w:rsidR="008369F6" w:rsidRPr="00D14ED3">
        <w:rPr>
          <w:rFonts w:ascii="Times New Roman" w:hAnsi="Times New Roman"/>
          <w:lang w:val="en-GB"/>
        </w:rPr>
        <w:t xml:space="preserve"> </w:t>
      </w:r>
      <w:bookmarkEnd w:id="204"/>
    </w:p>
    <w:p w14:paraId="0329A433" w14:textId="77777777" w:rsidR="00175824" w:rsidRDefault="00175824" w:rsidP="00105C49">
      <w:pPr>
        <w:tabs>
          <w:tab w:val="decimal" w:pos="567"/>
        </w:tabs>
        <w:spacing w:before="100" w:beforeAutospacing="1" w:after="0"/>
        <w:rPr>
          <w:rFonts w:ascii="Times New Roman" w:hAnsi="Times New Roman"/>
          <w:b/>
          <w:lang w:val="en-US"/>
        </w:rPr>
      </w:pPr>
    </w:p>
    <w:p w14:paraId="0CF60C27" w14:textId="77777777" w:rsidR="00175824" w:rsidRDefault="00175824" w:rsidP="00105C49">
      <w:pPr>
        <w:tabs>
          <w:tab w:val="decimal" w:pos="567"/>
        </w:tabs>
        <w:spacing w:before="100" w:beforeAutospacing="1" w:after="0"/>
        <w:rPr>
          <w:rFonts w:ascii="Times New Roman" w:hAnsi="Times New Roman"/>
          <w:b/>
          <w:lang w:val="en-US"/>
        </w:rPr>
      </w:pPr>
    </w:p>
    <w:p w14:paraId="17E8B4A2" w14:textId="6F8CF092" w:rsidR="005633B7" w:rsidRPr="00A650DD" w:rsidRDefault="005633B7" w:rsidP="00175824">
      <w:pPr>
        <w:tabs>
          <w:tab w:val="decimal" w:pos="567"/>
        </w:tabs>
        <w:spacing w:before="100" w:beforeAutospacing="1" w:after="0"/>
        <w:jc w:val="center"/>
        <w:rPr>
          <w:rFonts w:ascii="Times New Roman" w:hAnsi="Times New Roman"/>
          <w:b/>
          <w:lang w:val="en-US"/>
        </w:rPr>
      </w:pPr>
      <w:r w:rsidRPr="00A650DD">
        <w:rPr>
          <w:rFonts w:ascii="Times New Roman" w:hAnsi="Times New Roman"/>
          <w:b/>
          <w:lang w:val="en-US"/>
        </w:rPr>
        <w:lastRenderedPageBreak/>
        <w:t>2019</w:t>
      </w:r>
    </w:p>
    <w:p w14:paraId="55666CA3" w14:textId="037D64BC" w:rsidR="005633B7" w:rsidRDefault="005633B7" w:rsidP="005633B7">
      <w:pPr>
        <w:numPr>
          <w:ilvl w:val="0"/>
          <w:numId w:val="1"/>
        </w:numPr>
        <w:tabs>
          <w:tab w:val="decimal" w:pos="567"/>
        </w:tabs>
        <w:spacing w:before="100" w:beforeAutospacing="1" w:after="0"/>
        <w:rPr>
          <w:rFonts w:ascii="Times New Roman" w:hAnsi="Times New Roman"/>
        </w:rPr>
      </w:pPr>
      <w:bookmarkStart w:id="205" w:name="_Hlk136973986"/>
      <w:bookmarkStart w:id="206" w:name="_Hlk150433524"/>
      <w:r w:rsidRPr="005633B7">
        <w:rPr>
          <w:rFonts w:ascii="Times New Roman" w:hAnsi="Times New Roman"/>
        </w:rPr>
        <w:t>Акперов</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Г</w:t>
      </w:r>
      <w:r w:rsidRPr="00EA2247">
        <w:rPr>
          <w:rFonts w:ascii="Times New Roman" w:hAnsi="Times New Roman"/>
        </w:rPr>
        <w:t xml:space="preserve">., </w:t>
      </w:r>
      <w:r w:rsidRPr="005633B7">
        <w:rPr>
          <w:rFonts w:ascii="Times New Roman" w:hAnsi="Times New Roman"/>
        </w:rPr>
        <w:t>Мохов</w:t>
      </w:r>
      <w:r w:rsidRPr="00EA2247">
        <w:rPr>
          <w:rFonts w:ascii="Times New Roman" w:hAnsi="Times New Roman"/>
        </w:rPr>
        <w:t xml:space="preserve"> </w:t>
      </w:r>
      <w:r w:rsidRPr="005633B7">
        <w:rPr>
          <w:rFonts w:ascii="Times New Roman" w:hAnsi="Times New Roman"/>
        </w:rPr>
        <w:t>И</w:t>
      </w:r>
      <w:r w:rsidRPr="00EA2247">
        <w:rPr>
          <w:rFonts w:ascii="Times New Roman" w:hAnsi="Times New Roman"/>
        </w:rPr>
        <w:t>.</w:t>
      </w:r>
      <w:r w:rsidRPr="005633B7">
        <w:rPr>
          <w:rFonts w:ascii="Times New Roman" w:hAnsi="Times New Roman"/>
        </w:rPr>
        <w:t>И</w:t>
      </w:r>
      <w:r w:rsidRPr="00EA2247">
        <w:rPr>
          <w:rFonts w:ascii="Times New Roman" w:hAnsi="Times New Roman"/>
        </w:rPr>
        <w:t xml:space="preserve">., </w:t>
      </w:r>
      <w:r w:rsidRPr="005633B7">
        <w:rPr>
          <w:rFonts w:ascii="Times New Roman" w:hAnsi="Times New Roman"/>
        </w:rPr>
        <w:t>Дембицкая</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А</w:t>
      </w:r>
      <w:r w:rsidRPr="00EA2247">
        <w:rPr>
          <w:rFonts w:ascii="Times New Roman" w:hAnsi="Times New Roman"/>
        </w:rPr>
        <w:t xml:space="preserve">., </w:t>
      </w:r>
      <w:r w:rsidRPr="005633B7">
        <w:rPr>
          <w:rFonts w:ascii="Times New Roman" w:hAnsi="Times New Roman"/>
        </w:rPr>
        <w:t>Парфенова</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Р</w:t>
      </w:r>
      <w:r w:rsidRPr="00EA2247">
        <w:rPr>
          <w:rFonts w:ascii="Times New Roman" w:hAnsi="Times New Roman"/>
        </w:rPr>
        <w:t xml:space="preserve">., </w:t>
      </w:r>
      <w:r w:rsidRPr="005633B7">
        <w:rPr>
          <w:rFonts w:ascii="Times New Roman" w:hAnsi="Times New Roman"/>
        </w:rPr>
        <w:t>Ринке</w:t>
      </w:r>
      <w:r w:rsidRPr="00EA2247">
        <w:rPr>
          <w:rFonts w:ascii="Times New Roman" w:hAnsi="Times New Roman"/>
        </w:rPr>
        <w:t xml:space="preserve"> </w:t>
      </w:r>
      <w:r w:rsidRPr="005633B7">
        <w:rPr>
          <w:rFonts w:ascii="Times New Roman" w:hAnsi="Times New Roman"/>
        </w:rPr>
        <w:t>А</w:t>
      </w:r>
      <w:r w:rsidRPr="00EA2247">
        <w:rPr>
          <w:rFonts w:ascii="Times New Roman" w:hAnsi="Times New Roman"/>
        </w:rPr>
        <w:t xml:space="preserve">. </w:t>
      </w:r>
      <w:r w:rsidRPr="005633B7">
        <w:rPr>
          <w:rFonts w:ascii="Times New Roman" w:hAnsi="Times New Roman"/>
        </w:rPr>
        <w:t>Особенности</w:t>
      </w:r>
      <w:r w:rsidRPr="003722AB">
        <w:rPr>
          <w:rFonts w:ascii="Times New Roman" w:hAnsi="Times New Roman"/>
        </w:rPr>
        <w:t xml:space="preserve"> </w:t>
      </w:r>
      <w:r w:rsidRPr="005633B7">
        <w:rPr>
          <w:rFonts w:ascii="Times New Roman" w:hAnsi="Times New Roman"/>
        </w:rPr>
        <w:t>температурной стратификции и ее изменений в тропосфере арктических широт по данным реанализа и модельным расчетам // Метеорология и гидрология. 2019</w:t>
      </w:r>
      <w:r w:rsidR="00250A0B">
        <w:rPr>
          <w:rFonts w:ascii="Times New Roman" w:hAnsi="Times New Roman"/>
        </w:rPr>
        <w:t xml:space="preserve">. № 2. С. 19-27. </w:t>
      </w:r>
    </w:p>
    <w:p w14:paraId="7C8E2B01" w14:textId="1F824E72" w:rsidR="001025D5" w:rsidRPr="001025D5" w:rsidRDefault="001025D5" w:rsidP="001025D5">
      <w:pPr>
        <w:numPr>
          <w:ilvl w:val="0"/>
          <w:numId w:val="1"/>
        </w:numPr>
        <w:tabs>
          <w:tab w:val="decimal" w:pos="567"/>
        </w:tabs>
        <w:spacing w:before="100" w:beforeAutospacing="1" w:after="0"/>
        <w:rPr>
          <w:rFonts w:ascii="Times New Roman" w:hAnsi="Times New Roman"/>
        </w:rPr>
      </w:pPr>
      <w:r w:rsidRPr="005633B7">
        <w:rPr>
          <w:rFonts w:ascii="Times New Roman" w:hAnsi="Times New Roman"/>
        </w:rPr>
        <w:t>Акперов</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Г</w:t>
      </w:r>
      <w:r w:rsidRPr="00EA2247">
        <w:rPr>
          <w:rFonts w:ascii="Times New Roman" w:hAnsi="Times New Roman"/>
        </w:rPr>
        <w:t xml:space="preserve">., </w:t>
      </w:r>
      <w:r>
        <w:rPr>
          <w:rFonts w:ascii="Times New Roman" w:hAnsi="Times New Roman"/>
        </w:rPr>
        <w:t xml:space="preserve">Семенов В.А., </w:t>
      </w:r>
      <w:r w:rsidRPr="005633B7">
        <w:rPr>
          <w:rFonts w:ascii="Times New Roman" w:hAnsi="Times New Roman"/>
        </w:rPr>
        <w:t>Мохов</w:t>
      </w:r>
      <w:r w:rsidRPr="00EA2247">
        <w:rPr>
          <w:rFonts w:ascii="Times New Roman" w:hAnsi="Times New Roman"/>
        </w:rPr>
        <w:t xml:space="preserve"> </w:t>
      </w:r>
      <w:r w:rsidRPr="005633B7">
        <w:rPr>
          <w:rFonts w:ascii="Times New Roman" w:hAnsi="Times New Roman"/>
        </w:rPr>
        <w:t>И</w:t>
      </w:r>
      <w:r w:rsidRPr="00EA2247">
        <w:rPr>
          <w:rFonts w:ascii="Times New Roman" w:hAnsi="Times New Roman"/>
        </w:rPr>
        <w:t>.</w:t>
      </w:r>
      <w:r w:rsidRPr="005633B7">
        <w:rPr>
          <w:rFonts w:ascii="Times New Roman" w:hAnsi="Times New Roman"/>
        </w:rPr>
        <w:t>И</w:t>
      </w:r>
      <w:r w:rsidRPr="00EA2247">
        <w:rPr>
          <w:rFonts w:ascii="Times New Roman" w:hAnsi="Times New Roman"/>
        </w:rPr>
        <w:t xml:space="preserve">., </w:t>
      </w:r>
      <w:r w:rsidRPr="005633B7">
        <w:rPr>
          <w:rFonts w:ascii="Times New Roman" w:hAnsi="Times New Roman"/>
        </w:rPr>
        <w:t>Парфенова</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Р</w:t>
      </w:r>
      <w:r w:rsidRPr="00EA2247">
        <w:rPr>
          <w:rFonts w:ascii="Times New Roman" w:hAnsi="Times New Roman"/>
        </w:rPr>
        <w:t xml:space="preserve">., </w:t>
      </w:r>
      <w:r w:rsidRPr="005633B7">
        <w:rPr>
          <w:rFonts w:ascii="Times New Roman" w:hAnsi="Times New Roman"/>
        </w:rPr>
        <w:t>Дембицкая</w:t>
      </w:r>
      <w:r w:rsidRPr="00EA2247">
        <w:rPr>
          <w:rFonts w:ascii="Times New Roman" w:hAnsi="Times New Roman"/>
        </w:rPr>
        <w:t xml:space="preserve"> </w:t>
      </w:r>
      <w:r w:rsidRPr="005633B7">
        <w:rPr>
          <w:rFonts w:ascii="Times New Roman" w:hAnsi="Times New Roman"/>
        </w:rPr>
        <w:t>М</w:t>
      </w:r>
      <w:r w:rsidRPr="00EA2247">
        <w:rPr>
          <w:rFonts w:ascii="Times New Roman" w:hAnsi="Times New Roman"/>
        </w:rPr>
        <w:t>.</w:t>
      </w:r>
      <w:r w:rsidRPr="005633B7">
        <w:rPr>
          <w:rFonts w:ascii="Times New Roman" w:hAnsi="Times New Roman"/>
        </w:rPr>
        <w:t>А</w:t>
      </w:r>
      <w:r w:rsidRPr="00EA2247">
        <w:rPr>
          <w:rFonts w:ascii="Times New Roman" w:hAnsi="Times New Roman"/>
        </w:rPr>
        <w:t xml:space="preserve">., </w:t>
      </w:r>
      <w:r>
        <w:rPr>
          <w:rFonts w:ascii="Times New Roman" w:hAnsi="Times New Roman"/>
        </w:rPr>
        <w:t xml:space="preserve">Бокучава Д.Д., </w:t>
      </w:r>
      <w:r w:rsidRPr="005633B7">
        <w:rPr>
          <w:rFonts w:ascii="Times New Roman" w:hAnsi="Times New Roman"/>
        </w:rPr>
        <w:t>Ринке</w:t>
      </w:r>
      <w:r w:rsidRPr="00EA2247">
        <w:rPr>
          <w:rFonts w:ascii="Times New Roman" w:hAnsi="Times New Roman"/>
        </w:rPr>
        <w:t xml:space="preserve"> </w:t>
      </w:r>
      <w:r w:rsidRPr="005633B7">
        <w:rPr>
          <w:rFonts w:ascii="Times New Roman" w:hAnsi="Times New Roman"/>
        </w:rPr>
        <w:t>А</w:t>
      </w:r>
      <w:r w:rsidRPr="00EA2247">
        <w:rPr>
          <w:rFonts w:ascii="Times New Roman" w:hAnsi="Times New Roman"/>
        </w:rPr>
        <w:t>.</w:t>
      </w:r>
      <w:r>
        <w:rPr>
          <w:rFonts w:ascii="Times New Roman" w:hAnsi="Times New Roman"/>
        </w:rPr>
        <w:t xml:space="preserve">, Дорн В. </w:t>
      </w:r>
      <w:r w:rsidRPr="00EA2247">
        <w:rPr>
          <w:rFonts w:ascii="Times New Roman" w:hAnsi="Times New Roman"/>
        </w:rPr>
        <w:t xml:space="preserve"> </w:t>
      </w:r>
      <w:r>
        <w:rPr>
          <w:rFonts w:ascii="Times New Roman" w:hAnsi="Times New Roman"/>
        </w:rPr>
        <w:t>Влияние океанического притока тепла в Барецево море на региональные изменения ледовитости и статической устойчивости атмосферы</w:t>
      </w:r>
      <w:r w:rsidRPr="005633B7">
        <w:rPr>
          <w:rFonts w:ascii="Times New Roman" w:hAnsi="Times New Roman"/>
        </w:rPr>
        <w:t xml:space="preserve"> // </w:t>
      </w:r>
      <w:r>
        <w:rPr>
          <w:rFonts w:ascii="Times New Roman" w:hAnsi="Times New Roman"/>
        </w:rPr>
        <w:t>Лед</w:t>
      </w:r>
      <w:r w:rsidRPr="005633B7">
        <w:rPr>
          <w:rFonts w:ascii="Times New Roman" w:hAnsi="Times New Roman"/>
        </w:rPr>
        <w:t xml:space="preserve"> и </w:t>
      </w:r>
      <w:r>
        <w:rPr>
          <w:rFonts w:ascii="Times New Roman" w:hAnsi="Times New Roman"/>
        </w:rPr>
        <w:t>снег</w:t>
      </w:r>
      <w:r w:rsidRPr="005633B7">
        <w:rPr>
          <w:rFonts w:ascii="Times New Roman" w:hAnsi="Times New Roman"/>
        </w:rPr>
        <w:t>. 2019</w:t>
      </w:r>
      <w:r>
        <w:rPr>
          <w:rFonts w:ascii="Times New Roman" w:hAnsi="Times New Roman"/>
        </w:rPr>
        <w:t xml:space="preserve">. Т. 59. № 4. С. 529-538. </w:t>
      </w:r>
    </w:p>
    <w:bookmarkEnd w:id="205"/>
    <w:p w14:paraId="5562957C" w14:textId="27CD162E" w:rsidR="00C47AA6" w:rsidRPr="00C47AA6" w:rsidRDefault="00C47AA6" w:rsidP="005633B7">
      <w:pPr>
        <w:numPr>
          <w:ilvl w:val="0"/>
          <w:numId w:val="1"/>
        </w:numPr>
        <w:tabs>
          <w:tab w:val="decimal" w:pos="567"/>
        </w:tabs>
        <w:spacing w:before="100" w:beforeAutospacing="1" w:after="0"/>
        <w:rPr>
          <w:rFonts w:ascii="Times New Roman" w:hAnsi="Times New Roman"/>
        </w:rPr>
      </w:pPr>
      <w:r w:rsidRPr="00EA2247">
        <w:rPr>
          <w:rFonts w:ascii="Times New Roman" w:hAnsi="Times New Roman"/>
          <w:bCs/>
        </w:rPr>
        <w:t xml:space="preserve">Денисов С.Н., Елисеев А.В., Мохов </w:t>
      </w:r>
      <w:r>
        <w:rPr>
          <w:rFonts w:ascii="Times New Roman" w:hAnsi="Times New Roman"/>
          <w:bCs/>
        </w:rPr>
        <w:t xml:space="preserve">И.И. </w:t>
      </w:r>
      <w:r w:rsidRPr="00EA2247">
        <w:rPr>
          <w:rFonts w:ascii="Times New Roman" w:hAnsi="Times New Roman"/>
          <w:bCs/>
        </w:rPr>
        <w:t xml:space="preserve"> Вклад естественных и антропогенных эмиссий СО2 и СН4 в атмосферу с территории России в глобальные изменения климата в </w:t>
      </w:r>
      <w:r>
        <w:rPr>
          <w:rFonts w:ascii="Times New Roman" w:hAnsi="Times New Roman"/>
          <w:bCs/>
          <w:lang w:val="en-US"/>
        </w:rPr>
        <w:t>XXI</w:t>
      </w:r>
      <w:r>
        <w:rPr>
          <w:rFonts w:ascii="Times New Roman" w:hAnsi="Times New Roman"/>
          <w:bCs/>
        </w:rPr>
        <w:t xml:space="preserve"> веке </w:t>
      </w:r>
      <w:r w:rsidRPr="00EA2247">
        <w:rPr>
          <w:rFonts w:ascii="Times New Roman" w:hAnsi="Times New Roman"/>
          <w:bCs/>
        </w:rPr>
        <w:t xml:space="preserve">// </w:t>
      </w:r>
      <w:r w:rsidRPr="00EA2247">
        <w:rPr>
          <w:rFonts w:ascii="Times" w:hAnsi="Times" w:cs="Times"/>
          <w:iCs/>
        </w:rPr>
        <w:t>Д</w:t>
      </w:r>
      <w:r>
        <w:rPr>
          <w:rFonts w:ascii="Times New Roman" w:hAnsi="Times New Roman"/>
          <w:iCs/>
        </w:rPr>
        <w:t>оклады АН.</w:t>
      </w:r>
      <w:r w:rsidRPr="00EA2247">
        <w:rPr>
          <w:rFonts w:ascii="Times" w:hAnsi="Times" w:cs="Times"/>
        </w:rPr>
        <w:t xml:space="preserve"> </w:t>
      </w:r>
      <w:r w:rsidRPr="00EA2247">
        <w:rPr>
          <w:rFonts w:ascii="Times" w:hAnsi="Times" w:cs="Times"/>
          <w:iCs/>
        </w:rPr>
        <w:t>2019</w:t>
      </w:r>
      <w:r>
        <w:rPr>
          <w:rFonts w:ascii="Times New Roman" w:hAnsi="Times New Roman"/>
        </w:rPr>
        <w:t xml:space="preserve">. </w:t>
      </w:r>
      <w:r w:rsidRPr="00EA2247">
        <w:rPr>
          <w:rFonts w:ascii="Times" w:hAnsi="Times" w:cs="Times"/>
        </w:rPr>
        <w:t xml:space="preserve">  </w:t>
      </w:r>
      <w:r>
        <w:rPr>
          <w:rFonts w:ascii="Times New Roman" w:hAnsi="Times New Roman"/>
        </w:rPr>
        <w:t>Т</w:t>
      </w:r>
      <w:r>
        <w:rPr>
          <w:rFonts w:ascii="Times New Roman" w:hAnsi="Times New Roman"/>
          <w:iCs/>
        </w:rPr>
        <w:t>.</w:t>
      </w:r>
      <w:r w:rsidRPr="001025D5">
        <w:rPr>
          <w:rFonts w:ascii="Times" w:hAnsi="Times" w:cs="Times"/>
          <w:iCs/>
        </w:rPr>
        <w:t xml:space="preserve"> 488</w:t>
      </w:r>
      <w:r>
        <w:rPr>
          <w:rFonts w:ascii="Times New Roman" w:hAnsi="Times New Roman"/>
        </w:rPr>
        <w:t>.</w:t>
      </w:r>
      <w:r w:rsidRPr="001025D5">
        <w:rPr>
          <w:rFonts w:ascii="Times" w:hAnsi="Times" w:cs="Times"/>
        </w:rPr>
        <w:t xml:space="preserve"> </w:t>
      </w:r>
      <w:r>
        <w:rPr>
          <w:rFonts w:ascii="Times New Roman" w:hAnsi="Times New Roman"/>
          <w:iCs/>
        </w:rPr>
        <w:t>№</w:t>
      </w:r>
      <w:r w:rsidRPr="001025D5">
        <w:rPr>
          <w:rFonts w:ascii="Times" w:hAnsi="Times" w:cs="Times"/>
          <w:iCs/>
        </w:rPr>
        <w:t xml:space="preserve"> 1</w:t>
      </w:r>
      <w:r>
        <w:rPr>
          <w:rFonts w:ascii="Times New Roman" w:hAnsi="Times New Roman"/>
        </w:rPr>
        <w:t>. С</w:t>
      </w:r>
      <w:r w:rsidRPr="001025D5">
        <w:rPr>
          <w:rFonts w:ascii="Times" w:hAnsi="Times" w:cs="Times"/>
          <w:iCs/>
        </w:rPr>
        <w:t xml:space="preserve">. </w:t>
      </w:r>
      <w:r w:rsidR="005457ED">
        <w:rPr>
          <w:rFonts w:ascii="Times" w:hAnsi="Times" w:cs="Times"/>
          <w:iCs/>
        </w:rPr>
        <w:t>74</w:t>
      </w:r>
      <w:r w:rsidRPr="001025D5">
        <w:rPr>
          <w:rFonts w:ascii="Times" w:hAnsi="Times" w:cs="Times"/>
          <w:iCs/>
        </w:rPr>
        <w:t>–</w:t>
      </w:r>
      <w:r w:rsidR="005457ED">
        <w:rPr>
          <w:rFonts w:ascii="Times" w:hAnsi="Times" w:cs="Times"/>
          <w:iCs/>
        </w:rPr>
        <w:t>80</w:t>
      </w:r>
      <w:r>
        <w:rPr>
          <w:rFonts w:ascii="Times New Roman" w:hAnsi="Times New Roman"/>
          <w:iCs/>
        </w:rPr>
        <w:t xml:space="preserve">. </w:t>
      </w:r>
    </w:p>
    <w:p w14:paraId="060A9920" w14:textId="77777777" w:rsidR="00E60CAC" w:rsidRDefault="00C47AA6" w:rsidP="00E60CAC">
      <w:pPr>
        <w:numPr>
          <w:ilvl w:val="0"/>
          <w:numId w:val="1"/>
        </w:numPr>
        <w:tabs>
          <w:tab w:val="decimal" w:pos="567"/>
        </w:tabs>
        <w:spacing w:before="100" w:beforeAutospacing="1" w:after="0"/>
        <w:rPr>
          <w:rFonts w:ascii="Times New Roman" w:hAnsi="Times New Roman"/>
        </w:rPr>
      </w:pPr>
      <w:r>
        <w:rPr>
          <w:rFonts w:ascii="Times New Roman" w:hAnsi="Times New Roman"/>
          <w:iCs/>
        </w:rPr>
        <w:t xml:space="preserve"> </w:t>
      </w:r>
      <w:bookmarkStart w:id="207" w:name="_Hlk78565743"/>
      <w:r w:rsidRPr="00EA2247">
        <w:rPr>
          <w:rFonts w:ascii="Times New Roman" w:hAnsi="Times New Roman"/>
          <w:bCs/>
        </w:rPr>
        <w:t>Елисеев А.В., Плоско</w:t>
      </w:r>
      <w:r>
        <w:rPr>
          <w:rFonts w:ascii="Times New Roman" w:hAnsi="Times New Roman"/>
          <w:bCs/>
        </w:rPr>
        <w:t>в А.Н.</w:t>
      </w:r>
      <w:r w:rsidRPr="00EA2247">
        <w:rPr>
          <w:rFonts w:ascii="Times New Roman" w:hAnsi="Times New Roman"/>
          <w:bCs/>
        </w:rPr>
        <w:t>, Чернокульский А.В., Мохов И.И. Связь ча</w:t>
      </w:r>
      <w:r w:rsidRPr="00E54288">
        <w:rPr>
          <w:rFonts w:ascii="Times New Roman" w:hAnsi="Times New Roman"/>
          <w:bCs/>
          <w:lang w:val="en-US"/>
        </w:rPr>
        <w:t>c</w:t>
      </w:r>
      <w:r w:rsidRPr="00EA2247">
        <w:rPr>
          <w:rFonts w:ascii="Times New Roman" w:hAnsi="Times New Roman"/>
          <w:bCs/>
        </w:rPr>
        <w:t xml:space="preserve">тоты молний </w:t>
      </w:r>
      <w:r w:rsidRPr="00E54288">
        <w:rPr>
          <w:rFonts w:ascii="Times New Roman" w:hAnsi="Times New Roman"/>
          <w:bCs/>
          <w:lang w:val="en-US"/>
        </w:rPr>
        <w:t>c</w:t>
      </w:r>
      <w:r w:rsidRPr="00EA2247">
        <w:rPr>
          <w:rFonts w:ascii="Times New Roman" w:hAnsi="Times New Roman"/>
          <w:bCs/>
        </w:rPr>
        <w:t xml:space="preserve">о </w:t>
      </w:r>
      <w:r w:rsidRPr="00E54288">
        <w:rPr>
          <w:rFonts w:ascii="Times New Roman" w:hAnsi="Times New Roman"/>
          <w:bCs/>
          <w:lang w:val="en-US"/>
        </w:rPr>
        <w:t>c</w:t>
      </w:r>
      <w:r w:rsidRPr="00EA2247">
        <w:rPr>
          <w:rFonts w:ascii="Times New Roman" w:hAnsi="Times New Roman"/>
          <w:bCs/>
        </w:rPr>
        <w:t>тати</w:t>
      </w:r>
      <w:r w:rsidRPr="00E54288">
        <w:rPr>
          <w:rFonts w:ascii="Times New Roman" w:hAnsi="Times New Roman"/>
          <w:bCs/>
          <w:lang w:val="en-US"/>
        </w:rPr>
        <w:t>c</w:t>
      </w:r>
      <w:r w:rsidRPr="00EA2247">
        <w:rPr>
          <w:rFonts w:ascii="Times New Roman" w:hAnsi="Times New Roman"/>
          <w:bCs/>
        </w:rPr>
        <w:t>тиче</w:t>
      </w:r>
      <w:r w:rsidRPr="00E54288">
        <w:rPr>
          <w:rFonts w:ascii="Times New Roman" w:hAnsi="Times New Roman"/>
          <w:bCs/>
          <w:lang w:val="en-US"/>
        </w:rPr>
        <w:t>c</w:t>
      </w:r>
      <w:r w:rsidRPr="00EA2247">
        <w:rPr>
          <w:rFonts w:ascii="Times New Roman" w:hAnsi="Times New Roman"/>
          <w:bCs/>
        </w:rPr>
        <w:t>кими характери</w:t>
      </w:r>
      <w:r w:rsidRPr="00E54288">
        <w:rPr>
          <w:rFonts w:ascii="Times New Roman" w:hAnsi="Times New Roman"/>
          <w:bCs/>
          <w:lang w:val="en-US"/>
        </w:rPr>
        <w:t>c</w:t>
      </w:r>
      <w:r w:rsidRPr="00EA2247">
        <w:rPr>
          <w:rFonts w:ascii="Times New Roman" w:hAnsi="Times New Roman"/>
          <w:bCs/>
        </w:rPr>
        <w:t>тиками конвективной активно</w:t>
      </w:r>
      <w:r w:rsidRPr="00E54288">
        <w:rPr>
          <w:rFonts w:ascii="Times New Roman" w:hAnsi="Times New Roman"/>
          <w:bCs/>
          <w:lang w:val="en-US"/>
        </w:rPr>
        <w:t>c</w:t>
      </w:r>
      <w:r w:rsidRPr="00EA2247">
        <w:rPr>
          <w:rFonts w:ascii="Times New Roman" w:hAnsi="Times New Roman"/>
          <w:bCs/>
        </w:rPr>
        <w:t>ти в атмо</w:t>
      </w:r>
      <w:r w:rsidRPr="00E54288">
        <w:rPr>
          <w:rFonts w:ascii="Times New Roman" w:hAnsi="Times New Roman"/>
          <w:bCs/>
          <w:lang w:val="en-US"/>
        </w:rPr>
        <w:t>c</w:t>
      </w:r>
      <w:r w:rsidRPr="00EA2247">
        <w:rPr>
          <w:rFonts w:ascii="Times New Roman" w:hAnsi="Times New Roman"/>
          <w:bCs/>
        </w:rPr>
        <w:t xml:space="preserve">фере // Доклады АН. </w:t>
      </w:r>
      <w:r w:rsidRPr="00EA2247">
        <w:rPr>
          <w:rFonts w:ascii="Times New Roman" w:hAnsi="Times New Roman"/>
          <w:iCs/>
        </w:rPr>
        <w:t>2019</w:t>
      </w:r>
      <w:r w:rsidRPr="00EA2247">
        <w:rPr>
          <w:rFonts w:ascii="Times New Roman" w:hAnsi="Times New Roman"/>
        </w:rPr>
        <w:t xml:space="preserve">. </w:t>
      </w:r>
      <w:r w:rsidRPr="00E60CAC">
        <w:rPr>
          <w:rFonts w:ascii="Times New Roman" w:hAnsi="Times New Roman"/>
        </w:rPr>
        <w:t xml:space="preserve">Т. </w:t>
      </w:r>
      <w:r w:rsidRPr="00E60CAC">
        <w:rPr>
          <w:rFonts w:ascii="Times New Roman" w:hAnsi="Times New Roman"/>
          <w:iCs/>
        </w:rPr>
        <w:t xml:space="preserve"> 485</w:t>
      </w:r>
      <w:r w:rsidRPr="00E60CAC">
        <w:rPr>
          <w:rFonts w:ascii="Times New Roman" w:hAnsi="Times New Roman"/>
        </w:rPr>
        <w:t>. №</w:t>
      </w:r>
      <w:r w:rsidRPr="00E60CAC">
        <w:rPr>
          <w:rFonts w:ascii="Times New Roman" w:hAnsi="Times New Roman"/>
          <w:iCs/>
        </w:rPr>
        <w:t xml:space="preserve"> 1</w:t>
      </w:r>
      <w:r w:rsidRPr="00E60CAC">
        <w:rPr>
          <w:rFonts w:ascii="Times New Roman" w:hAnsi="Times New Roman"/>
        </w:rPr>
        <w:t>. С</w:t>
      </w:r>
      <w:r w:rsidRPr="00E60CAC">
        <w:rPr>
          <w:rFonts w:ascii="Times New Roman" w:hAnsi="Times New Roman"/>
          <w:iCs/>
        </w:rPr>
        <w:t>. 76–82.</w:t>
      </w:r>
      <w:bookmarkStart w:id="208" w:name="_Hlk70090315"/>
      <w:bookmarkEnd w:id="207"/>
      <w:r w:rsidR="00E60CAC">
        <w:rPr>
          <w:rFonts w:ascii="Times New Roman" w:hAnsi="Times New Roman"/>
        </w:rPr>
        <w:t xml:space="preserve"> </w:t>
      </w:r>
    </w:p>
    <w:p w14:paraId="41A9B9D3" w14:textId="77777777" w:rsidR="00E60CAC" w:rsidRDefault="005633B7" w:rsidP="00E60CAC">
      <w:pPr>
        <w:numPr>
          <w:ilvl w:val="0"/>
          <w:numId w:val="1"/>
        </w:numPr>
        <w:tabs>
          <w:tab w:val="decimal" w:pos="567"/>
        </w:tabs>
        <w:spacing w:before="100" w:beforeAutospacing="1" w:after="0"/>
        <w:rPr>
          <w:rFonts w:ascii="Times New Roman" w:hAnsi="Times New Roman"/>
        </w:rPr>
      </w:pPr>
      <w:r w:rsidRPr="00E60CAC">
        <w:rPr>
          <w:rFonts w:ascii="Times New Roman" w:hAnsi="Times New Roman"/>
        </w:rPr>
        <w:t xml:space="preserve">Мохов И.И., Тимажев А.В. Атмосферные блокирования и </w:t>
      </w:r>
      <w:r w:rsidR="0013783D" w:rsidRPr="00E60CAC">
        <w:rPr>
          <w:rFonts w:ascii="Times New Roman" w:hAnsi="Times New Roman"/>
        </w:rPr>
        <w:t xml:space="preserve">изменения их повторяемости в </w:t>
      </w:r>
      <w:r w:rsidR="0013783D" w:rsidRPr="00E60CAC">
        <w:rPr>
          <w:rFonts w:ascii="Times New Roman" w:hAnsi="Times New Roman"/>
          <w:lang w:val="en-US"/>
        </w:rPr>
        <w:t>XXI</w:t>
      </w:r>
      <w:r w:rsidR="0013783D" w:rsidRPr="00E60CAC">
        <w:rPr>
          <w:rFonts w:ascii="Times New Roman" w:hAnsi="Times New Roman"/>
        </w:rPr>
        <w:t xml:space="preserve"> веке по расчетам с ансамблем климатических моделей</w:t>
      </w:r>
      <w:r w:rsidR="00795BC5" w:rsidRPr="00E60CAC">
        <w:rPr>
          <w:rFonts w:ascii="Times New Roman" w:hAnsi="Times New Roman"/>
        </w:rPr>
        <w:t xml:space="preserve"> // Метеорология и гидрология. 2019</w:t>
      </w:r>
      <w:r w:rsidR="0013783D" w:rsidRPr="00E60CAC">
        <w:rPr>
          <w:rFonts w:ascii="Times New Roman" w:hAnsi="Times New Roman"/>
        </w:rPr>
        <w:t>. № 6. С. 5-16.</w:t>
      </w:r>
      <w:bookmarkEnd w:id="208"/>
      <w:r w:rsidR="003B347C" w:rsidRPr="00E60CAC">
        <w:rPr>
          <w:rFonts w:ascii="Times New Roman" w:hAnsi="Times New Roman"/>
        </w:rPr>
        <w:t xml:space="preserve"> </w:t>
      </w:r>
      <w:bookmarkStart w:id="209" w:name="_Hlk2979071"/>
    </w:p>
    <w:p w14:paraId="4F5BCCC1" w14:textId="274AAA32" w:rsidR="00255ED2" w:rsidRPr="00E60CAC" w:rsidRDefault="00255ED2" w:rsidP="00E60CAC">
      <w:pPr>
        <w:numPr>
          <w:ilvl w:val="0"/>
          <w:numId w:val="1"/>
        </w:numPr>
        <w:tabs>
          <w:tab w:val="decimal" w:pos="567"/>
        </w:tabs>
        <w:spacing w:before="100" w:beforeAutospacing="1" w:after="0"/>
        <w:rPr>
          <w:rFonts w:ascii="Times New Roman" w:hAnsi="Times New Roman"/>
        </w:rPr>
      </w:pPr>
      <w:bookmarkStart w:id="210" w:name="_Hlk174366669"/>
      <w:r w:rsidRPr="00E60CAC">
        <w:rPr>
          <w:rFonts w:ascii="Times New Roman" w:hAnsi="Times New Roman"/>
        </w:rPr>
        <w:t xml:space="preserve">Мурышев К.Е., Елисеев А.В., Денисов С.Н., Мохов И.И., Аржанов М.М., Тимажев А.В. Фазовый сдвиг между изменениями глобальной температуры и содержания СО2 в атмосфере при внешних эмиссиях парниковых газов в атмоcферу // Известия РАН. Физика атмосферы и океана. 2019. Т. 55. № 3. С. 11–19. </w:t>
      </w:r>
    </w:p>
    <w:p w14:paraId="0FCAE3E7" w14:textId="77777777" w:rsidR="00C71946" w:rsidRPr="00C71946" w:rsidRDefault="00C71946" w:rsidP="00C71946">
      <w:pPr>
        <w:numPr>
          <w:ilvl w:val="0"/>
          <w:numId w:val="1"/>
        </w:numPr>
        <w:tabs>
          <w:tab w:val="decimal" w:pos="567"/>
        </w:tabs>
        <w:spacing w:before="100" w:beforeAutospacing="1" w:after="0"/>
        <w:rPr>
          <w:rFonts w:ascii="Times New Roman" w:hAnsi="Times New Roman"/>
        </w:rPr>
      </w:pPr>
      <w:bookmarkStart w:id="211" w:name="_Hlk136974025"/>
      <w:bookmarkEnd w:id="210"/>
      <w:r w:rsidRPr="00C71946">
        <w:rPr>
          <w:rFonts w:ascii="Times New Roman" w:hAnsi="Times New Roman"/>
          <w:iCs/>
        </w:rPr>
        <w:t xml:space="preserve">Аржанов М.М., Малахова В.В., Мохов И.И., Парфенова М.Р. Устойчивость реликтовых метангидратов при климатических изменениях в голоцене // </w:t>
      </w:r>
      <w:r w:rsidRPr="00C71946">
        <w:rPr>
          <w:rFonts w:ascii="Times New Roman" w:hAnsi="Times New Roman"/>
        </w:rPr>
        <w:t>В сб.: </w:t>
      </w:r>
      <w:hyperlink r:id="rId29" w:history="1">
        <w:r w:rsidRPr="00C71946">
          <w:rPr>
            <w:rStyle w:val="ac"/>
            <w:rFonts w:ascii="Times New Roman" w:hAnsi="Times New Roman"/>
          </w:rPr>
          <w:t>CITES '2019</w:t>
        </w:r>
      </w:hyperlink>
      <w:r w:rsidRPr="00C71946">
        <w:rPr>
          <w:rFonts w:ascii="Times New Roman" w:hAnsi="Times New Roman"/>
        </w:rPr>
        <w:t xml:space="preserve"> Междунар. мол. школа и конф. по вычислительно-информационным технологиям для наук об окружающей среде. 2019. С. 128-131.  </w:t>
      </w:r>
    </w:p>
    <w:bookmarkEnd w:id="211"/>
    <w:p w14:paraId="7595DBF2" w14:textId="77777777" w:rsidR="00C71946" w:rsidRPr="00C71946" w:rsidRDefault="00C71946" w:rsidP="00C71946">
      <w:pPr>
        <w:numPr>
          <w:ilvl w:val="0"/>
          <w:numId w:val="1"/>
        </w:numPr>
        <w:tabs>
          <w:tab w:val="decimal" w:pos="567"/>
        </w:tabs>
        <w:spacing w:before="100" w:beforeAutospacing="1" w:after="0"/>
        <w:rPr>
          <w:rFonts w:ascii="Times New Roman" w:hAnsi="Times New Roman"/>
        </w:rPr>
      </w:pPr>
      <w:r w:rsidRPr="00C71946">
        <w:rPr>
          <w:rFonts w:ascii="Times New Roman" w:hAnsi="Times New Roman"/>
          <w:iCs/>
        </w:rPr>
        <w:t xml:space="preserve">Чернокульский А.В., Козлов Ф.А., Курганский М.В., Мохов И.И., Шихов А.Н., Ярынич Ю.И. Опасные явления погоды конвективного характера в России: Статистика, межгодовая изменчивость, риски возникновения в 21 веке // </w:t>
      </w:r>
      <w:r w:rsidRPr="00C71946">
        <w:rPr>
          <w:rFonts w:ascii="Times New Roman" w:hAnsi="Times New Roman"/>
        </w:rPr>
        <w:t>В сб.: </w:t>
      </w:r>
      <w:hyperlink r:id="rId30" w:history="1">
        <w:r w:rsidRPr="00C71946">
          <w:rPr>
            <w:rStyle w:val="ac"/>
            <w:rFonts w:ascii="Times New Roman" w:hAnsi="Times New Roman"/>
          </w:rPr>
          <w:t>CITES '2019</w:t>
        </w:r>
      </w:hyperlink>
      <w:r w:rsidRPr="00C71946">
        <w:rPr>
          <w:rFonts w:ascii="Times New Roman" w:hAnsi="Times New Roman"/>
        </w:rPr>
        <w:t xml:space="preserve"> Междунар. мол. школа и конф. по вычислительно-информационным технологиям для наук об окружающей среде. 2019. С. 296-299. </w:t>
      </w:r>
    </w:p>
    <w:bookmarkStart w:id="212" w:name="_Hlk50374424"/>
    <w:p w14:paraId="1123DA9D" w14:textId="77777777" w:rsidR="00C71946" w:rsidRPr="00C71946" w:rsidRDefault="001D6017" w:rsidP="00C71946">
      <w:pPr>
        <w:numPr>
          <w:ilvl w:val="0"/>
          <w:numId w:val="1"/>
        </w:numPr>
        <w:tabs>
          <w:tab w:val="decimal" w:pos="567"/>
        </w:tabs>
        <w:spacing w:before="100" w:beforeAutospacing="1" w:after="0"/>
        <w:rPr>
          <w:rFonts w:ascii="Times New Roman" w:hAnsi="Times New Roman"/>
          <w:lang w:val="en-US"/>
        </w:rPr>
      </w:pPr>
      <w:r>
        <w:fldChar w:fldCharType="begin"/>
      </w:r>
      <w:r w:rsidRPr="001D6017">
        <w:rPr>
          <w:lang w:val="en-US"/>
        </w:rPr>
        <w:instrText xml:space="preserve"> HYPERLINK "http://apps.webofknowledge.com/OutboundService.do?SID=D4NXwrNvaXptiDQ5mYK&amp;mode=rrcAuthorRecordService&amp;action=go&amp;product=WOS&amp;daisIds=2401794" \o "</w:instrText>
      </w:r>
      <w:r>
        <w:instrText>Найти</w:instrText>
      </w:r>
      <w:r w:rsidRPr="001D6017">
        <w:rPr>
          <w:lang w:val="en-US"/>
        </w:rPr>
        <w:instrText xml:space="preserve"> </w:instrText>
      </w:r>
      <w:r>
        <w:instrText>еще</w:instrText>
      </w:r>
      <w:r w:rsidRPr="001D6017">
        <w:rPr>
          <w:lang w:val="en-US"/>
        </w:rPr>
        <w:instrText xml:space="preserve"> </w:instrText>
      </w:r>
      <w:r>
        <w:instrText>записи</w:instrText>
      </w:r>
      <w:r w:rsidRPr="001D6017">
        <w:rPr>
          <w:lang w:val="en-US"/>
        </w:rPr>
        <w:instrText xml:space="preserve"> </w:instrText>
      </w:r>
      <w:r>
        <w:instrText>для</w:instrText>
      </w:r>
      <w:r w:rsidRPr="001D6017">
        <w:rPr>
          <w:lang w:val="en-US"/>
        </w:rPr>
        <w:instrText xml:space="preserve"> </w:instrText>
      </w:r>
      <w:r>
        <w:instrText>этого</w:instrText>
      </w:r>
      <w:r w:rsidRPr="001D6017">
        <w:rPr>
          <w:lang w:val="en-US"/>
        </w:rPr>
        <w:instrText xml:space="preserve"> </w:instrText>
      </w:r>
      <w:r>
        <w:instrText>автора</w:instrText>
      </w:r>
      <w:r w:rsidRPr="001D6017">
        <w:rPr>
          <w:lang w:val="en-US"/>
        </w:rPr>
        <w:instrText xml:space="preserve">" </w:instrText>
      </w:r>
      <w:r>
        <w:fldChar w:fldCharType="separate"/>
      </w:r>
      <w:proofErr w:type="spellStart"/>
      <w:r w:rsidR="00C71946" w:rsidRPr="00C71946">
        <w:rPr>
          <w:rFonts w:ascii="Times New Roman" w:hAnsi="Times New Roman"/>
          <w:color w:val="000000"/>
          <w:lang w:val="en-US"/>
        </w:rPr>
        <w:t>Akperov</w:t>
      </w:r>
      <w:proofErr w:type="spellEnd"/>
      <w:r w:rsidR="00C71946" w:rsidRPr="00C71946">
        <w:rPr>
          <w:rFonts w:ascii="Times New Roman" w:hAnsi="Times New Roman"/>
          <w:color w:val="000000"/>
          <w:lang w:val="en-US"/>
        </w:rPr>
        <w:t xml:space="preserve"> M.</w:t>
      </w:r>
      <w:r>
        <w:rPr>
          <w:rFonts w:ascii="Times New Roman" w:hAnsi="Times New Roman"/>
          <w:color w:val="000000"/>
          <w:lang w:val="en-US"/>
        </w:rPr>
        <w:fldChar w:fldCharType="end"/>
      </w:r>
      <w:r w:rsidR="00C71946" w:rsidRPr="00C71946">
        <w:rPr>
          <w:rFonts w:ascii="Times New Roman" w:hAnsi="Times New Roman"/>
          <w:color w:val="000000"/>
          <w:lang w:val="en-US"/>
        </w:rPr>
        <w:t>, </w:t>
      </w:r>
      <w:hyperlink r:id="rId31" w:tooltip="Найти еще записи для этого автора" w:history="1">
        <w:r w:rsidR="00C71946" w:rsidRPr="00C71946">
          <w:rPr>
            <w:rFonts w:ascii="Times New Roman" w:hAnsi="Times New Roman"/>
            <w:color w:val="000000"/>
            <w:lang w:val="en-US"/>
          </w:rPr>
          <w:t>Rinke A.</w:t>
        </w:r>
      </w:hyperlink>
      <w:r w:rsidR="00C71946" w:rsidRPr="00C71946">
        <w:rPr>
          <w:rFonts w:ascii="Times New Roman" w:hAnsi="Times New Roman"/>
          <w:color w:val="000000"/>
          <w:lang w:val="en-US"/>
        </w:rPr>
        <w:t>, </w:t>
      </w:r>
      <w:hyperlink r:id="rId32" w:tooltip="Найти еще записи для этого автора" w:history="1">
        <w:r w:rsidR="00C71946" w:rsidRPr="00C71946">
          <w:rPr>
            <w:rFonts w:ascii="Times New Roman" w:hAnsi="Times New Roman"/>
            <w:color w:val="000000"/>
            <w:lang w:val="en-US"/>
          </w:rPr>
          <w:t>Mokhov I.I.</w:t>
        </w:r>
      </w:hyperlink>
      <w:r w:rsidR="00C71946" w:rsidRPr="00C71946">
        <w:rPr>
          <w:rFonts w:ascii="Times New Roman" w:hAnsi="Times New Roman"/>
          <w:color w:val="000000"/>
          <w:lang w:val="en-US"/>
        </w:rPr>
        <w:t xml:space="preserve"> et al. </w:t>
      </w:r>
      <w:r w:rsidR="00C71946">
        <w:fldChar w:fldCharType="begin"/>
      </w:r>
      <w:r w:rsidR="00C71946" w:rsidRPr="00D52DCE">
        <w:rPr>
          <w:lang w:val="en-US"/>
        </w:rPr>
        <w:instrText>HYPERLINK "http://apps.webofknowledge.com/full_record.do?product=WOS&amp;search_mode=CitationReport&amp;qid=3&amp;SID=D4NXwrNvaXptiDQ5mYK&amp;page=1&amp;doc=1"</w:instrText>
      </w:r>
      <w:r w:rsidR="00C71946">
        <w:fldChar w:fldCharType="separate"/>
      </w:r>
      <w:r w:rsidR="00C71946" w:rsidRPr="00C71946">
        <w:rPr>
          <w:rFonts w:ascii="Times New Roman" w:hAnsi="Times New Roman"/>
          <w:bCs/>
          <w:color w:val="000000"/>
          <w:lang w:val="en-US"/>
        </w:rPr>
        <w:t>Future projections of cyclone activity in the Arctic for the 21st century from regional climate models (Arctic-CORDEX)</w:t>
      </w:r>
      <w:r w:rsidR="00C71946">
        <w:fldChar w:fldCharType="end"/>
      </w:r>
      <w:r w:rsidR="00C71946" w:rsidRPr="00C71946">
        <w:rPr>
          <w:lang w:val="en-US"/>
        </w:rPr>
        <w:t xml:space="preserve"> // </w:t>
      </w:r>
      <w:r w:rsidR="00C71946">
        <w:fldChar w:fldCharType="begin"/>
      </w:r>
      <w:r w:rsidR="00C71946" w:rsidRPr="00D52DCE">
        <w:rPr>
          <w:lang w:val="en-US"/>
        </w:rPr>
        <w:instrText>HYPERLINK "javascript:;" \o "</w:instrText>
      </w:r>
      <w:r w:rsidR="00C71946">
        <w:instrText>Просмотреть</w:instrText>
      </w:r>
      <w:r w:rsidR="00C71946" w:rsidRPr="00D52DCE">
        <w:rPr>
          <w:lang w:val="en-US"/>
        </w:rPr>
        <w:instrText xml:space="preserve"> Impact Factor </w:instrText>
      </w:r>
      <w:r w:rsidR="00C71946">
        <w:instrText>журнала</w:instrText>
      </w:r>
      <w:r w:rsidR="00C71946" w:rsidRPr="00D52DCE">
        <w:rPr>
          <w:lang w:val="en-US"/>
        </w:rPr>
        <w:instrText>"</w:instrText>
      </w:r>
      <w:r w:rsidR="00C71946">
        <w:fldChar w:fldCharType="separate"/>
      </w:r>
      <w:r w:rsidR="00C71946" w:rsidRPr="00C71946">
        <w:rPr>
          <w:rFonts w:ascii="Times New Roman" w:hAnsi="Times New Roman"/>
          <w:color w:val="000000"/>
          <w:lang w:val="en-US"/>
        </w:rPr>
        <w:t>Glob. Planet. Change. 2019. V. </w:t>
      </w:r>
      <w:r w:rsidR="00C71946">
        <w:fldChar w:fldCharType="end"/>
      </w:r>
      <w:r w:rsidR="00C71946" w:rsidRPr="00C71946">
        <w:rPr>
          <w:rFonts w:ascii="Times New Roman" w:hAnsi="Times New Roman"/>
          <w:color w:val="000000"/>
          <w:lang w:val="en-US"/>
        </w:rPr>
        <w:t xml:space="preserve"> 182.  P. 103005 </w:t>
      </w:r>
    </w:p>
    <w:p w14:paraId="27866AB7" w14:textId="77777777" w:rsidR="00C71946" w:rsidRPr="00C71946" w:rsidRDefault="00C71946" w:rsidP="00C71946">
      <w:pPr>
        <w:numPr>
          <w:ilvl w:val="0"/>
          <w:numId w:val="1"/>
        </w:numPr>
        <w:tabs>
          <w:tab w:val="decimal" w:pos="567"/>
        </w:tabs>
        <w:spacing w:before="100" w:beforeAutospacing="1" w:after="0"/>
        <w:rPr>
          <w:rFonts w:ascii="Times New Roman" w:hAnsi="Times New Roman"/>
          <w:lang w:val="en-US"/>
        </w:rPr>
      </w:pPr>
      <w:bookmarkStart w:id="213" w:name="_Hlk136974903"/>
      <w:bookmarkEnd w:id="212"/>
      <w:r w:rsidRPr="00C71946">
        <w:rPr>
          <w:rFonts w:ascii="Times New Roman" w:hAnsi="Times New Roman"/>
          <w:iCs/>
          <w:lang w:val="en-US"/>
        </w:rPr>
        <w:t xml:space="preserve">Akperov M., Mokhov I.I., Semenov V.A., Dembitskaya M.A., Parfenova M., Rinke A., Matthes H., Dethloff K., Adakudlu M., Christensen J.H., Sobolowski S., Cassano J., Fettweis X., Glisan J., Gutjahr O., Heinemann G., Koenigk T., Koldunov N.V., Sein D., Laprise R. et al. Trends of intense cyclone activity in the Arctic from reanalyses data and regional climate models (ARCTIC-CORDEX) // </w:t>
      </w:r>
      <w:r>
        <w:fldChar w:fldCharType="begin"/>
      </w:r>
      <w:r w:rsidRPr="00D52DCE">
        <w:rPr>
          <w:lang w:val="en-US"/>
        </w:rPr>
        <w:instrText>HYPERLINK "https://elibrary.ru/item.asp?id=38678215"</w:instrText>
      </w:r>
      <w:r>
        <w:fldChar w:fldCharType="separate"/>
      </w:r>
      <w:r w:rsidRPr="00C71946">
        <w:rPr>
          <w:rStyle w:val="ac"/>
          <w:rFonts w:ascii="Times New Roman" w:hAnsi="Times New Roman"/>
          <w:color w:val="auto"/>
          <w:u w:val="none"/>
          <w:lang w:val="en-US"/>
        </w:rPr>
        <w:t>IOP Conf. Series: Earth and Environmental Science</w:t>
      </w:r>
      <w:r>
        <w:fldChar w:fldCharType="end"/>
      </w:r>
      <w:r w:rsidRPr="00C71946">
        <w:rPr>
          <w:rFonts w:ascii="Times New Roman" w:hAnsi="Times New Roman"/>
          <w:lang w:val="en-US"/>
        </w:rPr>
        <w:t xml:space="preserve">. 2019. V. 231.  P. 012003. </w:t>
      </w:r>
    </w:p>
    <w:bookmarkEnd w:id="213"/>
    <w:p w14:paraId="2B5037CE" w14:textId="77777777" w:rsidR="00E60CAC" w:rsidRPr="00E60CAC" w:rsidRDefault="00C71946" w:rsidP="00E60CAC">
      <w:pPr>
        <w:numPr>
          <w:ilvl w:val="0"/>
          <w:numId w:val="1"/>
        </w:numPr>
        <w:tabs>
          <w:tab w:val="decimal" w:pos="567"/>
        </w:tabs>
        <w:spacing w:before="100" w:beforeAutospacing="1" w:after="0"/>
        <w:rPr>
          <w:rStyle w:val="ac"/>
          <w:rFonts w:ascii="Times New Roman" w:hAnsi="Times New Roman"/>
          <w:color w:val="auto"/>
          <w:u w:val="none"/>
          <w:lang w:val="en-US"/>
        </w:rPr>
      </w:pPr>
      <w:r w:rsidRPr="00C71946">
        <w:rPr>
          <w:rFonts w:ascii="Times New Roman" w:hAnsi="Times New Roman"/>
          <w:lang w:val="en-US"/>
        </w:rPr>
        <w:t xml:space="preserve">Chernokulsky A., Kozlov F., Zolina O., Bulygina O., Mokhov I.I., Semenov V.A. </w:t>
      </w:r>
      <w:r w:rsidRPr="00C71946">
        <w:rPr>
          <w:rFonts w:ascii="Times New Roman" w:eastAsia="Arial Unicode MS" w:hAnsi="Times New Roman"/>
          <w:lang w:val="en-US"/>
        </w:rPr>
        <w:t xml:space="preserve">Observed changes in convective and stratiform precipitation in Northern Eurasia over the last five decades // </w:t>
      </w:r>
      <w:r w:rsidRPr="00C71946">
        <w:rPr>
          <w:rFonts w:ascii="Times" w:hAnsi="Times" w:cs="Times"/>
          <w:lang w:val="en-US"/>
        </w:rPr>
        <w:t xml:space="preserve">Environ. Res. Lett. 2019. V. 14. P. 045001. </w:t>
      </w:r>
      <w:hyperlink r:id="rId33" w:history="1">
        <w:r w:rsidRPr="00C71946">
          <w:rPr>
            <w:rStyle w:val="ac"/>
            <w:rFonts w:ascii="Times" w:hAnsi="Times" w:cs="Times"/>
            <w:color w:val="auto"/>
            <w:u w:val="none"/>
            <w:lang w:val="en-US"/>
          </w:rPr>
          <w:t>https://doi.org/10.1088/1748-9326/aafb82</w:t>
        </w:r>
      </w:hyperlink>
      <w:r w:rsidRPr="00C71946">
        <w:rPr>
          <w:rStyle w:val="ac"/>
          <w:rFonts w:ascii="Times" w:hAnsi="Times" w:cs="Times"/>
          <w:color w:val="auto"/>
          <w:u w:val="none"/>
          <w:lang w:val="en-US"/>
        </w:rPr>
        <w:t xml:space="preserve"> </w:t>
      </w:r>
    </w:p>
    <w:p w14:paraId="1C841303" w14:textId="77777777" w:rsidR="00E60CAC" w:rsidRDefault="00C71946" w:rsidP="00E60CAC">
      <w:pPr>
        <w:numPr>
          <w:ilvl w:val="0"/>
          <w:numId w:val="1"/>
        </w:numPr>
        <w:tabs>
          <w:tab w:val="decimal" w:pos="567"/>
        </w:tabs>
        <w:spacing w:before="100" w:beforeAutospacing="1" w:after="0"/>
        <w:rPr>
          <w:rFonts w:ascii="Times New Roman" w:hAnsi="Times New Roman"/>
          <w:lang w:val="en-US"/>
        </w:rPr>
      </w:pPr>
      <w:r w:rsidRPr="00E60CAC">
        <w:rPr>
          <w:rFonts w:ascii="Times New Roman" w:hAnsi="Times New Roman"/>
          <w:iCs/>
          <w:lang w:val="en-US"/>
        </w:rPr>
        <w:t>Chernokulsky A.V., Kurgansky M.V., Mokhov I.I.</w:t>
      </w:r>
      <w:r w:rsidRPr="00E60CAC">
        <w:rPr>
          <w:rFonts w:ascii="Times New Roman" w:hAnsi="Times New Roman"/>
          <w:lang w:val="en-US"/>
        </w:rPr>
        <w:t xml:space="preserve"> On characteristic reanalysis-based values of convective instability indices for Northern Eurasia tornadoes // </w:t>
      </w:r>
      <w:r>
        <w:fldChar w:fldCharType="begin"/>
      </w:r>
      <w:r w:rsidRPr="00D52DCE">
        <w:rPr>
          <w:lang w:val="en-US"/>
        </w:rPr>
        <w:instrText>HYPERLINK "https://elibrary.ru/item.asp?id=38678215"</w:instrText>
      </w:r>
      <w:r>
        <w:fldChar w:fldCharType="separate"/>
      </w:r>
      <w:r w:rsidRPr="00E60CAC">
        <w:rPr>
          <w:rStyle w:val="ac"/>
          <w:rFonts w:ascii="Times New Roman" w:hAnsi="Times New Roman"/>
          <w:color w:val="auto"/>
          <w:u w:val="none"/>
          <w:lang w:val="en-US"/>
        </w:rPr>
        <w:t>IOP Conf. Series: Earth and Environmental Science</w:t>
      </w:r>
      <w:r>
        <w:fldChar w:fldCharType="end"/>
      </w:r>
      <w:r w:rsidRPr="00E60CAC">
        <w:rPr>
          <w:rFonts w:ascii="Times New Roman" w:hAnsi="Times New Roman"/>
          <w:lang w:val="en-US"/>
        </w:rPr>
        <w:t xml:space="preserve">. 2019. V. 231. P. 012012. </w:t>
      </w:r>
    </w:p>
    <w:p w14:paraId="78D67C59" w14:textId="77777777" w:rsidR="00E60CAC" w:rsidRDefault="00C71946" w:rsidP="00E60CAC">
      <w:pPr>
        <w:numPr>
          <w:ilvl w:val="0"/>
          <w:numId w:val="1"/>
        </w:numPr>
        <w:tabs>
          <w:tab w:val="decimal" w:pos="567"/>
        </w:tabs>
        <w:spacing w:before="100" w:beforeAutospacing="1" w:after="0"/>
        <w:rPr>
          <w:rFonts w:ascii="Times New Roman" w:hAnsi="Times New Roman"/>
          <w:lang w:val="en-US"/>
        </w:rPr>
      </w:pPr>
      <w:r>
        <w:fldChar w:fldCharType="begin"/>
      </w:r>
      <w:r w:rsidRPr="00D52DCE">
        <w:rPr>
          <w:lang w:val="en-US"/>
        </w:rPr>
        <w:instrText>HYPERLINK "http://apps.webofknowledge.com/DaisyOneClickSearch.do?product=WOS&amp;search_mode=DaisyOneClickSearch&amp;colName=WOS&amp;SID=F62Sjj8cOWRrTExV1ts&amp;author_name=Lupo,%20Anthony%20R.&amp;dais_id=483819&amp;excludeEventConfig=ExcludeIfFromFullRecPage" \o "</w:instrText>
      </w:r>
      <w:r>
        <w:instrText>Найти</w:instrText>
      </w:r>
      <w:r w:rsidRPr="00D52DCE">
        <w:rPr>
          <w:lang w:val="en-US"/>
        </w:rPr>
        <w:instrText xml:space="preserve"> </w:instrText>
      </w:r>
      <w:r>
        <w:instrText>еще</w:instrText>
      </w:r>
      <w:r w:rsidRPr="00D52DCE">
        <w:rPr>
          <w:lang w:val="en-US"/>
        </w:rPr>
        <w:instrText xml:space="preserve"> </w:instrText>
      </w:r>
      <w:r>
        <w:instrText>записи</w:instrText>
      </w:r>
      <w:r w:rsidRPr="00D52DCE">
        <w:rPr>
          <w:lang w:val="en-US"/>
        </w:rPr>
        <w:instrText xml:space="preserve"> </w:instrText>
      </w:r>
      <w:r>
        <w:instrText>для</w:instrText>
      </w:r>
      <w:r w:rsidRPr="00D52DCE">
        <w:rPr>
          <w:lang w:val="en-US"/>
        </w:rPr>
        <w:instrText xml:space="preserve"> </w:instrText>
      </w:r>
      <w:r>
        <w:instrText>этого</w:instrText>
      </w:r>
      <w:r w:rsidRPr="00D52DCE">
        <w:rPr>
          <w:lang w:val="en-US"/>
        </w:rPr>
        <w:instrText xml:space="preserve"> </w:instrText>
      </w:r>
      <w:r>
        <w:instrText>автора</w:instrText>
      </w:r>
      <w:r w:rsidRPr="00D52DCE">
        <w:rPr>
          <w:lang w:val="en-US"/>
        </w:rPr>
        <w:instrText>"</w:instrText>
      </w:r>
      <w:r>
        <w:fldChar w:fldCharType="separate"/>
      </w:r>
      <w:r w:rsidRPr="00E60CAC">
        <w:rPr>
          <w:rStyle w:val="ac"/>
          <w:rFonts w:ascii="Times New Roman" w:hAnsi="Times New Roman"/>
          <w:color w:val="auto"/>
          <w:u w:val="none"/>
          <w:lang w:val="en-US"/>
        </w:rPr>
        <w:t>Lupo A.R.</w:t>
      </w:r>
      <w:r>
        <w:fldChar w:fldCharType="end"/>
      </w:r>
      <w:r w:rsidRPr="00E60CAC">
        <w:rPr>
          <w:rFonts w:ascii="Times New Roman" w:hAnsi="Times New Roman"/>
          <w:lang w:val="en-US"/>
        </w:rPr>
        <w:t>, </w:t>
      </w:r>
      <w:r>
        <w:fldChar w:fldCharType="begin"/>
      </w:r>
      <w:r w:rsidRPr="00D52DCE">
        <w:rPr>
          <w:lang w:val="en-US"/>
        </w:rPr>
        <w:instrText>HYPERLINK "http://apps.webofknowledge.com/DaisyOneClickSearch.do?product=WOS&amp;search_mode=DaisyOneClickSearch&amp;colName=WOS&amp;SID=F62Sjj8cOWRrTExV1ts&amp;author_name=Jensen,%20Andrew%20D.&amp;dais_id=5606286&amp;excludeEventConfig=ExcludeIfFromFullRecPage" \o "</w:instrText>
      </w:r>
      <w:r>
        <w:instrText>Найти</w:instrText>
      </w:r>
      <w:r w:rsidRPr="00D52DCE">
        <w:rPr>
          <w:lang w:val="en-US"/>
        </w:rPr>
        <w:instrText xml:space="preserve"> </w:instrText>
      </w:r>
      <w:r>
        <w:instrText>еще</w:instrText>
      </w:r>
      <w:r w:rsidRPr="00D52DCE">
        <w:rPr>
          <w:lang w:val="en-US"/>
        </w:rPr>
        <w:instrText xml:space="preserve"> </w:instrText>
      </w:r>
      <w:r>
        <w:instrText>записи</w:instrText>
      </w:r>
      <w:r w:rsidRPr="00D52DCE">
        <w:rPr>
          <w:lang w:val="en-US"/>
        </w:rPr>
        <w:instrText xml:space="preserve"> </w:instrText>
      </w:r>
      <w:r>
        <w:instrText>для</w:instrText>
      </w:r>
      <w:r w:rsidRPr="00D52DCE">
        <w:rPr>
          <w:lang w:val="en-US"/>
        </w:rPr>
        <w:instrText xml:space="preserve"> </w:instrText>
      </w:r>
      <w:r>
        <w:instrText>этого</w:instrText>
      </w:r>
      <w:r w:rsidRPr="00D52DCE">
        <w:rPr>
          <w:lang w:val="en-US"/>
        </w:rPr>
        <w:instrText xml:space="preserve"> </w:instrText>
      </w:r>
      <w:r>
        <w:instrText>автора</w:instrText>
      </w:r>
      <w:r w:rsidRPr="00D52DCE">
        <w:rPr>
          <w:lang w:val="en-US"/>
        </w:rPr>
        <w:instrText>"</w:instrText>
      </w:r>
      <w:r>
        <w:fldChar w:fldCharType="separate"/>
      </w:r>
      <w:r w:rsidRPr="00E60CAC">
        <w:rPr>
          <w:rStyle w:val="ac"/>
          <w:rFonts w:ascii="Times New Roman" w:hAnsi="Times New Roman"/>
          <w:color w:val="auto"/>
          <w:u w:val="none"/>
          <w:lang w:val="en-US"/>
        </w:rPr>
        <w:t>Jensen A.D.</w:t>
      </w:r>
      <w:r>
        <w:fldChar w:fldCharType="end"/>
      </w:r>
      <w:r w:rsidRPr="00E60CAC">
        <w:rPr>
          <w:rFonts w:ascii="Times New Roman" w:hAnsi="Times New Roman"/>
          <w:lang w:val="en-US"/>
        </w:rPr>
        <w:t>, </w:t>
      </w:r>
      <w:r>
        <w:fldChar w:fldCharType="begin"/>
      </w:r>
      <w:r w:rsidRPr="00D52DCE">
        <w:rPr>
          <w:lang w:val="en-US"/>
        </w:rPr>
        <w:instrText>HYPERLINK "http://apps.webofknowledge.com/DaisyOneClickSearch.do?product=WOS&amp;search_mode=DaisyOneClickSearch&amp;colName=WOS&amp;SID=F62Sjj8cOWRrTExV1ts&amp;author_name=Mokhov,%20Igor%20I.&amp;dais_id=92811&amp;excludeEventConfig=ExcludeIfFromFullRecPage" \o "</w:instrText>
      </w:r>
      <w:r>
        <w:instrText>Найти</w:instrText>
      </w:r>
      <w:r w:rsidRPr="00D52DCE">
        <w:rPr>
          <w:lang w:val="en-US"/>
        </w:rPr>
        <w:instrText xml:space="preserve"> </w:instrText>
      </w:r>
      <w:r>
        <w:instrText>еще</w:instrText>
      </w:r>
      <w:r w:rsidRPr="00D52DCE">
        <w:rPr>
          <w:lang w:val="en-US"/>
        </w:rPr>
        <w:instrText xml:space="preserve"> </w:instrText>
      </w:r>
      <w:r>
        <w:instrText>записи</w:instrText>
      </w:r>
      <w:r w:rsidRPr="00D52DCE">
        <w:rPr>
          <w:lang w:val="en-US"/>
        </w:rPr>
        <w:instrText xml:space="preserve"> </w:instrText>
      </w:r>
      <w:r>
        <w:instrText>для</w:instrText>
      </w:r>
      <w:r w:rsidRPr="00D52DCE">
        <w:rPr>
          <w:lang w:val="en-US"/>
        </w:rPr>
        <w:instrText xml:space="preserve"> </w:instrText>
      </w:r>
      <w:r>
        <w:instrText>этого</w:instrText>
      </w:r>
      <w:r w:rsidRPr="00D52DCE">
        <w:rPr>
          <w:lang w:val="en-US"/>
        </w:rPr>
        <w:instrText xml:space="preserve"> </w:instrText>
      </w:r>
      <w:r>
        <w:instrText>автора</w:instrText>
      </w:r>
      <w:r w:rsidRPr="00D52DCE">
        <w:rPr>
          <w:lang w:val="en-US"/>
        </w:rPr>
        <w:instrText>"</w:instrText>
      </w:r>
      <w:r>
        <w:fldChar w:fldCharType="separate"/>
      </w:r>
      <w:r w:rsidRPr="00E60CAC">
        <w:rPr>
          <w:rStyle w:val="ac"/>
          <w:rFonts w:ascii="Times New Roman" w:hAnsi="Times New Roman"/>
          <w:color w:val="auto"/>
          <w:u w:val="none"/>
          <w:lang w:val="en-US"/>
        </w:rPr>
        <w:t>Mokhov I.I.</w:t>
      </w:r>
      <w:r>
        <w:fldChar w:fldCharType="end"/>
      </w:r>
      <w:r w:rsidRPr="00E60CAC">
        <w:rPr>
          <w:rFonts w:ascii="Times New Roman" w:hAnsi="Times New Roman"/>
          <w:lang w:val="en-US"/>
        </w:rPr>
        <w:t xml:space="preserve">, Wang Y.F. </w:t>
      </w:r>
      <w:r>
        <w:fldChar w:fldCharType="begin"/>
      </w:r>
      <w:r w:rsidRPr="00D52DCE">
        <w:rPr>
          <w:lang w:val="en-US"/>
        </w:rPr>
        <w:instrText>HYPERLINK "http://apps.webofknowledge.com/full_record.do?product=WOS&amp;search_mode=CitationReport&amp;qid=5&amp;SID=F62Sjj8cOWRrTExV1ts&amp;page=1&amp;doc=5"</w:instrText>
      </w:r>
      <w:r>
        <w:fldChar w:fldCharType="separate"/>
      </w:r>
      <w:r w:rsidRPr="00E60CAC">
        <w:rPr>
          <w:rStyle w:val="ac"/>
          <w:rFonts w:ascii="Times New Roman" w:hAnsi="Times New Roman"/>
          <w:bCs/>
          <w:color w:val="auto"/>
          <w:u w:val="none"/>
          <w:lang w:val="en-US"/>
        </w:rPr>
        <w:t>Large-Scale Dynamics, Anomalous Flows, and Teleconnections 2018</w:t>
      </w:r>
      <w:r>
        <w:fldChar w:fldCharType="end"/>
      </w:r>
      <w:r w:rsidRPr="00E60CAC">
        <w:rPr>
          <w:rFonts w:ascii="Times New Roman" w:hAnsi="Times New Roman"/>
          <w:bCs/>
          <w:lang w:val="en-US"/>
        </w:rPr>
        <w:t xml:space="preserve"> // Adv. Meteorol. 2019. </w:t>
      </w:r>
      <w:r w:rsidRPr="00E60CAC">
        <w:rPr>
          <w:rStyle w:val="databold"/>
          <w:rFonts w:ascii="Times New Roman" w:hAnsi="Times New Roman"/>
          <w:lang w:val="en-US"/>
        </w:rPr>
        <w:t>3934195. doi:</w:t>
      </w:r>
      <w:r w:rsidRPr="00E60CAC">
        <w:rPr>
          <w:rFonts w:ascii="Times New Roman" w:hAnsi="Times New Roman"/>
          <w:lang w:val="en-US"/>
        </w:rPr>
        <w:t xml:space="preserve">10.1155/2019/3934195 </w:t>
      </w:r>
    </w:p>
    <w:p w14:paraId="22B56927" w14:textId="77777777" w:rsidR="00300CDB" w:rsidRPr="00300CDB" w:rsidRDefault="00C71946" w:rsidP="00E60CAC">
      <w:pPr>
        <w:numPr>
          <w:ilvl w:val="0"/>
          <w:numId w:val="1"/>
        </w:numPr>
        <w:tabs>
          <w:tab w:val="decimal" w:pos="567"/>
        </w:tabs>
        <w:spacing w:before="100" w:beforeAutospacing="1" w:after="0"/>
        <w:rPr>
          <w:rFonts w:ascii="Times New Roman" w:hAnsi="Times New Roman"/>
          <w:lang w:val="en-US"/>
        </w:rPr>
      </w:pPr>
      <w:r w:rsidRPr="00E60CAC">
        <w:rPr>
          <w:rFonts w:ascii="Times" w:hAnsi="Times" w:cs="Times"/>
          <w:bCs/>
          <w:lang w:val="en-US"/>
        </w:rPr>
        <w:t>Lupo A.R., Jensen A.D., Mokhov I.I., Timazhev A., Eichler T., Efe B. Changes in global blocking character during recent decades</w:t>
      </w:r>
      <w:r w:rsidRPr="00E60CAC">
        <w:rPr>
          <w:rFonts w:ascii="Times" w:hAnsi="Times" w:cs="Times"/>
          <w:bCs/>
          <w:i/>
          <w:lang w:val="en-US"/>
        </w:rPr>
        <w:t xml:space="preserve"> </w:t>
      </w:r>
      <w:r w:rsidRPr="00E60CAC">
        <w:rPr>
          <w:rFonts w:ascii="Times" w:hAnsi="Times" w:cs="Times"/>
          <w:bCs/>
          <w:lang w:val="en-US"/>
        </w:rPr>
        <w:t xml:space="preserve">// </w:t>
      </w:r>
      <w:r w:rsidRPr="00E60CAC">
        <w:rPr>
          <w:rFonts w:ascii="Times" w:hAnsi="Times" w:cs="Times"/>
          <w:iCs/>
          <w:lang w:val="en-US"/>
        </w:rPr>
        <w:t xml:space="preserve">Atmosphere. 2019. </w:t>
      </w:r>
      <w:r w:rsidRPr="00E60CAC">
        <w:rPr>
          <w:rFonts w:ascii="Times New Roman" w:hAnsi="Times New Roman"/>
          <w:lang w:val="en-US"/>
        </w:rPr>
        <w:t xml:space="preserve">V. 10. No. 2. P. 92. </w:t>
      </w:r>
      <w:hyperlink r:id="rId34" w:history="1">
        <w:r w:rsidR="00E60CAC" w:rsidRPr="00300CDB">
          <w:rPr>
            <w:rStyle w:val="ac"/>
            <w:rFonts w:ascii="Times New Roman" w:hAnsi="Times New Roman"/>
            <w:shd w:val="clear" w:color="auto" w:fill="FFFFFF"/>
            <w:lang w:val="en-US"/>
          </w:rPr>
          <w:t>https://doi.org/10.3390/atmos10020092</w:t>
        </w:r>
      </w:hyperlink>
      <w:r w:rsidR="00300CDB" w:rsidRPr="00300CDB">
        <w:rPr>
          <w:rFonts w:ascii="Times New Roman" w:hAnsi="Times New Roman"/>
          <w:color w:val="4F5671"/>
          <w:u w:val="single"/>
          <w:shd w:val="clear" w:color="auto" w:fill="FFFFFF"/>
          <w:lang w:val="en-US"/>
        </w:rPr>
        <w:t xml:space="preserve"> </w:t>
      </w:r>
    </w:p>
    <w:p w14:paraId="5003E121" w14:textId="77777777" w:rsidR="00300CDB" w:rsidRDefault="00C71946" w:rsidP="00300CDB">
      <w:pPr>
        <w:numPr>
          <w:ilvl w:val="0"/>
          <w:numId w:val="1"/>
        </w:numPr>
        <w:tabs>
          <w:tab w:val="decimal" w:pos="567"/>
        </w:tabs>
        <w:spacing w:before="100" w:beforeAutospacing="1" w:after="0"/>
        <w:rPr>
          <w:rFonts w:ascii="Times New Roman" w:hAnsi="Times New Roman"/>
          <w:lang w:val="en-US"/>
        </w:rPr>
      </w:pPr>
      <w:r w:rsidRPr="00E60CAC">
        <w:rPr>
          <w:rFonts w:ascii="Times New Roman" w:hAnsi="Times New Roman"/>
          <w:iCs/>
          <w:lang w:val="en-US"/>
        </w:rPr>
        <w:t xml:space="preserve">Mokhov I.I. Contemporary climate changes: Anomalies and trends // </w:t>
      </w:r>
      <w:r>
        <w:fldChar w:fldCharType="begin"/>
      </w:r>
      <w:r w:rsidRPr="00D52DCE">
        <w:rPr>
          <w:lang w:val="en-US"/>
        </w:rPr>
        <w:instrText>HYPERLINK "https://elibrary.ru/item.asp?id=38678215"</w:instrText>
      </w:r>
      <w:r>
        <w:fldChar w:fldCharType="separate"/>
      </w:r>
      <w:r w:rsidRPr="00E60CAC">
        <w:rPr>
          <w:rStyle w:val="ac"/>
          <w:rFonts w:ascii="Times New Roman" w:hAnsi="Times New Roman"/>
          <w:color w:val="auto"/>
          <w:u w:val="none"/>
          <w:lang w:val="en-US"/>
        </w:rPr>
        <w:t>IOP Conf. Series: Earth and Environmental Science</w:t>
      </w:r>
      <w:r>
        <w:fldChar w:fldCharType="end"/>
      </w:r>
      <w:r w:rsidRPr="00E60CAC">
        <w:rPr>
          <w:rFonts w:ascii="Times New Roman" w:hAnsi="Times New Roman"/>
          <w:lang w:val="en-US"/>
        </w:rPr>
        <w:t xml:space="preserve">. 2019. </w:t>
      </w:r>
      <w:r w:rsidRPr="00E60CAC">
        <w:rPr>
          <w:rFonts w:ascii="Times New Roman" w:hAnsi="Times New Roman"/>
          <w:bCs/>
          <w:lang w:val="en-US"/>
        </w:rPr>
        <w:t>V.</w:t>
      </w:r>
      <w:r w:rsidRPr="00E60CAC">
        <w:rPr>
          <w:rFonts w:ascii="Times New Roman" w:hAnsi="Times New Roman"/>
          <w:lang w:val="en-US"/>
        </w:rPr>
        <w:t xml:space="preserve"> 231. P. 012037. </w:t>
      </w:r>
      <w:r w:rsidR="00300CDB">
        <w:fldChar w:fldCharType="begin"/>
      </w:r>
      <w:r w:rsidR="00300CDB" w:rsidRPr="00D52DCE">
        <w:rPr>
          <w:lang w:val="en-US"/>
        </w:rPr>
        <w:instrText>HYPERLINK "https://iopscience.iop.org/article/10.1088/1755-1315/231/1/012037/meta"</w:instrText>
      </w:r>
      <w:r w:rsidR="00300CDB">
        <w:fldChar w:fldCharType="separate"/>
      </w:r>
      <w:r w:rsidR="00300CDB" w:rsidRPr="00181122">
        <w:rPr>
          <w:rStyle w:val="ac"/>
          <w:rFonts w:ascii="Times New Roman" w:hAnsi="Times New Roman"/>
          <w:lang w:val="en-US"/>
        </w:rPr>
        <w:t>https://iopscience.iop.org/article/10.1088/1755-1315/231/1/012037/meta</w:t>
      </w:r>
      <w:r w:rsidR="00300CDB">
        <w:fldChar w:fldCharType="end"/>
      </w:r>
      <w:r w:rsidR="00300CDB" w:rsidRPr="00300CDB">
        <w:rPr>
          <w:rFonts w:ascii="Times New Roman" w:hAnsi="Times New Roman"/>
          <w:lang w:val="en-US"/>
        </w:rPr>
        <w:t xml:space="preserve"> </w:t>
      </w:r>
    </w:p>
    <w:p w14:paraId="6EB0D7D4" w14:textId="77777777" w:rsidR="00300CDB" w:rsidRDefault="00C71946" w:rsidP="00300CDB">
      <w:pPr>
        <w:numPr>
          <w:ilvl w:val="0"/>
          <w:numId w:val="1"/>
        </w:numPr>
        <w:tabs>
          <w:tab w:val="decimal" w:pos="567"/>
        </w:tabs>
        <w:spacing w:before="100" w:beforeAutospacing="1" w:after="0"/>
        <w:rPr>
          <w:rFonts w:ascii="Times New Roman" w:hAnsi="Times New Roman"/>
          <w:lang w:val="en-US"/>
        </w:rPr>
      </w:pPr>
      <w:r w:rsidRPr="00300CDB">
        <w:rPr>
          <w:rFonts w:ascii="Times New Roman" w:hAnsi="Times New Roman"/>
          <w:iCs/>
          <w:lang w:val="en-US"/>
        </w:rPr>
        <w:t>Muryshev K.E., Eliseev A.V., Denisov S.N., Mokhov I.I., Arzhanov M.M., Timazhev A.V.</w:t>
      </w:r>
      <w:r w:rsidRPr="00300CDB">
        <w:rPr>
          <w:rFonts w:ascii="Times New Roman" w:hAnsi="Times New Roman"/>
          <w:lang w:val="en-US"/>
        </w:rPr>
        <w:t xml:space="preserve"> Time lag between changes in global temperature and atmospheric CO</w:t>
      </w:r>
      <w:r w:rsidRPr="00300CDB">
        <w:rPr>
          <w:rFonts w:ascii="Times New Roman" w:hAnsi="Times New Roman"/>
          <w:vertAlign w:val="subscript"/>
          <w:lang w:val="en-US"/>
        </w:rPr>
        <w:t>2</w:t>
      </w:r>
      <w:r w:rsidRPr="00300CDB">
        <w:rPr>
          <w:rFonts w:ascii="Times New Roman" w:hAnsi="Times New Roman"/>
          <w:lang w:val="en-US"/>
        </w:rPr>
        <w:t xml:space="preserve"> content under anthropogenic emissions of CO</w:t>
      </w:r>
      <w:r w:rsidRPr="00300CDB">
        <w:rPr>
          <w:rFonts w:ascii="Times New Roman" w:hAnsi="Times New Roman"/>
          <w:vertAlign w:val="subscript"/>
          <w:lang w:val="en-US"/>
        </w:rPr>
        <w:t>2</w:t>
      </w:r>
      <w:r w:rsidRPr="00300CDB">
        <w:rPr>
          <w:rFonts w:ascii="Times New Roman" w:hAnsi="Times New Roman"/>
          <w:lang w:val="en-US"/>
        </w:rPr>
        <w:t xml:space="preserve"> and CH</w:t>
      </w:r>
      <w:r w:rsidRPr="00300CDB">
        <w:rPr>
          <w:rFonts w:ascii="Times New Roman" w:hAnsi="Times New Roman"/>
          <w:vertAlign w:val="subscript"/>
          <w:lang w:val="en-US"/>
        </w:rPr>
        <w:t>4</w:t>
      </w:r>
      <w:r w:rsidRPr="00300CDB">
        <w:rPr>
          <w:rFonts w:ascii="Times New Roman" w:hAnsi="Times New Roman"/>
          <w:lang w:val="en-US"/>
        </w:rPr>
        <w:t xml:space="preserve"> into the atmosphere // </w:t>
      </w:r>
      <w:r>
        <w:fldChar w:fldCharType="begin"/>
      </w:r>
      <w:r w:rsidRPr="00D52DCE">
        <w:rPr>
          <w:lang w:val="en-US"/>
        </w:rPr>
        <w:instrText>HYPERLINK "https://elibrary.ru/item.asp?id=38678215"</w:instrText>
      </w:r>
      <w:r>
        <w:fldChar w:fldCharType="separate"/>
      </w:r>
      <w:r w:rsidRPr="00300CDB">
        <w:rPr>
          <w:rStyle w:val="ac"/>
          <w:rFonts w:ascii="Times New Roman" w:hAnsi="Times New Roman"/>
          <w:color w:val="auto"/>
          <w:u w:val="none"/>
          <w:lang w:val="en-US"/>
        </w:rPr>
        <w:t>IOP Conf. Series: Earth and Environmental Science</w:t>
      </w:r>
      <w:r>
        <w:fldChar w:fldCharType="end"/>
      </w:r>
      <w:r w:rsidRPr="00300CDB">
        <w:rPr>
          <w:rFonts w:ascii="Times New Roman" w:hAnsi="Times New Roman"/>
          <w:lang w:val="en-US"/>
        </w:rPr>
        <w:t xml:space="preserve">. 2019. </w:t>
      </w:r>
      <w:r w:rsidRPr="00300CDB">
        <w:rPr>
          <w:rFonts w:ascii="Times New Roman" w:hAnsi="Times New Roman"/>
          <w:bCs/>
          <w:lang w:val="en-US"/>
        </w:rPr>
        <w:t>V.</w:t>
      </w:r>
      <w:r w:rsidRPr="00300CDB">
        <w:rPr>
          <w:rFonts w:ascii="Times New Roman" w:hAnsi="Times New Roman"/>
          <w:lang w:val="en-US"/>
        </w:rPr>
        <w:t xml:space="preserve"> 231. P. 012039. </w:t>
      </w:r>
      <w:r w:rsidR="00300CDB">
        <w:fldChar w:fldCharType="begin"/>
      </w:r>
      <w:r w:rsidR="00300CDB" w:rsidRPr="00D52DCE">
        <w:rPr>
          <w:lang w:val="en-US"/>
        </w:rPr>
        <w:instrText>HYPERLINK "https://iopscience.iop.org/article/10.1088/1755-1315/231/1/012039"</w:instrText>
      </w:r>
      <w:r w:rsidR="00300CDB">
        <w:fldChar w:fldCharType="separate"/>
      </w:r>
      <w:r w:rsidR="00300CDB" w:rsidRPr="00181122">
        <w:rPr>
          <w:rStyle w:val="ac"/>
          <w:rFonts w:ascii="Times New Roman" w:hAnsi="Times New Roman"/>
          <w:lang w:val="en-US"/>
        </w:rPr>
        <w:t>https://iopscience.iop.org/article/10.1088/1755-1315/231/1/012039</w:t>
      </w:r>
      <w:r w:rsidR="00300CDB">
        <w:fldChar w:fldCharType="end"/>
      </w:r>
      <w:r w:rsidR="00300CDB" w:rsidRPr="00D832B1">
        <w:rPr>
          <w:rFonts w:ascii="Times New Roman" w:hAnsi="Times New Roman"/>
          <w:lang w:val="en-US"/>
        </w:rPr>
        <w:t xml:space="preserve"> </w:t>
      </w:r>
      <w:bookmarkStart w:id="214" w:name="_Hlk64936203"/>
    </w:p>
    <w:p w14:paraId="4D9B5E76" w14:textId="27588DB1" w:rsidR="00D832B1" w:rsidRPr="00D832B1" w:rsidRDefault="00C71946" w:rsidP="00D832B1">
      <w:pPr>
        <w:numPr>
          <w:ilvl w:val="0"/>
          <w:numId w:val="1"/>
        </w:numPr>
        <w:tabs>
          <w:tab w:val="decimal" w:pos="567"/>
        </w:tabs>
        <w:spacing w:before="100" w:beforeAutospacing="1" w:after="0"/>
        <w:rPr>
          <w:rFonts w:ascii="Times New Roman" w:hAnsi="Times New Roman"/>
          <w:lang w:val="en-US"/>
        </w:rPr>
      </w:pPr>
      <w:r w:rsidRPr="00300CDB">
        <w:rPr>
          <w:rFonts w:ascii="Times New Roman" w:hAnsi="Times New Roman"/>
          <w:iCs/>
          <w:lang w:val="en-US"/>
        </w:rPr>
        <w:t>Shukurov K.A., Postylyakov O.V., Borovski A.N., Shukurova L.M., Gruzdev A.N., Elokhov A.S., Savinykh V.V., Mokhov I.I., Semenov V.A., Chkhetiani O.G., Senik I.A.</w:t>
      </w:r>
      <w:r w:rsidRPr="00300CDB">
        <w:rPr>
          <w:rFonts w:ascii="Times New Roman" w:hAnsi="Times New Roman"/>
          <w:lang w:val="en-US"/>
        </w:rPr>
        <w:t xml:space="preserve"> Study of transport of atmospheric admixtures and temperature anomalies using trajectory methods at the A.M. Obukhov Institute of Atmospheric Physics // </w:t>
      </w:r>
      <w:r>
        <w:fldChar w:fldCharType="begin"/>
      </w:r>
      <w:r w:rsidRPr="00D52DCE">
        <w:rPr>
          <w:lang w:val="en-US"/>
        </w:rPr>
        <w:instrText>HYPERLINK "https://elibrary.ru/item.asp?id=38678215"</w:instrText>
      </w:r>
      <w:r>
        <w:fldChar w:fldCharType="separate"/>
      </w:r>
      <w:r w:rsidRPr="00300CDB">
        <w:rPr>
          <w:rStyle w:val="ac"/>
          <w:rFonts w:ascii="Times New Roman" w:hAnsi="Times New Roman"/>
          <w:color w:val="auto"/>
          <w:u w:val="none"/>
          <w:lang w:val="en-US"/>
        </w:rPr>
        <w:t>IOP Conf. Series: Earth and Environmental Science</w:t>
      </w:r>
      <w:r>
        <w:fldChar w:fldCharType="end"/>
      </w:r>
      <w:r w:rsidRPr="00300CDB">
        <w:rPr>
          <w:lang w:val="en-US"/>
        </w:rPr>
        <w:t>.</w:t>
      </w:r>
      <w:r w:rsidRPr="00300CDB">
        <w:rPr>
          <w:rFonts w:ascii="Times New Roman" w:hAnsi="Times New Roman"/>
          <w:lang w:val="en-US"/>
        </w:rPr>
        <w:t> 2019. V. 231. P. 012048.</w:t>
      </w:r>
      <w:r w:rsidR="00DD2A25" w:rsidRPr="00300CDB">
        <w:rPr>
          <w:rFonts w:ascii="Times New Roman" w:hAnsi="Times New Roman"/>
          <w:lang w:val="en-US"/>
        </w:rPr>
        <w:t xml:space="preserve"> </w:t>
      </w:r>
      <w:r w:rsidR="00D832B1">
        <w:fldChar w:fldCharType="begin"/>
      </w:r>
      <w:r w:rsidR="00D832B1" w:rsidRPr="00D52DCE">
        <w:rPr>
          <w:lang w:val="en-US"/>
        </w:rPr>
        <w:instrText>HYPERLINK "https://iopscience.iop.org/article/10.1088/1755-1315/231/1/012048"</w:instrText>
      </w:r>
      <w:r w:rsidR="00D832B1">
        <w:fldChar w:fldCharType="separate"/>
      </w:r>
      <w:r w:rsidR="00D832B1" w:rsidRPr="00181122">
        <w:rPr>
          <w:rStyle w:val="ac"/>
          <w:rFonts w:ascii="Times New Roman" w:hAnsi="Times New Roman"/>
          <w:lang w:val="en-US"/>
        </w:rPr>
        <w:t>https://iopscience.iop.org/article/10.1088/1755-1315/231/1/012048</w:t>
      </w:r>
      <w:r w:rsidR="00D832B1">
        <w:fldChar w:fldCharType="end"/>
      </w:r>
      <w:r w:rsidR="00D832B1" w:rsidRPr="00D832B1">
        <w:rPr>
          <w:rFonts w:ascii="Times New Roman" w:hAnsi="Times New Roman"/>
          <w:lang w:val="en-US"/>
        </w:rPr>
        <w:t xml:space="preserve"> </w:t>
      </w:r>
    </w:p>
    <w:bookmarkEnd w:id="214"/>
    <w:p w14:paraId="6758B522" w14:textId="17BBEABB" w:rsidR="00D832B1" w:rsidRPr="00D832B1" w:rsidRDefault="006372ED" w:rsidP="00D832B1">
      <w:pPr>
        <w:numPr>
          <w:ilvl w:val="0"/>
          <w:numId w:val="1"/>
        </w:numPr>
        <w:tabs>
          <w:tab w:val="decimal" w:pos="567"/>
        </w:tabs>
        <w:spacing w:before="100" w:beforeAutospacing="1" w:after="0"/>
        <w:rPr>
          <w:rFonts w:ascii="Times New Roman" w:hAnsi="Times New Roman"/>
          <w:lang w:val="en-US"/>
        </w:rPr>
      </w:pPr>
      <w:r>
        <w:lastRenderedPageBreak/>
        <w:fldChar w:fldCharType="begin"/>
      </w:r>
      <w:r w:rsidRPr="006372ED">
        <w:rPr>
          <w:lang w:val="en-US"/>
        </w:rPr>
        <w:instrText xml:space="preserve"> HYPERLINK "http://apps.webofknowledge.com/OutboundService.do?SID=D4NXwrNvaXptiDQ5mYK&amp;mode=rrcAuthorRecordService&amp;action=go&amp;product=WOS&amp;daisIds=30321783" \o "</w:instrText>
      </w:r>
      <w:r>
        <w:instrText>Найти</w:instrText>
      </w:r>
      <w:r w:rsidRPr="006372ED">
        <w:rPr>
          <w:lang w:val="en-US"/>
        </w:rPr>
        <w:instrText xml:space="preserve"> </w:instrText>
      </w:r>
      <w:r>
        <w:instrText>еще</w:instrText>
      </w:r>
      <w:r w:rsidRPr="006372ED">
        <w:rPr>
          <w:lang w:val="en-US"/>
        </w:rPr>
        <w:instrText xml:space="preserve"> </w:instrText>
      </w:r>
      <w:r>
        <w:instrText>записи</w:instrText>
      </w:r>
      <w:r w:rsidRPr="006372ED">
        <w:rPr>
          <w:lang w:val="en-US"/>
        </w:rPr>
        <w:instrText xml:space="preserve"> </w:instrText>
      </w:r>
      <w:r>
        <w:instrText>для</w:instrText>
      </w:r>
      <w:r w:rsidRPr="006372ED">
        <w:rPr>
          <w:lang w:val="en-US"/>
        </w:rPr>
        <w:instrText xml:space="preserve"> </w:instrText>
      </w:r>
      <w:r>
        <w:instrText>этого</w:instrText>
      </w:r>
      <w:r w:rsidRPr="006372ED">
        <w:rPr>
          <w:lang w:val="en-US"/>
        </w:rPr>
        <w:instrText xml:space="preserve"> </w:instrText>
      </w:r>
      <w:r>
        <w:instrText>автора</w:instrText>
      </w:r>
      <w:r w:rsidRPr="006372ED">
        <w:rPr>
          <w:lang w:val="en-US"/>
        </w:rPr>
        <w:instrText xml:space="preserve">" </w:instrText>
      </w:r>
      <w:r>
        <w:fldChar w:fldCharType="separate"/>
      </w:r>
      <w:r w:rsidR="00C71946" w:rsidRPr="00C71946">
        <w:rPr>
          <w:rFonts w:ascii="Times New Roman" w:hAnsi="Times New Roman"/>
          <w:lang w:val="en-US"/>
        </w:rPr>
        <w:t>Sitnov S.A.</w:t>
      </w:r>
      <w:r>
        <w:rPr>
          <w:rFonts w:ascii="Times New Roman" w:hAnsi="Times New Roman"/>
          <w:lang w:val="en-US"/>
        </w:rPr>
        <w:fldChar w:fldCharType="end"/>
      </w:r>
      <w:r w:rsidR="00C71946" w:rsidRPr="00C71946">
        <w:rPr>
          <w:rFonts w:ascii="Times New Roman" w:hAnsi="Times New Roman"/>
          <w:lang w:val="en-US"/>
        </w:rPr>
        <w:t>, </w:t>
      </w:r>
      <w:hyperlink r:id="rId35" w:tooltip="Найти еще записи для этого автора" w:history="1">
        <w:r w:rsidR="00C71946" w:rsidRPr="00C71946">
          <w:rPr>
            <w:rFonts w:ascii="Times New Roman" w:hAnsi="Times New Roman"/>
            <w:lang w:val="en-US"/>
          </w:rPr>
          <w:t>Mokhov I.I.</w:t>
        </w:r>
      </w:hyperlink>
      <w:r w:rsidR="00C71946" w:rsidRPr="00C71946">
        <w:rPr>
          <w:rFonts w:ascii="Times New Roman" w:hAnsi="Times New Roman"/>
          <w:lang w:val="en-US"/>
        </w:rPr>
        <w:t xml:space="preserve"> </w:t>
      </w:r>
      <w:hyperlink r:id="rId36" w:history="1">
        <w:r w:rsidR="00C71946" w:rsidRPr="00C71946">
          <w:rPr>
            <w:rFonts w:ascii="Times New Roman" w:hAnsi="Times New Roman"/>
            <w:bCs/>
            <w:lang w:val="en-US"/>
          </w:rPr>
          <w:t>Variations in atmospheric composition over Northern Eurasia regions under weather and climate anomalies associated with atmospheric blocking events</w:t>
        </w:r>
      </w:hyperlink>
      <w:r w:rsidR="00C71946" w:rsidRPr="00C71946">
        <w:rPr>
          <w:lang w:val="en-US"/>
        </w:rPr>
        <w:t xml:space="preserve"> // </w:t>
      </w:r>
      <w:r w:rsidR="00C71946">
        <w:fldChar w:fldCharType="begin"/>
      </w:r>
      <w:r w:rsidR="00C71946" w:rsidRPr="00D52DCE">
        <w:rPr>
          <w:lang w:val="en-US"/>
        </w:rPr>
        <w:instrText>HYPERLINK "https://elibrary.ru/item.asp?id=38678215"</w:instrText>
      </w:r>
      <w:r w:rsidR="00C71946">
        <w:fldChar w:fldCharType="separate"/>
      </w:r>
      <w:r w:rsidR="00C71946" w:rsidRPr="00C71946">
        <w:rPr>
          <w:rStyle w:val="ac"/>
          <w:rFonts w:ascii="Times New Roman" w:hAnsi="Times New Roman"/>
          <w:color w:val="auto"/>
          <w:u w:val="none"/>
          <w:lang w:val="en-US"/>
        </w:rPr>
        <w:t>IOP Conf. Series: Earth and Environmental Science</w:t>
      </w:r>
      <w:r w:rsidR="00C71946">
        <w:fldChar w:fldCharType="end"/>
      </w:r>
      <w:r w:rsidR="00C71946" w:rsidRPr="00C71946">
        <w:rPr>
          <w:lang w:val="en-US"/>
        </w:rPr>
        <w:t>.</w:t>
      </w:r>
      <w:r w:rsidR="00C71946" w:rsidRPr="00C71946">
        <w:rPr>
          <w:rFonts w:ascii="Times New Roman" w:hAnsi="Times New Roman"/>
          <w:lang w:val="en-US"/>
        </w:rPr>
        <w:t xml:space="preserve"> 2019. P. 012049. </w:t>
      </w:r>
      <w:r w:rsidR="00D832B1">
        <w:fldChar w:fldCharType="begin"/>
      </w:r>
      <w:r w:rsidR="00D832B1" w:rsidRPr="00D52DCE">
        <w:rPr>
          <w:lang w:val="en-US"/>
        </w:rPr>
        <w:instrText>HYPERLINK "https://iopscience.iop.org/article/10.1088/1755-1315/231/1/012049"</w:instrText>
      </w:r>
      <w:r w:rsidR="00D832B1">
        <w:fldChar w:fldCharType="separate"/>
      </w:r>
      <w:r w:rsidR="00D832B1" w:rsidRPr="00181122">
        <w:rPr>
          <w:rStyle w:val="ac"/>
          <w:rFonts w:ascii="Times New Roman" w:hAnsi="Times New Roman"/>
          <w:lang w:val="en-US"/>
        </w:rPr>
        <w:t>https://iopscience.iop.org/article/10.1088/1755-1315/231/1/012049</w:t>
      </w:r>
      <w:r w:rsidR="00D832B1">
        <w:fldChar w:fldCharType="end"/>
      </w:r>
      <w:r w:rsidR="00D832B1" w:rsidRPr="0006312E">
        <w:rPr>
          <w:rFonts w:ascii="Times New Roman" w:hAnsi="Times New Roman"/>
          <w:lang w:val="en-US"/>
        </w:rPr>
        <w:t xml:space="preserve"> </w:t>
      </w:r>
    </w:p>
    <w:p w14:paraId="0A3DFF1B" w14:textId="04E7D9CB" w:rsidR="00D832B1" w:rsidRPr="003C6120" w:rsidRDefault="00C71946" w:rsidP="003C6120">
      <w:pPr>
        <w:numPr>
          <w:ilvl w:val="0"/>
          <w:numId w:val="1"/>
        </w:numPr>
        <w:tabs>
          <w:tab w:val="decimal" w:pos="567"/>
        </w:tabs>
        <w:spacing w:before="100" w:beforeAutospacing="1" w:after="0"/>
        <w:rPr>
          <w:rFonts w:ascii="Times New Roman" w:hAnsi="Times New Roman"/>
          <w:lang w:val="en-US"/>
        </w:rPr>
      </w:pPr>
      <w:bookmarkStart w:id="215" w:name="_Hlk136974942"/>
      <w:r w:rsidRPr="00C71946">
        <w:rPr>
          <w:rFonts w:ascii="Times New Roman" w:hAnsi="Times New Roman"/>
          <w:lang w:val="en-US"/>
        </w:rPr>
        <w:t xml:space="preserve">Akperov M.G., Mokhov I.I., Dembitskaya M.A., Parfenova M.R. Changes in cyclone and anti-cyclone activity over the Lake Baikal basin </w:t>
      </w:r>
      <w:bookmarkStart w:id="216" w:name="_Hlk24913143"/>
      <w:r w:rsidRPr="00C71946">
        <w:rPr>
          <w:rFonts w:ascii="Times New Roman" w:hAnsi="Times New Roman"/>
          <w:shd w:val="clear" w:color="auto" w:fill="F8F8F8"/>
          <w:lang w:val="en-US"/>
        </w:rPr>
        <w:t>//</w:t>
      </w:r>
      <w:r w:rsidRPr="00C71946">
        <w:rPr>
          <w:rFonts w:ascii="Times New Roman" w:hAnsi="Times New Roman"/>
          <w:lang w:val="en-US"/>
        </w:rPr>
        <w:t xml:space="preserve"> Proc. SPIE. 2019. AOO201-303. V. 2. </w:t>
      </w:r>
      <w:bookmarkEnd w:id="216"/>
      <w:r w:rsidR="003C6120">
        <w:rPr>
          <w:rFonts w:ascii="Times New Roman" w:hAnsi="Times New Roman"/>
          <w:lang w:val="en-GB"/>
        </w:rPr>
        <w:fldChar w:fldCharType="begin"/>
      </w:r>
      <w:r w:rsidR="003C6120">
        <w:rPr>
          <w:rFonts w:ascii="Times New Roman" w:hAnsi="Times New Roman"/>
          <w:lang w:val="en-GB"/>
        </w:rPr>
        <w:instrText xml:space="preserve"> HYPERLINK "https://doi.org/10.1117/12.2540914" </w:instrText>
      </w:r>
      <w:r w:rsidR="003C6120">
        <w:rPr>
          <w:rFonts w:ascii="Times New Roman" w:hAnsi="Times New Roman"/>
          <w:lang w:val="en-GB"/>
        </w:rPr>
      </w:r>
      <w:r w:rsidR="003C6120">
        <w:rPr>
          <w:rFonts w:ascii="Times New Roman" w:hAnsi="Times New Roman"/>
          <w:lang w:val="en-GB"/>
        </w:rPr>
        <w:fldChar w:fldCharType="separate"/>
      </w:r>
      <w:r w:rsidR="003C6120" w:rsidRPr="00181122">
        <w:rPr>
          <w:rStyle w:val="ac"/>
          <w:rFonts w:ascii="Times New Roman" w:hAnsi="Times New Roman"/>
          <w:lang w:val="en-GB"/>
        </w:rPr>
        <w:t>https://doi.org/10.1117/12.2540914</w:t>
      </w:r>
      <w:r w:rsidR="003C6120">
        <w:rPr>
          <w:rFonts w:ascii="Times New Roman" w:hAnsi="Times New Roman"/>
          <w:lang w:val="en-GB"/>
        </w:rPr>
        <w:fldChar w:fldCharType="end"/>
      </w:r>
      <w:r w:rsidR="003C6120">
        <w:rPr>
          <w:rFonts w:ascii="Times New Roman" w:hAnsi="Times New Roman"/>
          <w:lang w:val="en-GB"/>
        </w:rPr>
        <w:t xml:space="preserve"> </w:t>
      </w:r>
    </w:p>
    <w:bookmarkEnd w:id="215"/>
    <w:p w14:paraId="7B8C4FF0" w14:textId="77777777" w:rsidR="00C71946" w:rsidRPr="00C71946" w:rsidRDefault="00C71946" w:rsidP="00C71946">
      <w:pPr>
        <w:numPr>
          <w:ilvl w:val="0"/>
          <w:numId w:val="1"/>
        </w:numPr>
        <w:tabs>
          <w:tab w:val="decimal" w:pos="567"/>
        </w:tabs>
        <w:spacing w:before="100" w:beforeAutospacing="1" w:after="0"/>
        <w:rPr>
          <w:rFonts w:ascii="Times New Roman" w:hAnsi="Times New Roman"/>
          <w:lang w:val="en-US"/>
        </w:rPr>
      </w:pPr>
      <w:r w:rsidRPr="00C71946">
        <w:rPr>
          <w:rFonts w:ascii="Times New Roman" w:hAnsi="Times New Roman"/>
          <w:lang w:val="en-US"/>
        </w:rPr>
        <w:t xml:space="preserve">Denisov S.N., Akperov M.G., Arzhanov M.M., Semenov V.A., Timazhev A.V., Muryshev K.E., Mokhov I.I.  Ensemble modeling of natural methane emissions from wetlands taking into account the internal variability of the climate system </w:t>
      </w:r>
      <w:r w:rsidRPr="00C71946">
        <w:rPr>
          <w:rFonts w:ascii="Times New Roman" w:hAnsi="Times New Roman"/>
          <w:shd w:val="clear" w:color="auto" w:fill="F8F8F8"/>
          <w:lang w:val="en-US"/>
        </w:rPr>
        <w:t>//</w:t>
      </w:r>
      <w:r w:rsidRPr="00C71946">
        <w:rPr>
          <w:rFonts w:ascii="Times New Roman" w:hAnsi="Times New Roman"/>
          <w:lang w:val="en-US"/>
        </w:rPr>
        <w:t xml:space="preserve"> Proc. SPIE. 2019. AOO201-155. V. 1.</w:t>
      </w:r>
    </w:p>
    <w:p w14:paraId="50E391E3" w14:textId="26DF37CB" w:rsidR="00465040" w:rsidRPr="00582051" w:rsidRDefault="00C71946" w:rsidP="00582051">
      <w:pPr>
        <w:numPr>
          <w:ilvl w:val="0"/>
          <w:numId w:val="1"/>
        </w:numPr>
        <w:tabs>
          <w:tab w:val="decimal" w:pos="567"/>
        </w:tabs>
        <w:spacing w:before="100" w:beforeAutospacing="1" w:after="0"/>
        <w:rPr>
          <w:rFonts w:ascii="Times New Roman" w:hAnsi="Times New Roman"/>
          <w:lang w:val="en-US"/>
        </w:rPr>
      </w:pPr>
      <w:r w:rsidRPr="00C71946">
        <w:rPr>
          <w:rFonts w:ascii="Times New Roman" w:hAnsi="Times New Roman"/>
          <w:lang w:val="en-US"/>
        </w:rPr>
        <w:t>Eliseev A.V., Mokhov I.I. The IAP RAS climate model: Contemporary state and major results</w:t>
      </w:r>
      <w:bookmarkStart w:id="217" w:name="_Hlk24904130"/>
      <w:r w:rsidRPr="00C71946">
        <w:rPr>
          <w:rFonts w:ascii="Times New Roman" w:hAnsi="Times New Roman"/>
          <w:lang w:val="en-US"/>
        </w:rPr>
        <w:t xml:space="preserve"> </w:t>
      </w:r>
      <w:r w:rsidRPr="00C71946">
        <w:rPr>
          <w:rFonts w:ascii="Times New Roman" w:hAnsi="Times New Roman"/>
          <w:shd w:val="clear" w:color="auto" w:fill="F8F8F8"/>
          <w:lang w:val="en-US"/>
        </w:rPr>
        <w:t>//</w:t>
      </w:r>
      <w:r w:rsidRPr="00C71946">
        <w:rPr>
          <w:rFonts w:ascii="Times New Roman" w:hAnsi="Times New Roman"/>
          <w:lang w:val="en-US"/>
        </w:rPr>
        <w:t xml:space="preserve"> </w:t>
      </w:r>
      <w:r w:rsidRPr="00465040">
        <w:rPr>
          <w:rFonts w:ascii="Times New Roman" w:hAnsi="Times New Roman"/>
          <w:lang w:val="en-US"/>
        </w:rPr>
        <w:t>Proc. SPIE</w:t>
      </w:r>
      <w:r w:rsidR="008A0774">
        <w:rPr>
          <w:rFonts w:ascii="Times New Roman" w:hAnsi="Times New Roman"/>
          <w:lang w:val="en-US"/>
        </w:rPr>
        <w:t>. 2-19.</w:t>
      </w:r>
      <w:r w:rsidRPr="00465040">
        <w:rPr>
          <w:rFonts w:ascii="Times New Roman" w:hAnsi="Times New Roman"/>
          <w:lang w:val="en-US"/>
        </w:rPr>
        <w:t xml:space="preserve"> </w:t>
      </w:r>
      <w:bookmarkEnd w:id="217"/>
      <w:r w:rsidR="00465040" w:rsidRPr="00582051">
        <w:rPr>
          <w:rFonts w:ascii="Times New Roman" w:hAnsi="Times New Roman"/>
          <w:color w:val="404041"/>
          <w:shd w:val="clear" w:color="auto" w:fill="FFFFFF" w:themeFill="background1"/>
          <w:lang w:val="en-US"/>
        </w:rPr>
        <w:t>11208, 25th International Symposium on Atmospheric and Ocean Optics: Atmospheric Physics, 112086C (18 December 2019);</w:t>
      </w:r>
      <w:r w:rsidR="00465040" w:rsidRPr="00582051">
        <w:rPr>
          <w:rStyle w:val="apple-converted-space"/>
          <w:rFonts w:ascii="Times New Roman" w:hAnsi="Times New Roman"/>
          <w:color w:val="404041"/>
          <w:shd w:val="clear" w:color="auto" w:fill="FFFFFF" w:themeFill="background1"/>
          <w:lang w:val="en-US"/>
        </w:rPr>
        <w:t> </w:t>
      </w:r>
      <w:r w:rsidR="00465040">
        <w:fldChar w:fldCharType="begin"/>
      </w:r>
      <w:r w:rsidR="00465040" w:rsidRPr="00D52DCE">
        <w:rPr>
          <w:lang w:val="en-US"/>
        </w:rPr>
        <w:instrText>HYPERLINK "https://doi.org/10.1117/12.2538952"</w:instrText>
      </w:r>
      <w:r w:rsidR="00465040">
        <w:fldChar w:fldCharType="separate"/>
      </w:r>
      <w:r w:rsidR="00465040" w:rsidRPr="00582051">
        <w:rPr>
          <w:rStyle w:val="ac"/>
          <w:rFonts w:ascii="Times New Roman" w:hAnsi="Times New Roman"/>
          <w:color w:val="auto"/>
          <w:u w:val="none"/>
          <w:shd w:val="clear" w:color="auto" w:fill="FFFFFF" w:themeFill="background1"/>
          <w:lang w:val="en-US"/>
        </w:rPr>
        <w:t>https://doi.org/10.1117/12.2538952</w:t>
      </w:r>
      <w:r w:rsidR="00465040">
        <w:fldChar w:fldCharType="end"/>
      </w:r>
      <w:r w:rsidR="00465040" w:rsidRPr="00582051">
        <w:rPr>
          <w:rFonts w:ascii="Times New Roman" w:hAnsi="Times New Roman"/>
          <w:shd w:val="clear" w:color="auto" w:fill="E5E6E7"/>
          <w:lang w:val="en-US"/>
        </w:rPr>
        <w:t xml:space="preserve"> </w:t>
      </w:r>
    </w:p>
    <w:p w14:paraId="68D4455B" w14:textId="57EFB6A8" w:rsidR="00DD2A25" w:rsidRPr="003740B4" w:rsidRDefault="00C71946" w:rsidP="00DD2A25">
      <w:pPr>
        <w:numPr>
          <w:ilvl w:val="0"/>
          <w:numId w:val="1"/>
        </w:numPr>
        <w:shd w:val="clear" w:color="auto" w:fill="FFFFFF"/>
        <w:spacing w:after="0" w:line="240" w:lineRule="auto"/>
        <w:textAlignment w:val="top"/>
        <w:rPr>
          <w:rFonts w:ascii="Times New Roman" w:hAnsi="Times New Roman"/>
          <w:lang w:val="en-US"/>
        </w:rPr>
      </w:pPr>
      <w:r w:rsidRPr="003740B4">
        <w:rPr>
          <w:rFonts w:ascii="Times New Roman" w:hAnsi="Times New Roman"/>
          <w:lang w:val="en-US"/>
        </w:rPr>
        <w:t>Muryshev K.E., Eliseev A.V.,</w:t>
      </w:r>
      <w:r w:rsidRPr="003740B4">
        <w:rPr>
          <w:rStyle w:val="SPIEauthoraffilsChar"/>
          <w:rFonts w:ascii="Times New Roman" w:hAnsi="Times New Roman"/>
          <w:sz w:val="20"/>
        </w:rPr>
        <w:t xml:space="preserve"> Mokhov I.I.</w:t>
      </w:r>
      <w:r w:rsidRPr="003740B4">
        <w:rPr>
          <w:rFonts w:ascii="Times New Roman" w:hAnsi="Times New Roman"/>
          <w:lang w:val="en-US"/>
        </w:rPr>
        <w:t>, Arzhanov M.M., Timazhev A.V., Denisov S.N. Time lag between changes in global temperature and atmospheric CO</w:t>
      </w:r>
      <w:r w:rsidRPr="003740B4">
        <w:rPr>
          <w:rFonts w:ascii="Times New Roman" w:hAnsi="Times New Roman"/>
          <w:vertAlign w:val="subscript"/>
          <w:lang w:val="en-US"/>
        </w:rPr>
        <w:t>2</w:t>
      </w:r>
      <w:r w:rsidRPr="003740B4">
        <w:rPr>
          <w:rFonts w:ascii="Times New Roman" w:hAnsi="Times New Roman"/>
          <w:lang w:val="en-US"/>
        </w:rPr>
        <w:t xml:space="preserve"> content according to the results of numerical experiments with Earth system models </w:t>
      </w:r>
      <w:r w:rsidRPr="003740B4">
        <w:rPr>
          <w:rFonts w:ascii="Times New Roman" w:hAnsi="Times New Roman"/>
          <w:shd w:val="clear" w:color="auto" w:fill="F8F8F8"/>
          <w:lang w:val="en-US"/>
        </w:rPr>
        <w:t>//</w:t>
      </w:r>
      <w:r w:rsidRPr="003740B4">
        <w:rPr>
          <w:rFonts w:ascii="Times New Roman" w:hAnsi="Times New Roman"/>
          <w:lang w:val="en-US"/>
        </w:rPr>
        <w:t xml:space="preserve"> Proc. SPIE. 2019</w:t>
      </w:r>
      <w:r w:rsidRPr="00582051">
        <w:rPr>
          <w:rFonts w:ascii="Times New Roman" w:hAnsi="Times New Roman"/>
          <w:shd w:val="clear" w:color="auto" w:fill="FFFFFF" w:themeFill="background1"/>
          <w:lang w:val="en-US"/>
        </w:rPr>
        <w:t>.</w:t>
      </w:r>
      <w:r w:rsidR="00DD2A25" w:rsidRPr="00582051">
        <w:rPr>
          <w:rFonts w:ascii="Times New Roman" w:hAnsi="Times New Roman"/>
          <w:color w:val="000000" w:themeColor="text1"/>
          <w:shd w:val="clear" w:color="auto" w:fill="FFFFFF" w:themeFill="background1"/>
          <w:lang w:val="en-US"/>
        </w:rPr>
        <w:t xml:space="preserve"> 11208, 25th International Symposium on Atmospheric and Ocean Optics: Atmospheric Physics, 112087U (18 December 2019); </w:t>
      </w:r>
      <w:r w:rsidR="00DD2A25">
        <w:fldChar w:fldCharType="begin"/>
      </w:r>
      <w:r w:rsidR="00DD2A25" w:rsidRPr="00D52DCE">
        <w:rPr>
          <w:lang w:val="en-US"/>
        </w:rPr>
        <w:instrText>HYPERLINK "https://doi.org/10.1117/12.2540793" \t "_blank"</w:instrText>
      </w:r>
      <w:r w:rsidR="00DD2A25">
        <w:fldChar w:fldCharType="separate"/>
      </w:r>
      <w:r w:rsidR="00DD2A25" w:rsidRPr="00582051">
        <w:rPr>
          <w:rFonts w:ascii="Times New Roman" w:hAnsi="Times New Roman"/>
          <w:color w:val="000000" w:themeColor="text1"/>
          <w:shd w:val="clear" w:color="auto" w:fill="FFFFFF" w:themeFill="background1"/>
          <w:lang w:val="en-US"/>
        </w:rPr>
        <w:t>https://doi.org/10.1117/12.2540793</w:t>
      </w:r>
      <w:r w:rsidR="00DD2A25">
        <w:fldChar w:fldCharType="end"/>
      </w:r>
    </w:p>
    <w:p w14:paraId="260BE725" w14:textId="3B502ED9" w:rsidR="00C71946" w:rsidRPr="008A0774" w:rsidRDefault="00C71946" w:rsidP="008A0774">
      <w:pPr>
        <w:numPr>
          <w:ilvl w:val="0"/>
          <w:numId w:val="1"/>
        </w:numPr>
        <w:autoSpaceDE w:val="0"/>
        <w:autoSpaceDN w:val="0"/>
        <w:adjustRightInd w:val="0"/>
        <w:spacing w:after="0" w:line="240" w:lineRule="auto"/>
        <w:rPr>
          <w:rFonts w:ascii="Times New Roman" w:hAnsi="Times New Roman"/>
          <w:bCs/>
          <w:lang w:val="en-US"/>
        </w:rPr>
      </w:pPr>
      <w:bookmarkStart w:id="218" w:name="_Hlk136974975"/>
      <w:r w:rsidRPr="00582051">
        <w:rPr>
          <w:rFonts w:ascii="Times New Roman" w:hAnsi="Times New Roman"/>
          <w:bCs/>
          <w:shd w:val="clear" w:color="auto" w:fill="FFFFFF" w:themeFill="background1"/>
          <w:lang w:val="en-US"/>
        </w:rPr>
        <w:t>Parfenova M.R., Mokhov I.I.</w:t>
      </w:r>
      <w:r w:rsidRPr="00C71946">
        <w:rPr>
          <w:rFonts w:ascii="Times New Roman" w:hAnsi="Times New Roman"/>
          <w:bCs/>
          <w:shd w:val="clear" w:color="auto" w:fill="F8F8F8"/>
          <w:lang w:val="en-US"/>
        </w:rPr>
        <w:t xml:space="preserve"> </w:t>
      </w:r>
      <w:r w:rsidRPr="00C71946">
        <w:rPr>
          <w:rFonts w:ascii="Times New Roman" w:hAnsi="Times New Roman"/>
          <w:bCs/>
          <w:lang w:val="en-US"/>
        </w:rPr>
        <w:t xml:space="preserve">Probability density functions for anomalies of surface air temperature in North Eurasian regions: bimodal (polymodal) features in transitional seasons // Proc. SPIE. 2019. </w:t>
      </w:r>
      <w:r w:rsidRPr="00C71946">
        <w:rPr>
          <w:rFonts w:ascii="Times New Roman" w:hAnsi="Times New Roman"/>
          <w:lang w:val="en-US"/>
        </w:rPr>
        <w:t xml:space="preserve">AOO201-362 V. 2. </w:t>
      </w:r>
    </w:p>
    <w:bookmarkEnd w:id="218"/>
    <w:p w14:paraId="52CAB4D0" w14:textId="116763F0" w:rsidR="008A0774" w:rsidRPr="008A0774" w:rsidRDefault="008A0774" w:rsidP="008A0774">
      <w:pPr>
        <w:numPr>
          <w:ilvl w:val="0"/>
          <w:numId w:val="1"/>
        </w:numPr>
        <w:autoSpaceDE w:val="0"/>
        <w:autoSpaceDN w:val="0"/>
        <w:adjustRightInd w:val="0"/>
        <w:spacing w:after="0" w:line="240" w:lineRule="auto"/>
        <w:rPr>
          <w:rFonts w:ascii="Times New Roman" w:hAnsi="Times New Roman"/>
          <w:bCs/>
          <w:lang w:val="en-US"/>
        </w:rPr>
      </w:pPr>
      <w:r w:rsidRPr="002E1910">
        <w:rPr>
          <w:rFonts w:ascii="Times New Roman" w:hAnsi="Times New Roman"/>
          <w:color w:val="000000" w:themeColor="text1"/>
          <w:lang w:val="en-US"/>
        </w:rPr>
        <w:t>Kozlov F.A., Chernokulsky A.V., Akperov M.G., Khon V.C., Mokhov I.I., Semenov V.A., Timazhev A.V., Osipov A.M.</w:t>
      </w:r>
      <w:r w:rsidR="00862820">
        <w:rPr>
          <w:rFonts w:ascii="Times New Roman" w:hAnsi="Times New Roman"/>
          <w:color w:val="000000" w:themeColor="text1"/>
          <w:lang w:val="en-US"/>
        </w:rPr>
        <w:t xml:space="preserve"> </w:t>
      </w:r>
      <w:r w:rsidRPr="008A0774">
        <w:rPr>
          <w:rFonts w:ascii="Times New Roman" w:hAnsi="Times New Roman"/>
          <w:lang w:val="en-US"/>
        </w:rPr>
        <w:t>Influence of atmospheric circulation on characteristics of convective and large-scale precipitation in Northern Eurasia // Proc. SPIE. 2019. 11208, 25th International Symposium on Atmospheric and Ocean Optics: Atmospheric Physics, 112087O (18 December 2019); doi: 10.1117/12.2540724</w:t>
      </w:r>
      <w:r w:rsidR="00560B3B">
        <w:rPr>
          <w:rFonts w:ascii="Times New Roman" w:hAnsi="Times New Roman"/>
          <w:lang w:val="en-US"/>
        </w:rPr>
        <w:t xml:space="preserve"> </w:t>
      </w:r>
    </w:p>
    <w:p w14:paraId="31AF3D40" w14:textId="01E30962" w:rsidR="00C71946" w:rsidRPr="00C71946" w:rsidRDefault="00C71946" w:rsidP="008A0774">
      <w:pPr>
        <w:numPr>
          <w:ilvl w:val="0"/>
          <w:numId w:val="1"/>
        </w:numPr>
        <w:shd w:val="clear" w:color="auto" w:fill="FFFFFF"/>
        <w:spacing w:after="0" w:line="240" w:lineRule="auto"/>
        <w:textAlignment w:val="top"/>
        <w:rPr>
          <w:rFonts w:ascii="Times New Roman" w:hAnsi="Times New Roman"/>
          <w:lang w:val="en-US"/>
        </w:rPr>
      </w:pPr>
      <w:bookmarkStart w:id="219" w:name="_Hlk24905285"/>
      <w:r w:rsidRPr="00C71946">
        <w:rPr>
          <w:rFonts w:ascii="Times New Roman" w:hAnsi="Times New Roman"/>
          <w:lang w:val="en-US"/>
        </w:rPr>
        <w:t xml:space="preserve">Mokhov I.I., Parfenova M.R. </w:t>
      </w:r>
      <w:bookmarkEnd w:id="219"/>
      <w:r w:rsidR="00CF7101" w:rsidRPr="00C71946">
        <w:rPr>
          <w:rFonts w:ascii="Times New Roman" w:hAnsi="Times New Roman"/>
        </w:rPr>
        <w:fldChar w:fldCharType="begin"/>
      </w:r>
      <w:r w:rsidRPr="00C71946">
        <w:rPr>
          <w:rFonts w:ascii="Times New Roman" w:hAnsi="Times New Roman"/>
          <w:lang w:val="en-US"/>
        </w:rPr>
        <w:instrText xml:space="preserve"> HYPERLINK "http://bluebook.meteoinfo.ru/uploads/2019/docs/02_Mokhov_I.I._Link_between_the_sea_ice_extent_and_Nino_phenomena.pdf" </w:instrText>
      </w:r>
      <w:r w:rsidR="00CF7101" w:rsidRPr="00C71946">
        <w:rPr>
          <w:rFonts w:ascii="Times New Roman" w:hAnsi="Times New Roman"/>
        </w:rPr>
      </w:r>
      <w:r w:rsidR="00CF7101" w:rsidRPr="00C71946">
        <w:rPr>
          <w:rFonts w:ascii="Times New Roman" w:hAnsi="Times New Roman"/>
        </w:rPr>
        <w:fldChar w:fldCharType="separate"/>
      </w:r>
      <w:r w:rsidRPr="00C71946">
        <w:rPr>
          <w:rStyle w:val="ac"/>
          <w:rFonts w:ascii="Times New Roman" w:hAnsi="Times New Roman"/>
          <w:color w:val="auto"/>
          <w:u w:val="none"/>
          <w:lang w:val="en-US"/>
        </w:rPr>
        <w:t>Link of the Arctic and Antarctic sea ice extent with El Nino phenomena</w:t>
      </w:r>
      <w:r w:rsidR="00CF7101" w:rsidRPr="00C71946">
        <w:rPr>
          <w:rFonts w:ascii="Times New Roman" w:hAnsi="Times New Roman"/>
        </w:rPr>
        <w:fldChar w:fldCharType="end"/>
      </w:r>
      <w:r w:rsidRPr="00C71946">
        <w:rPr>
          <w:rFonts w:ascii="Times New Roman" w:hAnsi="Times New Roman"/>
          <w:lang w:val="en-US"/>
        </w:rPr>
        <w:t xml:space="preserve"> </w:t>
      </w:r>
      <w:bookmarkStart w:id="220" w:name="_Hlk24904755"/>
      <w:r w:rsidRPr="00C71946">
        <w:rPr>
          <w:rFonts w:ascii="Times New Roman" w:hAnsi="Times New Roman"/>
          <w:lang w:val="en-US"/>
        </w:rPr>
        <w:t xml:space="preserve">// Research Activities in Atmospheric and Oceanic Modelling. E. Astakhova (ed.). 2019. Rep. No 49. WCRP Rep. No. 12/2019. </w:t>
      </w:r>
      <w:bookmarkEnd w:id="220"/>
      <w:r w:rsidRPr="00C71946">
        <w:rPr>
          <w:rFonts w:ascii="Times New Roman" w:hAnsi="Times New Roman"/>
          <w:lang w:val="en-US"/>
        </w:rPr>
        <w:t xml:space="preserve">S.2. P. 11-12. </w:t>
      </w:r>
    </w:p>
    <w:p w14:paraId="2ACD8CAE"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bookmarkStart w:id="221" w:name="_Hlk79436206"/>
      <w:r w:rsidRPr="00C71946">
        <w:rPr>
          <w:rFonts w:ascii="Times New Roman" w:hAnsi="Times New Roman"/>
          <w:lang w:val="en-US"/>
        </w:rPr>
        <w:t xml:space="preserve">Mokhov I.I., Parfenova M.R. </w:t>
      </w:r>
      <w:r>
        <w:fldChar w:fldCharType="begin"/>
      </w:r>
      <w:r w:rsidRPr="00D52DCE">
        <w:rPr>
          <w:lang w:val="en-US"/>
        </w:rPr>
        <w:instrText>HYPERLINK "http://bluebook.meteoinfo.ru/uploads/2019/docs/02_Mokhov_I.I._SelengaRunoff,_Nino3,_Nino4.pdf"</w:instrText>
      </w:r>
      <w:r>
        <w:fldChar w:fldCharType="separate"/>
      </w:r>
      <w:r w:rsidRPr="00C71946">
        <w:rPr>
          <w:rStyle w:val="ac"/>
          <w:rFonts w:ascii="Times New Roman" w:hAnsi="Times New Roman"/>
          <w:color w:val="auto"/>
          <w:u w:val="none"/>
          <w:lang w:val="en-US"/>
        </w:rPr>
        <w:t>Changes of the Selenga River runoff in the Lake Baikal basin and their relationship to El Nino phenomena</w:t>
      </w:r>
      <w:r>
        <w:fldChar w:fldCharType="end"/>
      </w:r>
      <w:r w:rsidRPr="00C71946">
        <w:rPr>
          <w:rFonts w:ascii="Times New Roman" w:hAnsi="Times New Roman"/>
          <w:lang w:val="en-US"/>
        </w:rPr>
        <w:t xml:space="preserve"> // Research Activities in Atmospheric and Oceanic Modelling. E. Astakhova (ed.). 2019. Rep. No 49. WCRP Rep. No. 12/2019. S.2. P. 13-14.</w:t>
      </w:r>
    </w:p>
    <w:bookmarkEnd w:id="221"/>
    <w:p w14:paraId="2A9AAD2E"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r w:rsidRPr="00C71946">
        <w:rPr>
          <w:rFonts w:ascii="Times New Roman" w:hAnsi="Times New Roman"/>
          <w:lang w:val="en-US"/>
        </w:rPr>
        <w:t xml:space="preserve">Mokhov I.I. </w:t>
      </w:r>
      <w:r>
        <w:fldChar w:fldCharType="begin"/>
      </w:r>
      <w:r w:rsidRPr="00D52DCE">
        <w:rPr>
          <w:lang w:val="en-US"/>
        </w:rPr>
        <w:instrText>HYPERLINK "http://bluebook.meteoinfo.ru/uploads/2019/docs/02_Mokhov_Igor_Long_termVariations.pdf"</w:instrText>
      </w:r>
      <w:r>
        <w:fldChar w:fldCharType="separate"/>
      </w:r>
      <w:r w:rsidRPr="00C71946">
        <w:rPr>
          <w:rStyle w:val="ac"/>
          <w:rFonts w:ascii="Times New Roman" w:hAnsi="Times New Roman"/>
          <w:color w:val="auto"/>
          <w:u w:val="none"/>
          <w:lang w:val="en-US"/>
        </w:rPr>
        <w:t>Long-term variations in relationships of ionospheric F2-layer parameters based on different solar activity indices</w:t>
      </w:r>
      <w:r>
        <w:fldChar w:fldCharType="end"/>
      </w:r>
      <w:r w:rsidRPr="00C71946">
        <w:rPr>
          <w:rFonts w:ascii="Times New Roman" w:hAnsi="Times New Roman"/>
          <w:lang w:val="en-US"/>
        </w:rPr>
        <w:t xml:space="preserve"> // Research Activities in Atmospheric and Oceanic Modelling. E. Astakhova (ed.). 2019. Rep. No 49. WCRP Rep. No. 12/2019. S.2. P. 15-16.</w:t>
      </w:r>
      <w:r>
        <w:rPr>
          <w:rFonts w:ascii="Times New Roman" w:hAnsi="Times New Roman"/>
          <w:lang w:val="en-US"/>
        </w:rPr>
        <w:t xml:space="preserve"> </w:t>
      </w:r>
    </w:p>
    <w:p w14:paraId="0AF27982"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r w:rsidRPr="00C71946">
        <w:rPr>
          <w:rFonts w:ascii="Times New Roman" w:hAnsi="Times New Roman"/>
          <w:lang w:val="en-US"/>
        </w:rPr>
        <w:t xml:space="preserve">Parfenova M.R., Mokhov I.I.  </w:t>
      </w:r>
      <w:r>
        <w:fldChar w:fldCharType="begin"/>
      </w:r>
      <w:r w:rsidRPr="00D52DCE">
        <w:rPr>
          <w:lang w:val="en-US"/>
        </w:rPr>
        <w:instrText>HYPERLINK "http://bluebook.meteoinfo.ru/uploads/2019/docs/02_Parfenova_M.R._Nino3,_Nino4,_IPO,_PDO,_AMO,_CrossWaveletCoherence.pdf"</w:instrText>
      </w:r>
      <w:r>
        <w:fldChar w:fldCharType="separate"/>
      </w:r>
      <w:r w:rsidRPr="00C71946">
        <w:rPr>
          <w:rStyle w:val="ac"/>
          <w:rFonts w:ascii="Times New Roman" w:hAnsi="Times New Roman"/>
          <w:color w:val="auto"/>
          <w:u w:val="none"/>
          <w:lang w:val="en-US"/>
        </w:rPr>
        <w:t>Variations in links of key modes of interdecadal climate variability with El Nino phenomena</w:t>
      </w:r>
      <w:r>
        <w:fldChar w:fldCharType="end"/>
      </w:r>
      <w:r w:rsidRPr="00C71946">
        <w:rPr>
          <w:lang w:val="en-US"/>
        </w:rPr>
        <w:t xml:space="preserve"> </w:t>
      </w:r>
      <w:r w:rsidRPr="00C71946">
        <w:rPr>
          <w:rFonts w:ascii="Times New Roman" w:hAnsi="Times New Roman"/>
          <w:lang w:val="en-US"/>
        </w:rPr>
        <w:t>// Research Activities in Atmospheric and Oceanic Modelling. E. Astakhova (ed.). 2019. Rep. No 49. WCRP Rep. No. 12/2019. S.2. P. 17-18.</w:t>
      </w:r>
      <w:r>
        <w:rPr>
          <w:rFonts w:ascii="Times New Roman" w:hAnsi="Times New Roman"/>
          <w:lang w:val="en-US"/>
        </w:rPr>
        <w:t xml:space="preserve"> </w:t>
      </w:r>
    </w:p>
    <w:p w14:paraId="132C21C2"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proofErr w:type="spellStart"/>
      <w:r w:rsidRPr="00C71946">
        <w:rPr>
          <w:rFonts w:ascii="Times New Roman" w:hAnsi="Times New Roman"/>
          <w:lang w:val="en-US"/>
        </w:rPr>
        <w:t>Timazhev</w:t>
      </w:r>
      <w:proofErr w:type="spellEnd"/>
      <w:r w:rsidRPr="00C71946">
        <w:rPr>
          <w:rFonts w:ascii="Times New Roman" w:hAnsi="Times New Roman"/>
          <w:lang w:val="en-US"/>
        </w:rPr>
        <w:t xml:space="preserve"> A.V., Mokhov I.I. </w:t>
      </w:r>
      <w:r>
        <w:fldChar w:fldCharType="begin"/>
      </w:r>
      <w:r w:rsidRPr="00D52DCE">
        <w:rPr>
          <w:lang w:val="en-US"/>
        </w:rPr>
        <w:instrText>HYPERLINK "http://bluebook.meteoinfo.ru/uploads/2019/docs/02_Timazhev_Alexander_PrecipitationTemperatureRelationship.pdf"</w:instrText>
      </w:r>
      <w:r>
        <w:fldChar w:fldCharType="separate"/>
      </w:r>
      <w:r w:rsidRPr="00C71946">
        <w:rPr>
          <w:rStyle w:val="ac"/>
          <w:rFonts w:ascii="Times New Roman" w:hAnsi="Times New Roman"/>
          <w:color w:val="auto"/>
          <w:u w:val="none"/>
          <w:lang w:val="en-US"/>
        </w:rPr>
        <w:t>Variations of precipitation-temperature relationship in spring-summer for Eurasian regions</w:t>
      </w:r>
      <w:r>
        <w:fldChar w:fldCharType="end"/>
      </w:r>
      <w:r w:rsidRPr="00C71946">
        <w:rPr>
          <w:rFonts w:ascii="Times New Roman" w:hAnsi="Times New Roman"/>
          <w:lang w:val="en-US"/>
        </w:rPr>
        <w:t xml:space="preserve"> // Research Activities in Atmospheric and Oceanic Modelling. E. Astakhova (ed.). 2019. Rep. No 49. WCRP Rep. No. 12/2019. S.2. P. 27-28.</w:t>
      </w:r>
      <w:r>
        <w:rPr>
          <w:rFonts w:ascii="Times New Roman" w:hAnsi="Times New Roman"/>
          <w:lang w:val="en-US"/>
        </w:rPr>
        <w:t xml:space="preserve"> </w:t>
      </w:r>
    </w:p>
    <w:p w14:paraId="1F17C56D"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r w:rsidRPr="00C71946">
        <w:rPr>
          <w:rFonts w:ascii="Times New Roman" w:hAnsi="Times New Roman"/>
          <w:lang w:val="en-US"/>
        </w:rPr>
        <w:t xml:space="preserve">Mokhov I.I. </w:t>
      </w:r>
      <w:r>
        <w:fldChar w:fldCharType="begin"/>
      </w:r>
      <w:r w:rsidRPr="00D52DCE">
        <w:rPr>
          <w:lang w:val="en-US"/>
        </w:rPr>
        <w:instrText>HYPERLINK "http://bluebook.meteoinfo.ru/uploads/2019/docs/06_Mokhov_Igor_ColdWinters.pdf"</w:instrText>
      </w:r>
      <w:r>
        <w:fldChar w:fldCharType="separate"/>
      </w:r>
      <w:r w:rsidRPr="00C71946">
        <w:rPr>
          <w:rStyle w:val="ac"/>
          <w:rFonts w:ascii="Times New Roman" w:hAnsi="Times New Roman"/>
          <w:color w:val="auto"/>
          <w:u w:val="none"/>
          <w:lang w:val="en-US"/>
        </w:rPr>
        <w:t>Cold winters in the North Eurasian regions: Risk assessment of El Niño effects</w:t>
      </w:r>
      <w:r>
        <w:fldChar w:fldCharType="end"/>
      </w:r>
      <w:r w:rsidRPr="00C71946">
        <w:rPr>
          <w:rFonts w:ascii="Times New Roman" w:hAnsi="Times New Roman"/>
          <w:lang w:val="en-US"/>
        </w:rPr>
        <w:t xml:space="preserve"> // Research Activities in Atmospheric and Oceanic Modelling. E. Astakhova (ed.). 2019. Rep. No 49. WCRP Rep. No. 12/2019. S.6. P. 05-06. </w:t>
      </w:r>
    </w:p>
    <w:p w14:paraId="6DFDB80B" w14:textId="77777777" w:rsidR="00C71946" w:rsidRPr="00C71946" w:rsidRDefault="00C71946" w:rsidP="00C71946">
      <w:pPr>
        <w:numPr>
          <w:ilvl w:val="0"/>
          <w:numId w:val="1"/>
        </w:numPr>
        <w:shd w:val="clear" w:color="auto" w:fill="FFFFFF"/>
        <w:spacing w:after="0" w:line="240" w:lineRule="auto"/>
        <w:textAlignment w:val="top"/>
        <w:rPr>
          <w:rFonts w:ascii="Times New Roman" w:hAnsi="Times New Roman"/>
          <w:lang w:val="en-US"/>
        </w:rPr>
      </w:pPr>
      <w:r w:rsidRPr="00C71946">
        <w:rPr>
          <w:rFonts w:ascii="Times New Roman" w:hAnsi="Times New Roman"/>
          <w:lang w:val="en-US"/>
        </w:rPr>
        <w:t xml:space="preserve">Mokhov I.I., </w:t>
      </w:r>
      <w:proofErr w:type="spellStart"/>
      <w:r w:rsidRPr="00C71946">
        <w:rPr>
          <w:rFonts w:ascii="Times New Roman" w:hAnsi="Times New Roman"/>
          <w:lang w:val="en-US"/>
        </w:rPr>
        <w:t>Timazhev</w:t>
      </w:r>
      <w:proofErr w:type="spellEnd"/>
      <w:r w:rsidRPr="00C71946">
        <w:rPr>
          <w:rFonts w:ascii="Times New Roman" w:hAnsi="Times New Roman"/>
          <w:lang w:val="en-US"/>
        </w:rPr>
        <w:t xml:space="preserve"> A.V. </w:t>
      </w:r>
      <w:r>
        <w:fldChar w:fldCharType="begin"/>
      </w:r>
      <w:r w:rsidRPr="00D52DCE">
        <w:rPr>
          <w:lang w:val="en-US"/>
        </w:rPr>
        <w:instrText>HYPERLINK "http://bluebook.meteoinfo.ru/uploads/2019/docs/06_Mokhov_Igor_ENSOTransitions.pdf"</w:instrText>
      </w:r>
      <w:r>
        <w:fldChar w:fldCharType="separate"/>
      </w:r>
      <w:r w:rsidRPr="00C71946">
        <w:rPr>
          <w:rStyle w:val="ac"/>
          <w:rFonts w:ascii="Times New Roman" w:hAnsi="Times New Roman"/>
          <w:color w:val="auto"/>
          <w:u w:val="none"/>
          <w:lang w:val="en-US"/>
        </w:rPr>
        <w:t>Phase transitions for different El Niño types and periods</w:t>
      </w:r>
      <w:r>
        <w:fldChar w:fldCharType="end"/>
      </w:r>
      <w:r w:rsidRPr="00C71946">
        <w:rPr>
          <w:rFonts w:ascii="Times New Roman" w:hAnsi="Times New Roman"/>
          <w:lang w:val="en-US"/>
        </w:rPr>
        <w:t xml:space="preserve"> // Research Activities in Atmospheric and Oceanic Modelling. E. Astakhova (ed.). 2019. Rep. No 49. WCRP Rep. No. 12/2019. S.6. P. 07-08. </w:t>
      </w:r>
    </w:p>
    <w:p w14:paraId="398A68D8" w14:textId="77777777" w:rsidR="00C71946" w:rsidRPr="0062068B" w:rsidRDefault="00C71946" w:rsidP="0062068B">
      <w:pPr>
        <w:numPr>
          <w:ilvl w:val="0"/>
          <w:numId w:val="1"/>
        </w:numPr>
        <w:shd w:val="clear" w:color="auto" w:fill="FFFFFF"/>
        <w:spacing w:after="0" w:line="240" w:lineRule="auto"/>
        <w:textAlignment w:val="top"/>
        <w:rPr>
          <w:rFonts w:ascii="Times New Roman" w:hAnsi="Times New Roman"/>
          <w:lang w:val="en-US"/>
        </w:rPr>
      </w:pPr>
      <w:r w:rsidRPr="00C71946">
        <w:rPr>
          <w:rFonts w:ascii="Times New Roman" w:hAnsi="Times New Roman"/>
          <w:lang w:val="en-US"/>
        </w:rPr>
        <w:t xml:space="preserve">Mokhov I.I., </w:t>
      </w:r>
      <w:proofErr w:type="spellStart"/>
      <w:r w:rsidRPr="00C71946">
        <w:rPr>
          <w:rFonts w:ascii="Times New Roman" w:hAnsi="Times New Roman"/>
          <w:lang w:val="en-US"/>
        </w:rPr>
        <w:t>Timazhev</w:t>
      </w:r>
      <w:proofErr w:type="spellEnd"/>
      <w:r w:rsidRPr="00C71946">
        <w:rPr>
          <w:rFonts w:ascii="Times New Roman" w:hAnsi="Times New Roman"/>
          <w:lang w:val="en-US"/>
        </w:rPr>
        <w:t xml:space="preserve"> A.V. </w:t>
      </w:r>
      <w:r>
        <w:fldChar w:fldCharType="begin"/>
      </w:r>
      <w:r w:rsidRPr="00D52DCE">
        <w:rPr>
          <w:lang w:val="en-US"/>
        </w:rPr>
        <w:instrText>HYPERLINK "http://bluebook.meteoinfo.ru/uploads/2019/docs/06_Mokhov_Igor_WeatherClimateAnomaliesENSO.pdf"</w:instrText>
      </w:r>
      <w:r>
        <w:fldChar w:fldCharType="separate"/>
      </w:r>
      <w:r w:rsidRPr="00C71946">
        <w:rPr>
          <w:rStyle w:val="ac"/>
          <w:rFonts w:ascii="Times New Roman" w:hAnsi="Times New Roman"/>
          <w:color w:val="auto"/>
          <w:u w:val="none"/>
          <w:lang w:val="en-US"/>
        </w:rPr>
        <w:t>Predictability of weather-climate anomalies in the North Eurasian regions for different ENSO transitions during last decades</w:t>
      </w:r>
      <w:r>
        <w:fldChar w:fldCharType="end"/>
      </w:r>
      <w:r w:rsidRPr="00C71946">
        <w:rPr>
          <w:rFonts w:ascii="Times New Roman" w:hAnsi="Times New Roman"/>
          <w:lang w:val="en-US"/>
        </w:rPr>
        <w:t xml:space="preserve"> // Research Activities in Atmospheric and Oceanic Modelling. E. Astakhova (ed.). 2019. Rep. No 49. WCRP Rep. No. 12/2019. S.6. P. 09-10. </w:t>
      </w:r>
    </w:p>
    <w:p w14:paraId="6AF08111" w14:textId="77777777" w:rsidR="0006312E" w:rsidRDefault="00C71946" w:rsidP="0006312E">
      <w:pPr>
        <w:numPr>
          <w:ilvl w:val="0"/>
          <w:numId w:val="1"/>
        </w:numPr>
        <w:shd w:val="clear" w:color="auto" w:fill="FFFFFF"/>
        <w:spacing w:after="0" w:line="240" w:lineRule="auto"/>
        <w:textAlignment w:val="top"/>
        <w:rPr>
          <w:rFonts w:ascii="Times New Roman" w:hAnsi="Times New Roman"/>
          <w:lang w:val="en-US"/>
        </w:rPr>
      </w:pPr>
      <w:proofErr w:type="spellStart"/>
      <w:r w:rsidRPr="00C71946">
        <w:rPr>
          <w:rFonts w:ascii="Times New Roman" w:hAnsi="Times New Roman"/>
          <w:lang w:val="en-US"/>
        </w:rPr>
        <w:t>Chunchuzov</w:t>
      </w:r>
      <w:proofErr w:type="spellEnd"/>
      <w:r w:rsidRPr="00C71946">
        <w:rPr>
          <w:rFonts w:ascii="Times New Roman" w:hAnsi="Times New Roman"/>
          <w:lang w:val="en-US"/>
        </w:rPr>
        <w:t xml:space="preserve"> I.P., Mokhov I.I. </w:t>
      </w:r>
      <w:r>
        <w:fldChar w:fldCharType="begin"/>
      </w:r>
      <w:r w:rsidRPr="00D52DCE">
        <w:rPr>
          <w:lang w:val="en-US"/>
        </w:rPr>
        <w:instrText>HYPERLINK "http://bluebook.meteoinfo.ru/uploads/2019/docs/08_Chunchuzov_Igor_Infrasound_radiation_from_sea_waves.pdf"</w:instrText>
      </w:r>
      <w:r>
        <w:fldChar w:fldCharType="separate"/>
      </w:r>
      <w:r w:rsidRPr="00C71946">
        <w:rPr>
          <w:rStyle w:val="ac"/>
          <w:rFonts w:ascii="Times New Roman" w:hAnsi="Times New Roman"/>
          <w:color w:val="auto"/>
          <w:u w:val="none"/>
          <w:lang w:val="en-US"/>
        </w:rPr>
        <w:t>Infrasound radiation from sea waves: Sensitivity to climate changes</w:t>
      </w:r>
      <w:r>
        <w:fldChar w:fldCharType="end"/>
      </w:r>
      <w:r w:rsidRPr="00C71946">
        <w:rPr>
          <w:rFonts w:ascii="Times New Roman" w:hAnsi="Times New Roman"/>
          <w:lang w:val="en-US"/>
        </w:rPr>
        <w:t xml:space="preserve"> // Research Activities in Atmospheric and Oceanic Modelling. E. Astakhova (ed.). 2019. Rep. No 49. WCRP Rep. No. 12/2019. S.8. P. 03-04. </w:t>
      </w:r>
    </w:p>
    <w:p w14:paraId="03605A18" w14:textId="5ECE05ED" w:rsidR="0006312E" w:rsidRPr="0006312E" w:rsidRDefault="0006312E" w:rsidP="0006312E">
      <w:pPr>
        <w:numPr>
          <w:ilvl w:val="0"/>
          <w:numId w:val="1"/>
        </w:numPr>
        <w:shd w:val="clear" w:color="auto" w:fill="FFFFFF"/>
        <w:spacing w:after="0" w:line="240" w:lineRule="auto"/>
        <w:textAlignment w:val="top"/>
        <w:rPr>
          <w:rFonts w:ascii="Times New Roman" w:hAnsi="Times New Roman"/>
          <w:lang w:val="en-US"/>
        </w:rPr>
      </w:pPr>
      <w:r w:rsidRPr="0006312E">
        <w:rPr>
          <w:rFonts w:ascii="Times New Roman" w:hAnsi="Times New Roman"/>
        </w:rPr>
        <w:t>Мохов И.И. и др. Диагностика и моделирование особенностей арктического климата и его изменений // Российская академия наук. «Поисковые фундаментальные научные исследования в интересах развития Арктической зоны Российской Федерации» на 2014 год. С</w:t>
      </w:r>
      <w:r w:rsidRPr="0006312E">
        <w:rPr>
          <w:rFonts w:ascii="Times New Roman" w:hAnsi="Times New Roman"/>
          <w:lang w:val="en-US"/>
        </w:rPr>
        <w:t xml:space="preserve">. 9. URL: </w:t>
      </w:r>
      <w:r>
        <w:fldChar w:fldCharType="begin"/>
      </w:r>
      <w:r w:rsidRPr="00D52DCE">
        <w:rPr>
          <w:lang w:val="en-US"/>
        </w:rPr>
        <w:instrText>HYPERLINK "http://www.ras.ru/FStorage/Download.aspx?id=469997d8-f446-4316-803b-96fa72172111"</w:instrText>
      </w:r>
      <w:r>
        <w:fldChar w:fldCharType="separate"/>
      </w:r>
      <w:r w:rsidRPr="0006312E">
        <w:rPr>
          <w:rStyle w:val="ac"/>
          <w:rFonts w:ascii="Times New Roman" w:hAnsi="Times New Roman"/>
          <w:lang w:val="en-US"/>
        </w:rPr>
        <w:t>http://www.ras.ru/FStorage/Download.aspx?id=469997d8-f446-4316-803b-96fa72172111</w:t>
      </w:r>
      <w:r>
        <w:fldChar w:fldCharType="end"/>
      </w:r>
      <w:r w:rsidRPr="0006312E">
        <w:rPr>
          <w:rFonts w:ascii="Times New Roman" w:hAnsi="Times New Roman"/>
          <w:lang w:val="en-US"/>
        </w:rPr>
        <w:t xml:space="preserve">. </w:t>
      </w:r>
      <w:r>
        <w:fldChar w:fldCharType="begin"/>
      </w:r>
      <w:r w:rsidRPr="00D52DCE">
        <w:rPr>
          <w:lang w:val="en-US"/>
        </w:rPr>
        <w:instrText>HYPERLINK "https://www.imemo.ru/files/File/ru/publ/2019/2019-015.pdf"</w:instrText>
      </w:r>
      <w:r>
        <w:fldChar w:fldCharType="separate"/>
      </w:r>
      <w:r w:rsidRPr="0006312E">
        <w:rPr>
          <w:rStyle w:val="ac"/>
          <w:rFonts w:ascii="Times New Roman" w:hAnsi="Times New Roman"/>
          <w:lang w:val="en-US"/>
        </w:rPr>
        <w:t>https://www.imemo.ru/files/File/ru/publ/2019/2019-015.pdf</w:t>
      </w:r>
      <w:r>
        <w:fldChar w:fldCharType="end"/>
      </w:r>
      <w:r w:rsidRPr="0006312E">
        <w:rPr>
          <w:rFonts w:ascii="Times New Roman" w:hAnsi="Times New Roman"/>
          <w:lang w:val="en-US"/>
        </w:rPr>
        <w:t xml:space="preserve"> </w:t>
      </w:r>
    </w:p>
    <w:p w14:paraId="256C26D2" w14:textId="5D676310" w:rsidR="003C5A58" w:rsidRDefault="003C5A58" w:rsidP="003C5A58">
      <w:pPr>
        <w:numPr>
          <w:ilvl w:val="0"/>
          <w:numId w:val="1"/>
        </w:numPr>
        <w:shd w:val="clear" w:color="auto" w:fill="FFFFFF"/>
        <w:spacing w:after="0" w:line="240" w:lineRule="auto"/>
        <w:textAlignment w:val="top"/>
        <w:rPr>
          <w:rFonts w:ascii="Times New Roman" w:hAnsi="Times New Roman"/>
        </w:rPr>
      </w:pPr>
      <w:r>
        <w:rPr>
          <w:rFonts w:ascii="Times New Roman" w:hAnsi="Times New Roman"/>
        </w:rPr>
        <w:t xml:space="preserve">Мохов И.И. </w:t>
      </w:r>
      <w:r w:rsidRPr="003C5A58">
        <w:rPr>
          <w:rFonts w:ascii="Times New Roman" w:hAnsi="Times New Roman"/>
        </w:rPr>
        <w:t>Российские исследования в области атмосферных</w:t>
      </w:r>
      <w:r>
        <w:rPr>
          <w:rFonts w:ascii="Times New Roman" w:hAnsi="Times New Roman"/>
        </w:rPr>
        <w:t xml:space="preserve"> </w:t>
      </w:r>
      <w:r w:rsidRPr="003C5A58">
        <w:rPr>
          <w:rFonts w:ascii="Times New Roman" w:hAnsi="Times New Roman"/>
        </w:rPr>
        <w:t>наук и метеорологии в 2015–2018 гг.</w:t>
      </w:r>
      <w:r>
        <w:rPr>
          <w:rFonts w:ascii="Times New Roman" w:hAnsi="Times New Roman"/>
        </w:rPr>
        <w:t xml:space="preserve"> </w:t>
      </w:r>
      <w:r w:rsidRPr="003C5A58">
        <w:rPr>
          <w:rFonts w:ascii="Times New Roman" w:hAnsi="Times New Roman"/>
        </w:rPr>
        <w:t xml:space="preserve">// Известия РАН. Физика атмосферы и океана. 2019. Т. 55. № </w:t>
      </w:r>
      <w:r>
        <w:rPr>
          <w:rFonts w:ascii="Times New Roman" w:hAnsi="Times New Roman"/>
        </w:rPr>
        <w:t>6</w:t>
      </w:r>
      <w:r w:rsidRPr="003C5A58">
        <w:rPr>
          <w:rFonts w:ascii="Times New Roman" w:hAnsi="Times New Roman"/>
        </w:rPr>
        <w:t>. С.</w:t>
      </w:r>
      <w:r>
        <w:rPr>
          <w:rFonts w:ascii="Times New Roman" w:hAnsi="Times New Roman"/>
        </w:rPr>
        <w:t xml:space="preserve"> 3-5. </w:t>
      </w:r>
    </w:p>
    <w:p w14:paraId="3E5847C8" w14:textId="445444E8" w:rsidR="00657512" w:rsidRPr="00D54E1C" w:rsidRDefault="00657512" w:rsidP="00657512">
      <w:pPr>
        <w:numPr>
          <w:ilvl w:val="0"/>
          <w:numId w:val="1"/>
        </w:numPr>
        <w:tabs>
          <w:tab w:val="decimal" w:pos="567"/>
        </w:tabs>
        <w:spacing w:before="100" w:beforeAutospacing="1" w:after="0"/>
        <w:rPr>
          <w:rFonts w:ascii="Times New Roman" w:hAnsi="Times New Roman"/>
          <w:color w:val="000000"/>
          <w:lang w:val="en-US"/>
        </w:rPr>
      </w:pPr>
      <w:r w:rsidRPr="0083160A">
        <w:rPr>
          <w:rFonts w:ascii="Times New Roman" w:hAnsi="Times New Roman"/>
          <w:lang w:val="en-US"/>
        </w:rPr>
        <w:t>Mokhov I.I.</w:t>
      </w:r>
      <w:r w:rsidRPr="00A84AB8">
        <w:rPr>
          <w:rFonts w:ascii="Times New Roman" w:hAnsi="Times New Roman"/>
          <w:lang w:val="en-US"/>
        </w:rPr>
        <w:t xml:space="preserve"> </w:t>
      </w:r>
      <w:r w:rsidRPr="0083160A">
        <w:rPr>
          <w:rFonts w:ascii="Times New Roman" w:hAnsi="Times New Roman"/>
          <w:lang w:val="en-US"/>
        </w:rPr>
        <w:t xml:space="preserve">Krivolutsky </w:t>
      </w:r>
      <w:r>
        <w:rPr>
          <w:rFonts w:ascii="Times New Roman" w:hAnsi="Times New Roman"/>
          <w:lang w:val="en-US"/>
        </w:rPr>
        <w:t xml:space="preserve">A.A. </w:t>
      </w:r>
      <w:r w:rsidRPr="0083160A">
        <w:rPr>
          <w:rFonts w:ascii="Times New Roman" w:hAnsi="Times New Roman"/>
          <w:lang w:val="en-US"/>
        </w:rPr>
        <w:t>(eds) Russian National Report. Meteorology and Atmospheric Sciences, 20</w:t>
      </w:r>
      <w:r>
        <w:rPr>
          <w:rFonts w:ascii="Times New Roman" w:hAnsi="Times New Roman"/>
          <w:lang w:val="en-US"/>
        </w:rPr>
        <w:t>15</w:t>
      </w:r>
      <w:r w:rsidRPr="0083160A">
        <w:rPr>
          <w:rFonts w:ascii="Times New Roman" w:hAnsi="Times New Roman"/>
          <w:lang w:val="en-US"/>
        </w:rPr>
        <w:t>-201</w:t>
      </w:r>
      <w:r>
        <w:rPr>
          <w:rFonts w:ascii="Times New Roman" w:hAnsi="Times New Roman"/>
          <w:lang w:val="en-US"/>
        </w:rPr>
        <w:t>8</w:t>
      </w:r>
      <w:r w:rsidRPr="0083160A">
        <w:rPr>
          <w:rFonts w:ascii="Times New Roman" w:hAnsi="Times New Roman"/>
          <w:lang w:val="en-US"/>
        </w:rPr>
        <w:t xml:space="preserve">. </w:t>
      </w:r>
      <w:r>
        <w:rPr>
          <w:rFonts w:ascii="Times New Roman" w:hAnsi="Times New Roman"/>
          <w:lang w:val="en-US"/>
        </w:rPr>
        <w:t xml:space="preserve">I.I. </w:t>
      </w:r>
      <w:r w:rsidRPr="0083160A">
        <w:rPr>
          <w:rFonts w:ascii="Times New Roman" w:hAnsi="Times New Roman"/>
          <w:lang w:val="en-US"/>
        </w:rPr>
        <w:t xml:space="preserve">Mokhov, </w:t>
      </w:r>
      <w:r w:rsidRPr="00D54E1C">
        <w:rPr>
          <w:rFonts w:ascii="Times New Roman" w:hAnsi="Times New Roman"/>
          <w:lang w:val="en-US"/>
        </w:rPr>
        <w:t xml:space="preserve">A.A. </w:t>
      </w:r>
      <w:bookmarkStart w:id="222" w:name="_Hlk130215434"/>
      <w:r w:rsidRPr="00D54E1C">
        <w:rPr>
          <w:rFonts w:ascii="Times New Roman" w:hAnsi="Times New Roman"/>
          <w:lang w:val="en-US"/>
        </w:rPr>
        <w:t xml:space="preserve">Krivolutsky (eds) </w:t>
      </w:r>
      <w:bookmarkEnd w:id="222"/>
      <w:r w:rsidRPr="00D54E1C">
        <w:rPr>
          <w:rFonts w:ascii="Times New Roman" w:hAnsi="Times New Roman"/>
          <w:lang w:val="en-US"/>
        </w:rPr>
        <w:t>Moscow, MAKS Press. 2019. 330 pp.</w:t>
      </w:r>
      <w:r w:rsidRPr="00D54E1C">
        <w:rPr>
          <w:rFonts w:ascii="Times New Roman" w:hAnsi="Times New Roman"/>
          <w:color w:val="000000"/>
          <w:lang w:val="en-US"/>
        </w:rPr>
        <w:t xml:space="preserve"> </w:t>
      </w:r>
    </w:p>
    <w:p w14:paraId="7028F303" w14:textId="77777777" w:rsidR="00D54E1C" w:rsidRPr="00D54E1C" w:rsidRDefault="00657512" w:rsidP="00D54E1C">
      <w:pPr>
        <w:numPr>
          <w:ilvl w:val="0"/>
          <w:numId w:val="1"/>
        </w:numPr>
        <w:tabs>
          <w:tab w:val="decimal" w:pos="567"/>
        </w:tabs>
        <w:spacing w:before="100" w:beforeAutospacing="1" w:after="0"/>
        <w:rPr>
          <w:rFonts w:ascii="Times New Roman" w:hAnsi="Times New Roman"/>
          <w:color w:val="000000"/>
          <w:lang w:val="en-US"/>
        </w:rPr>
      </w:pPr>
      <w:r w:rsidRPr="00D54E1C">
        <w:rPr>
          <w:rFonts w:ascii="Times New Roman" w:hAnsi="Times New Roman"/>
          <w:lang w:val="en-US"/>
        </w:rPr>
        <w:t xml:space="preserve">Mokhov I.I. </w:t>
      </w:r>
      <w:r w:rsidRPr="00D54E1C">
        <w:rPr>
          <w:rFonts w:ascii="Times New Roman" w:hAnsi="Times New Roman"/>
          <w:lang w:val="en-GB"/>
        </w:rPr>
        <w:t xml:space="preserve">Preface / In: </w:t>
      </w:r>
      <w:r w:rsidRPr="00D54E1C">
        <w:rPr>
          <w:rFonts w:ascii="Times New Roman" w:hAnsi="Times New Roman"/>
          <w:lang w:val="en-US"/>
        </w:rPr>
        <w:t>Russian National Report. Meteorology and Atmospheric Sciences, 2015-2018. I.I. Mokhov, A.A. Krivolutsky (eds) Moscow, MAKS Press. 2019. P. 4.</w:t>
      </w:r>
      <w:r w:rsidRPr="00D54E1C">
        <w:rPr>
          <w:rFonts w:ascii="Times New Roman" w:hAnsi="Times New Roman"/>
          <w:color w:val="000000"/>
          <w:lang w:val="en-US"/>
        </w:rPr>
        <w:t xml:space="preserve"> </w:t>
      </w:r>
    </w:p>
    <w:p w14:paraId="7F7B77C1" w14:textId="3E4C3B11" w:rsidR="00D54E1C" w:rsidRPr="00D54E1C" w:rsidRDefault="00D54E1C" w:rsidP="00D54E1C">
      <w:pPr>
        <w:numPr>
          <w:ilvl w:val="0"/>
          <w:numId w:val="1"/>
        </w:numPr>
        <w:tabs>
          <w:tab w:val="decimal" w:pos="567"/>
        </w:tabs>
        <w:spacing w:before="100" w:beforeAutospacing="1" w:after="0"/>
        <w:rPr>
          <w:rFonts w:ascii="Times New Roman" w:hAnsi="Times New Roman"/>
          <w:color w:val="000000"/>
          <w:lang w:val="en-US"/>
        </w:rPr>
      </w:pPr>
      <w:r w:rsidRPr="00D54E1C">
        <w:rPr>
          <w:rFonts w:ascii="Times New Roman" w:hAnsi="Times New Roman"/>
          <w:lang w:val="en-US"/>
        </w:rPr>
        <w:t>Mokhov I.I. Climate / In: Russian National Report: Meteorology and Atmospheric Sciences: 201</w:t>
      </w:r>
      <w:r w:rsidR="002D7082">
        <w:rPr>
          <w:rFonts w:ascii="Times New Roman" w:hAnsi="Times New Roman"/>
          <w:lang w:val="en-US"/>
        </w:rPr>
        <w:t>5</w:t>
      </w:r>
      <w:r w:rsidRPr="00D54E1C">
        <w:rPr>
          <w:rFonts w:ascii="Times New Roman" w:hAnsi="Times New Roman"/>
          <w:lang w:val="en-US"/>
        </w:rPr>
        <w:t>-201</w:t>
      </w:r>
      <w:r w:rsidR="002D7082">
        <w:rPr>
          <w:rFonts w:ascii="Times New Roman" w:hAnsi="Times New Roman"/>
          <w:lang w:val="en-US"/>
        </w:rPr>
        <w:t>8</w:t>
      </w:r>
      <w:r w:rsidRPr="00D54E1C">
        <w:rPr>
          <w:rFonts w:ascii="Times New Roman" w:hAnsi="Times New Roman"/>
          <w:lang w:val="en-US"/>
        </w:rPr>
        <w:t xml:space="preserve">.  I.I. Mokhov and A.A. Krivolutsky (eds.). M.: MAKS Press. 2019. P. 73-98. </w:t>
      </w:r>
    </w:p>
    <w:p w14:paraId="0F0B35EF" w14:textId="0DF60179" w:rsidR="005F7891" w:rsidRPr="002D7082" w:rsidRDefault="00657512" w:rsidP="003C6120">
      <w:pPr>
        <w:numPr>
          <w:ilvl w:val="0"/>
          <w:numId w:val="1"/>
        </w:numPr>
        <w:tabs>
          <w:tab w:val="decimal" w:pos="567"/>
        </w:tabs>
        <w:spacing w:before="100" w:beforeAutospacing="1" w:after="0"/>
        <w:rPr>
          <w:rFonts w:ascii="Times New Roman" w:hAnsi="Times New Roman"/>
          <w:color w:val="000000"/>
        </w:rPr>
      </w:pPr>
      <w:r w:rsidRPr="00D54E1C">
        <w:rPr>
          <w:rFonts w:ascii="Times New Roman" w:hAnsi="Times New Roman"/>
          <w:color w:val="000000"/>
        </w:rPr>
        <w:lastRenderedPageBreak/>
        <w:t>Акперов М.Г., Бардин М.Ю., Мохов И.И. Способ определения параметров атмосферных циклонов. Патент на изобретение 2725508 С1</w:t>
      </w:r>
      <w:r w:rsidR="002B3B68" w:rsidRPr="00D54E1C">
        <w:rPr>
          <w:rFonts w:ascii="Times New Roman" w:hAnsi="Times New Roman"/>
          <w:color w:val="000000"/>
        </w:rPr>
        <w:t>,</w:t>
      </w:r>
      <w:r w:rsidRPr="00D54E1C">
        <w:rPr>
          <w:rFonts w:ascii="Times New Roman" w:hAnsi="Times New Roman"/>
          <w:color w:val="000000"/>
        </w:rPr>
        <w:t xml:space="preserve"> 02.</w:t>
      </w:r>
      <w:r w:rsidR="002B3B68" w:rsidRPr="00D54E1C">
        <w:rPr>
          <w:rFonts w:ascii="Times New Roman" w:hAnsi="Times New Roman"/>
          <w:color w:val="000000"/>
        </w:rPr>
        <w:t xml:space="preserve">07.2020. Заявка № 2019141384 от 13.12.2019. </w:t>
      </w:r>
    </w:p>
    <w:p w14:paraId="411A1497" w14:textId="5192FD46" w:rsidR="006F7564" w:rsidRPr="00587239" w:rsidRDefault="006F7564" w:rsidP="00175824">
      <w:pPr>
        <w:tabs>
          <w:tab w:val="decimal" w:pos="567"/>
        </w:tabs>
        <w:spacing w:before="100" w:beforeAutospacing="1" w:after="0"/>
        <w:jc w:val="center"/>
        <w:rPr>
          <w:rFonts w:ascii="Times New Roman" w:hAnsi="Times New Roman"/>
          <w:b/>
        </w:rPr>
      </w:pPr>
      <w:r w:rsidRPr="00587239">
        <w:rPr>
          <w:rFonts w:ascii="Times New Roman" w:hAnsi="Times New Roman"/>
          <w:b/>
        </w:rPr>
        <w:t>2020</w:t>
      </w:r>
    </w:p>
    <w:p w14:paraId="2094B794" w14:textId="77777777" w:rsidR="006F7564" w:rsidRPr="00587239" w:rsidRDefault="006F7564" w:rsidP="006F7564">
      <w:pPr>
        <w:shd w:val="clear" w:color="auto" w:fill="FFFFFF"/>
        <w:spacing w:after="0" w:line="240" w:lineRule="auto"/>
        <w:ind w:left="360"/>
        <w:textAlignment w:val="top"/>
        <w:rPr>
          <w:rFonts w:ascii="Times New Roman" w:hAnsi="Times New Roman"/>
        </w:rPr>
      </w:pPr>
    </w:p>
    <w:p w14:paraId="045370A0" w14:textId="1E3DF5E7" w:rsidR="007E208B" w:rsidRDefault="007E208B" w:rsidP="007E208B">
      <w:pPr>
        <w:numPr>
          <w:ilvl w:val="0"/>
          <w:numId w:val="1"/>
        </w:numPr>
        <w:shd w:val="clear" w:color="auto" w:fill="FFFFFF"/>
        <w:spacing w:after="0" w:line="240" w:lineRule="auto"/>
        <w:textAlignment w:val="top"/>
        <w:rPr>
          <w:rFonts w:ascii="Times New Roman" w:hAnsi="Times New Roman"/>
          <w:lang w:val="en-US"/>
        </w:rPr>
      </w:pPr>
      <w:bookmarkStart w:id="223" w:name="_Hlk50373878"/>
      <w:r w:rsidRPr="003776F6">
        <w:rPr>
          <w:rFonts w:ascii="Times New Roman" w:hAnsi="Times New Roman"/>
        </w:rPr>
        <w:t xml:space="preserve">Бондур В.Г., Мохов И.И., Воронова О.С., Ситнов С.А. Космический мониторинг сибирских пожаров и их последствий: особенности аномалий 2019 года и тенденции 20-летних изменений // ДАН. 2020. </w:t>
      </w:r>
      <w:r>
        <w:rPr>
          <w:rFonts w:ascii="Times New Roman" w:hAnsi="Times New Roman"/>
        </w:rPr>
        <w:t>Т. 49</w:t>
      </w:r>
      <w:r w:rsidR="00273825">
        <w:rPr>
          <w:rFonts w:ascii="Times New Roman" w:hAnsi="Times New Roman"/>
          <w:lang w:val="en-GB"/>
        </w:rPr>
        <w:t>2</w:t>
      </w:r>
      <w:r>
        <w:rPr>
          <w:rFonts w:ascii="Times New Roman" w:hAnsi="Times New Roman"/>
        </w:rPr>
        <w:t xml:space="preserve">. № 1. С. 99-106. </w:t>
      </w:r>
    </w:p>
    <w:bookmarkEnd w:id="223"/>
    <w:p w14:paraId="10146506" w14:textId="77777777" w:rsidR="007E208B" w:rsidRPr="000F6AE7" w:rsidRDefault="007E208B" w:rsidP="007E208B">
      <w:pPr>
        <w:numPr>
          <w:ilvl w:val="0"/>
          <w:numId w:val="1"/>
        </w:numPr>
        <w:shd w:val="clear" w:color="auto" w:fill="FFFFFF"/>
        <w:spacing w:after="0" w:line="240" w:lineRule="auto"/>
        <w:textAlignment w:val="top"/>
        <w:rPr>
          <w:rFonts w:ascii="Times New Roman" w:hAnsi="Times New Roman"/>
        </w:rPr>
      </w:pPr>
      <w:r w:rsidRPr="000F6AE7">
        <w:rPr>
          <w:rFonts w:ascii="Times New Roman" w:hAnsi="Times New Roman"/>
        </w:rPr>
        <w:t xml:space="preserve">Мохов И.И. Аномальные зимы в регионах Северной Евразии в разных фазах явлений Эль-Ниньо </w:t>
      </w:r>
      <w:bookmarkStart w:id="224" w:name="_Hlk47708058"/>
      <w:r w:rsidRPr="000F6AE7">
        <w:rPr>
          <w:rFonts w:ascii="Times New Roman" w:hAnsi="Times New Roman"/>
        </w:rPr>
        <w:t xml:space="preserve">// ДАН. 2020. </w:t>
      </w:r>
      <w:bookmarkEnd w:id="224"/>
      <w:r w:rsidRPr="000F6AE7">
        <w:rPr>
          <w:rFonts w:ascii="Times New Roman" w:hAnsi="Times New Roman"/>
        </w:rPr>
        <w:t xml:space="preserve">Т. 493. № 2. </w:t>
      </w:r>
      <w:r>
        <w:rPr>
          <w:rFonts w:ascii="Times New Roman" w:hAnsi="Times New Roman"/>
          <w:lang w:val="en-US"/>
        </w:rPr>
        <w:t>C</w:t>
      </w:r>
      <w:r>
        <w:rPr>
          <w:rFonts w:ascii="Times New Roman" w:hAnsi="Times New Roman"/>
        </w:rPr>
        <w:t>. 93-98.</w:t>
      </w:r>
    </w:p>
    <w:p w14:paraId="797441D0" w14:textId="5AB44366" w:rsidR="007E208B" w:rsidRDefault="007E208B" w:rsidP="007E208B">
      <w:pPr>
        <w:numPr>
          <w:ilvl w:val="0"/>
          <w:numId w:val="1"/>
        </w:numPr>
        <w:shd w:val="clear" w:color="auto" w:fill="FFFFFF"/>
        <w:spacing w:after="0" w:line="240" w:lineRule="auto"/>
        <w:textAlignment w:val="top"/>
        <w:rPr>
          <w:rFonts w:ascii="Times New Roman" w:hAnsi="Times New Roman"/>
        </w:rPr>
      </w:pPr>
      <w:bookmarkStart w:id="225" w:name="_Hlk100699692"/>
      <w:bookmarkStart w:id="226" w:name="_Hlk50374807"/>
      <w:r w:rsidRPr="00555D4C">
        <w:rPr>
          <w:rFonts w:ascii="Times New Roman" w:hAnsi="Times New Roman"/>
        </w:rPr>
        <w:t xml:space="preserve">Мохов И.И. Российские </w:t>
      </w:r>
      <w:r>
        <w:rPr>
          <w:rFonts w:ascii="Times New Roman" w:hAnsi="Times New Roman"/>
        </w:rPr>
        <w:t xml:space="preserve">климатические </w:t>
      </w:r>
      <w:r w:rsidRPr="00555D4C">
        <w:rPr>
          <w:rFonts w:ascii="Times New Roman" w:hAnsi="Times New Roman"/>
        </w:rPr>
        <w:t>исследования в 2015–2018 гг.</w:t>
      </w:r>
      <w:r>
        <w:rPr>
          <w:rFonts w:ascii="Times New Roman" w:hAnsi="Times New Roman"/>
        </w:rPr>
        <w:t xml:space="preserve"> </w:t>
      </w:r>
      <w:bookmarkStart w:id="227" w:name="_Hlk47708196"/>
      <w:r w:rsidRPr="00555D4C">
        <w:rPr>
          <w:rFonts w:ascii="Times New Roman" w:hAnsi="Times New Roman"/>
        </w:rPr>
        <w:t xml:space="preserve">// </w:t>
      </w:r>
      <w:bookmarkStart w:id="228" w:name="_Hlk64939315"/>
      <w:r w:rsidRPr="00555D4C">
        <w:rPr>
          <w:rFonts w:ascii="Times New Roman" w:hAnsi="Times New Roman"/>
        </w:rPr>
        <w:t>Известия РАН. Физика атмосферы и океана. 20</w:t>
      </w:r>
      <w:r>
        <w:rPr>
          <w:rFonts w:ascii="Times New Roman" w:hAnsi="Times New Roman"/>
        </w:rPr>
        <w:t>20</w:t>
      </w:r>
      <w:r w:rsidRPr="00555D4C">
        <w:rPr>
          <w:rFonts w:ascii="Times New Roman" w:hAnsi="Times New Roman"/>
        </w:rPr>
        <w:t>.</w:t>
      </w:r>
      <w:bookmarkEnd w:id="227"/>
      <w:r w:rsidRPr="00555D4C">
        <w:rPr>
          <w:rFonts w:ascii="Times New Roman" w:hAnsi="Times New Roman"/>
        </w:rPr>
        <w:t xml:space="preserve"> Т. </w:t>
      </w:r>
      <w:r w:rsidRPr="000F6AE7">
        <w:rPr>
          <w:rFonts w:ascii="Times New Roman" w:hAnsi="Times New Roman"/>
        </w:rPr>
        <w:t xml:space="preserve">56. № 4. С. 1-21. </w:t>
      </w:r>
    </w:p>
    <w:p w14:paraId="508A759F" w14:textId="165B0A76" w:rsidR="00D74505" w:rsidRDefault="00D74505" w:rsidP="00D74505">
      <w:pPr>
        <w:pStyle w:val="aff7"/>
        <w:numPr>
          <w:ilvl w:val="0"/>
          <w:numId w:val="1"/>
        </w:numPr>
        <w:autoSpaceDE w:val="0"/>
        <w:autoSpaceDN w:val="0"/>
        <w:adjustRightInd w:val="0"/>
        <w:spacing w:after="0" w:line="240" w:lineRule="auto"/>
        <w:jc w:val="both"/>
        <w:rPr>
          <w:sz w:val="20"/>
          <w:szCs w:val="20"/>
        </w:rPr>
      </w:pPr>
      <w:bookmarkStart w:id="229" w:name="_Hlk100700907"/>
      <w:bookmarkEnd w:id="225"/>
      <w:bookmarkEnd w:id="228"/>
      <w:r w:rsidRPr="00D74505">
        <w:rPr>
          <w:sz w:val="20"/>
          <w:szCs w:val="20"/>
        </w:rPr>
        <w:t xml:space="preserve">Мохов И.И. Особенности современных изменений в Арктике и их последствий // Проблемы Арктики и Антарктики. 2020. Т. 66. № 4. С. 446-462. </w:t>
      </w:r>
    </w:p>
    <w:p w14:paraId="3DAD1700" w14:textId="044F2E48" w:rsidR="00A67766" w:rsidRDefault="00A67766" w:rsidP="00A67766">
      <w:pPr>
        <w:numPr>
          <w:ilvl w:val="0"/>
          <w:numId w:val="1"/>
        </w:numPr>
        <w:shd w:val="clear" w:color="auto" w:fill="FFFFFF"/>
        <w:spacing w:after="0" w:line="240" w:lineRule="auto"/>
        <w:textAlignment w:val="top"/>
        <w:rPr>
          <w:rFonts w:ascii="Times New Roman" w:hAnsi="Times New Roman"/>
        </w:rPr>
      </w:pPr>
      <w:bookmarkStart w:id="230" w:name="_Hlk78566173"/>
      <w:bookmarkEnd w:id="229"/>
      <w:r w:rsidRPr="003776F6">
        <w:rPr>
          <w:rFonts w:ascii="Times New Roman" w:hAnsi="Times New Roman"/>
        </w:rPr>
        <w:t xml:space="preserve">Мохов И.И., </w:t>
      </w:r>
      <w:r>
        <w:rPr>
          <w:rFonts w:ascii="Times New Roman" w:hAnsi="Times New Roman"/>
        </w:rPr>
        <w:t xml:space="preserve">Бондур В.Г., </w:t>
      </w:r>
      <w:r w:rsidRPr="003776F6">
        <w:rPr>
          <w:rFonts w:ascii="Times New Roman" w:hAnsi="Times New Roman"/>
        </w:rPr>
        <w:t>Ситнов С.А.</w:t>
      </w:r>
      <w:r>
        <w:rPr>
          <w:rFonts w:ascii="Times New Roman" w:hAnsi="Times New Roman"/>
        </w:rPr>
        <w:t>,</w:t>
      </w:r>
      <w:r w:rsidRPr="003776F6">
        <w:rPr>
          <w:rFonts w:ascii="Times New Roman" w:hAnsi="Times New Roman"/>
        </w:rPr>
        <w:t xml:space="preserve"> Воронова О.С. Космический мониторинг </w:t>
      </w:r>
      <w:r>
        <w:rPr>
          <w:rFonts w:ascii="Times New Roman" w:hAnsi="Times New Roman"/>
        </w:rPr>
        <w:t>природны</w:t>
      </w:r>
      <w:r w:rsidRPr="003776F6">
        <w:rPr>
          <w:rFonts w:ascii="Times New Roman" w:hAnsi="Times New Roman"/>
        </w:rPr>
        <w:t>х пожаров</w:t>
      </w:r>
      <w:r>
        <w:rPr>
          <w:rFonts w:ascii="Times New Roman" w:hAnsi="Times New Roman"/>
        </w:rPr>
        <w:t xml:space="preserve"> и эмиссий в атмосферу продуктов горения</w:t>
      </w:r>
      <w:r w:rsidRPr="003776F6">
        <w:rPr>
          <w:rFonts w:ascii="Times New Roman" w:hAnsi="Times New Roman"/>
        </w:rPr>
        <w:t xml:space="preserve"> </w:t>
      </w:r>
      <w:r>
        <w:rPr>
          <w:rFonts w:ascii="Times New Roman" w:hAnsi="Times New Roman"/>
        </w:rPr>
        <w:t>на территории России</w:t>
      </w:r>
      <w:r w:rsidRPr="00A67766">
        <w:rPr>
          <w:rFonts w:ascii="Times New Roman" w:hAnsi="Times New Roman"/>
        </w:rPr>
        <w:t xml:space="preserve">: </w:t>
      </w:r>
      <w:r>
        <w:rPr>
          <w:rFonts w:ascii="Times New Roman" w:hAnsi="Times New Roman"/>
        </w:rPr>
        <w:t>связь с атмосферными блокированиями</w:t>
      </w:r>
      <w:r w:rsidRPr="003776F6">
        <w:rPr>
          <w:rFonts w:ascii="Times New Roman" w:hAnsi="Times New Roman"/>
        </w:rPr>
        <w:t xml:space="preserve"> // ДАН. 2020. </w:t>
      </w:r>
      <w:r>
        <w:rPr>
          <w:rFonts w:ascii="Times New Roman" w:hAnsi="Times New Roman"/>
        </w:rPr>
        <w:t xml:space="preserve">Т. 495. № 2. С. 61-66. </w:t>
      </w:r>
    </w:p>
    <w:bookmarkEnd w:id="226"/>
    <w:bookmarkEnd w:id="230"/>
    <w:p w14:paraId="7C0DAFF6" w14:textId="77777777" w:rsidR="006F7564" w:rsidRDefault="006F7564" w:rsidP="007E208B">
      <w:pPr>
        <w:numPr>
          <w:ilvl w:val="0"/>
          <w:numId w:val="1"/>
        </w:numPr>
        <w:shd w:val="clear" w:color="auto" w:fill="FFFFFF"/>
        <w:spacing w:after="0" w:line="240" w:lineRule="auto"/>
        <w:textAlignment w:val="top"/>
        <w:rPr>
          <w:rFonts w:ascii="Times New Roman" w:hAnsi="Times New Roman"/>
        </w:rPr>
      </w:pPr>
      <w:r w:rsidRPr="00D74505">
        <w:rPr>
          <w:rFonts w:ascii="Times New Roman" w:hAnsi="Times New Roman"/>
        </w:rPr>
        <w:t>Мохов И.И., Елисеев А.В., Гурьянов В.В. Модельные</w:t>
      </w:r>
      <w:r w:rsidRPr="007E208B">
        <w:rPr>
          <w:rFonts w:ascii="Times New Roman" w:hAnsi="Times New Roman"/>
        </w:rPr>
        <w:t xml:space="preserve"> оценки глобальных и региональных изменений климата в голоцене // ДАН. 2020. Т. 490. № 1. С. 27-32. </w:t>
      </w:r>
    </w:p>
    <w:p w14:paraId="342463AF" w14:textId="77777777" w:rsidR="007E208B" w:rsidRPr="007E208B" w:rsidRDefault="007E208B" w:rsidP="007E208B">
      <w:pPr>
        <w:numPr>
          <w:ilvl w:val="0"/>
          <w:numId w:val="1"/>
        </w:numPr>
        <w:shd w:val="clear" w:color="auto" w:fill="FFFFFF"/>
        <w:spacing w:after="0" w:line="240" w:lineRule="auto"/>
        <w:textAlignment w:val="top"/>
        <w:rPr>
          <w:rFonts w:ascii="Times New Roman" w:hAnsi="Times New Roman"/>
        </w:rPr>
      </w:pPr>
      <w:bookmarkStart w:id="231" w:name="_Hlk47708162"/>
      <w:bookmarkStart w:id="232" w:name="_Hlk37723662"/>
      <w:r w:rsidRPr="004246AD">
        <w:rPr>
          <w:rFonts w:ascii="Times New Roman" w:hAnsi="Times New Roman"/>
          <w:bCs/>
        </w:rPr>
        <w:t xml:space="preserve">Мохов И.И., Макарова М.Е., Порошенко А.Г. </w:t>
      </w:r>
      <w:bookmarkEnd w:id="231"/>
      <w:r w:rsidRPr="004246AD">
        <w:rPr>
          <w:rFonts w:ascii="Times New Roman" w:hAnsi="Times New Roman"/>
          <w:bCs/>
        </w:rPr>
        <w:t>Тропические циклоны и их трансформирование во внетропические</w:t>
      </w:r>
      <w:bookmarkEnd w:id="232"/>
      <w:r w:rsidRPr="004246AD">
        <w:rPr>
          <w:rFonts w:ascii="Times New Roman" w:hAnsi="Times New Roman"/>
          <w:bCs/>
        </w:rPr>
        <w:t xml:space="preserve">: оценки полувековых тенденций изменения // </w:t>
      </w:r>
      <w:r>
        <w:rPr>
          <w:rFonts w:ascii="Times New Roman" w:hAnsi="Times New Roman"/>
          <w:bCs/>
        </w:rPr>
        <w:t>ДАН. 2020. Т. 493. № 1. С</w:t>
      </w:r>
      <w:r>
        <w:rPr>
          <w:rFonts w:ascii="Times New Roman" w:hAnsi="Times New Roman"/>
          <w:bCs/>
          <w:szCs w:val="24"/>
        </w:rPr>
        <w:t xml:space="preserve">. 83-88. </w:t>
      </w:r>
    </w:p>
    <w:p w14:paraId="7310F907" w14:textId="77777777" w:rsidR="007E208B" w:rsidRPr="00D74505" w:rsidRDefault="007E208B" w:rsidP="005D3274">
      <w:pPr>
        <w:pStyle w:val="aff7"/>
        <w:numPr>
          <w:ilvl w:val="0"/>
          <w:numId w:val="1"/>
        </w:numPr>
        <w:tabs>
          <w:tab w:val="left" w:pos="709"/>
        </w:tabs>
        <w:spacing w:before="100" w:beforeAutospacing="1" w:after="270" w:line="240" w:lineRule="auto"/>
        <w:jc w:val="both"/>
        <w:rPr>
          <w:sz w:val="20"/>
          <w:szCs w:val="20"/>
        </w:rPr>
      </w:pPr>
      <w:r w:rsidRPr="00507BB9">
        <w:rPr>
          <w:sz w:val="20"/>
          <w:szCs w:val="20"/>
        </w:rPr>
        <w:t xml:space="preserve">Мохов И.И., Парфенова М.Р. </w:t>
      </w:r>
      <w:r w:rsidRPr="00507BB9">
        <w:rPr>
          <w:rFonts w:eastAsia="MinionPro-Bold"/>
          <w:sz w:val="20"/>
          <w:szCs w:val="20"/>
        </w:rPr>
        <w:t xml:space="preserve">Особенности изменчивости антарктических и арктических морских льдов в последние десятилетия на фоне глобальных и региональных климатических изменений // </w:t>
      </w:r>
      <w:r w:rsidRPr="00507BB9">
        <w:rPr>
          <w:rFonts w:eastAsia="MyriadPro-CondIt"/>
          <w:sz w:val="20"/>
          <w:szCs w:val="20"/>
        </w:rPr>
        <w:t xml:space="preserve">Вопросы географии. 2020. Сб. 150. </w:t>
      </w:r>
      <w:r w:rsidRPr="00507BB9">
        <w:rPr>
          <w:rFonts w:eastAsia="MyriadPro-CondIt"/>
          <w:sz w:val="20"/>
          <w:szCs w:val="20"/>
          <w:lang w:val="en-US"/>
        </w:rPr>
        <w:t>C</w:t>
      </w:r>
      <w:r w:rsidRPr="00507BB9">
        <w:rPr>
          <w:rFonts w:eastAsia="MyriadPro-CondIt"/>
          <w:sz w:val="20"/>
          <w:szCs w:val="20"/>
        </w:rPr>
        <w:t>. 304-</w:t>
      </w:r>
      <w:r w:rsidRPr="00D74505">
        <w:rPr>
          <w:rFonts w:eastAsia="MyriadPro-CondIt"/>
          <w:sz w:val="20"/>
          <w:szCs w:val="20"/>
        </w:rPr>
        <w:t xml:space="preserve">319.  </w:t>
      </w:r>
    </w:p>
    <w:p w14:paraId="6F17F18A" w14:textId="77777777" w:rsidR="00D74505" w:rsidRPr="00D74505" w:rsidRDefault="007E208B" w:rsidP="005D3274">
      <w:pPr>
        <w:pStyle w:val="aff7"/>
        <w:numPr>
          <w:ilvl w:val="0"/>
          <w:numId w:val="1"/>
        </w:numPr>
        <w:tabs>
          <w:tab w:val="left" w:pos="709"/>
        </w:tabs>
        <w:spacing w:before="100" w:beforeAutospacing="1" w:after="270" w:line="240" w:lineRule="auto"/>
        <w:jc w:val="both"/>
        <w:rPr>
          <w:sz w:val="20"/>
          <w:szCs w:val="20"/>
        </w:rPr>
      </w:pPr>
      <w:r w:rsidRPr="00D74505">
        <w:rPr>
          <w:bCs/>
          <w:sz w:val="20"/>
          <w:szCs w:val="20"/>
        </w:rPr>
        <w:t>Мохов И.И., Порошенко А.Г.</w:t>
      </w:r>
      <w:r w:rsidRPr="00D74505">
        <w:rPr>
          <w:sz w:val="20"/>
          <w:szCs w:val="20"/>
        </w:rPr>
        <w:t xml:space="preserve"> Действие как интегральная характеристика атмосферных (климатических) структур: Оценки для тропических циклонов // Известия РАН. Физика атмосферы и океана. 2020. </w:t>
      </w:r>
      <w:r w:rsidR="00BB798C" w:rsidRPr="00D74505">
        <w:rPr>
          <w:sz w:val="20"/>
          <w:szCs w:val="20"/>
        </w:rPr>
        <w:t xml:space="preserve">Т. 56. № 6. С. </w:t>
      </w:r>
      <w:bookmarkStart w:id="233" w:name="_Hlk55658736"/>
      <w:r w:rsidR="00BB798C" w:rsidRPr="00D74505">
        <w:rPr>
          <w:sz w:val="20"/>
          <w:szCs w:val="20"/>
        </w:rPr>
        <w:t xml:space="preserve">619-625. </w:t>
      </w:r>
      <w:bookmarkEnd w:id="233"/>
    </w:p>
    <w:p w14:paraId="1121FE5C" w14:textId="68AB9AC1" w:rsidR="00D74505" w:rsidRPr="00D74505" w:rsidRDefault="007E208B" w:rsidP="005D3274">
      <w:pPr>
        <w:pStyle w:val="aff7"/>
        <w:numPr>
          <w:ilvl w:val="0"/>
          <w:numId w:val="1"/>
        </w:numPr>
        <w:tabs>
          <w:tab w:val="left" w:pos="709"/>
        </w:tabs>
        <w:spacing w:before="100" w:beforeAutospacing="1" w:after="270" w:line="240" w:lineRule="auto"/>
        <w:jc w:val="both"/>
        <w:rPr>
          <w:sz w:val="20"/>
          <w:szCs w:val="20"/>
        </w:rPr>
      </w:pPr>
      <w:r w:rsidRPr="00D74505">
        <w:rPr>
          <w:sz w:val="20"/>
          <w:szCs w:val="20"/>
        </w:rPr>
        <w:t>Мохов И.И., Тимажев А.В. Вертикальная температурная стратификация атмосферы в зависимости от</w:t>
      </w:r>
      <w:r w:rsidR="005D3274">
        <w:rPr>
          <w:sz w:val="20"/>
          <w:szCs w:val="20"/>
        </w:rPr>
        <w:t xml:space="preserve"> </w:t>
      </w:r>
      <w:r w:rsidRPr="00D74505">
        <w:rPr>
          <w:sz w:val="20"/>
          <w:szCs w:val="20"/>
        </w:rPr>
        <w:t xml:space="preserve">продолжительности годового цикла инсоляции по расчетам с климатической моделью общей циркуляции // ДАН. 2020. </w:t>
      </w:r>
      <w:r w:rsidR="00D74505" w:rsidRPr="00D74505">
        <w:rPr>
          <w:sz w:val="20"/>
          <w:szCs w:val="20"/>
        </w:rPr>
        <w:t>Т</w:t>
      </w:r>
      <w:r w:rsidR="00D74505" w:rsidRPr="005D3274">
        <w:rPr>
          <w:sz w:val="20"/>
          <w:szCs w:val="20"/>
        </w:rPr>
        <w:t xml:space="preserve">. 494. № 2. </w:t>
      </w:r>
      <w:r w:rsidR="00D74505" w:rsidRPr="00D74505">
        <w:rPr>
          <w:sz w:val="20"/>
          <w:szCs w:val="20"/>
        </w:rPr>
        <w:t>С</w:t>
      </w:r>
      <w:r w:rsidR="00D74505" w:rsidRPr="005D3274">
        <w:rPr>
          <w:sz w:val="20"/>
          <w:szCs w:val="20"/>
        </w:rPr>
        <w:t xml:space="preserve">. 48–52. </w:t>
      </w:r>
    </w:p>
    <w:p w14:paraId="7606F0DA" w14:textId="68813F3B" w:rsidR="00032B23" w:rsidRPr="00032B23" w:rsidRDefault="00D74505" w:rsidP="00032B23">
      <w:pPr>
        <w:pStyle w:val="aff7"/>
        <w:numPr>
          <w:ilvl w:val="0"/>
          <w:numId w:val="1"/>
        </w:numPr>
        <w:tabs>
          <w:tab w:val="left" w:pos="709"/>
        </w:tabs>
        <w:spacing w:before="100" w:beforeAutospacing="1" w:after="270" w:line="240" w:lineRule="auto"/>
        <w:jc w:val="both"/>
        <w:rPr>
          <w:sz w:val="20"/>
          <w:szCs w:val="20"/>
        </w:rPr>
      </w:pPr>
      <w:r w:rsidRPr="00D74505">
        <w:rPr>
          <w:sz w:val="20"/>
          <w:szCs w:val="20"/>
        </w:rPr>
        <w:t>Мохов И.И., Чернокульский А</w:t>
      </w:r>
      <w:r w:rsidR="00FE6470">
        <w:rPr>
          <w:sz w:val="20"/>
          <w:szCs w:val="20"/>
        </w:rPr>
        <w:t>.</w:t>
      </w:r>
      <w:r w:rsidRPr="00D74505">
        <w:rPr>
          <w:sz w:val="20"/>
          <w:szCs w:val="20"/>
        </w:rPr>
        <w:t xml:space="preserve">В., Осипов А.М. </w:t>
      </w:r>
      <w:r w:rsidRPr="00D74505">
        <w:rPr>
          <w:bCs/>
          <w:sz w:val="20"/>
          <w:szCs w:val="20"/>
        </w:rPr>
        <w:t>Центры действия атмосферы Северного и Южного полушарий: особенности и изменчивость</w:t>
      </w:r>
      <w:r w:rsidRPr="00D74505">
        <w:rPr>
          <w:sz w:val="20"/>
          <w:szCs w:val="20"/>
        </w:rPr>
        <w:t xml:space="preserve"> // </w:t>
      </w:r>
      <w:bookmarkStart w:id="234" w:name="_Hlk59478756"/>
      <w:r w:rsidRPr="00D74505">
        <w:rPr>
          <w:sz w:val="20"/>
          <w:szCs w:val="20"/>
        </w:rPr>
        <w:t xml:space="preserve">Метеорология и гидрология. </w:t>
      </w:r>
      <w:bookmarkEnd w:id="234"/>
      <w:r w:rsidRPr="00032B23">
        <w:rPr>
          <w:sz w:val="20"/>
          <w:szCs w:val="20"/>
          <w:lang w:val="en-US"/>
        </w:rPr>
        <w:t xml:space="preserve">2020. № 11. </w:t>
      </w:r>
      <w:r w:rsidRPr="00D74505">
        <w:rPr>
          <w:sz w:val="20"/>
          <w:szCs w:val="20"/>
        </w:rPr>
        <w:t>С</w:t>
      </w:r>
      <w:r w:rsidRPr="00032B23">
        <w:rPr>
          <w:sz w:val="20"/>
          <w:szCs w:val="20"/>
          <w:lang w:val="en-US"/>
        </w:rPr>
        <w:t xml:space="preserve">. 5-23. </w:t>
      </w:r>
      <w:r w:rsidR="00032B23" w:rsidRPr="00032B23">
        <w:rPr>
          <w:color w:val="000000" w:themeColor="text1"/>
          <w:sz w:val="20"/>
          <w:szCs w:val="20"/>
          <w:lang w:val="en-US"/>
        </w:rPr>
        <w:t xml:space="preserve">(Mokhov I.I., Chernokulsky A.V., Osipov A.M. Atmospheric centers of action in the Northern and Southern Hemispheres: Features and variability // </w:t>
      </w:r>
      <w:r w:rsidR="00032B23">
        <w:fldChar w:fldCharType="begin"/>
      </w:r>
      <w:r w:rsidR="00032B23" w:rsidRPr="00D52DCE">
        <w:rPr>
          <w:lang w:val="en-US"/>
        </w:rPr>
        <w:instrText>HYPERLINK "https://www.elibrary.ru/item.asp?id=46805218"</w:instrText>
      </w:r>
      <w:r w:rsidR="00032B23">
        <w:fldChar w:fldCharType="separate"/>
      </w:r>
      <w:r w:rsidR="00032B23" w:rsidRPr="00032B23">
        <w:rPr>
          <w:rStyle w:val="ac"/>
          <w:color w:val="555555"/>
          <w:sz w:val="20"/>
          <w:szCs w:val="20"/>
          <w:u w:val="none"/>
          <w:lang w:val="en-US"/>
        </w:rPr>
        <w:t>Russ</w:t>
      </w:r>
      <w:r w:rsidR="00032B23" w:rsidRPr="00032B23">
        <w:rPr>
          <w:rStyle w:val="ac"/>
          <w:color w:val="555555"/>
          <w:sz w:val="20"/>
          <w:szCs w:val="20"/>
          <w:lang w:val="en-US"/>
        </w:rPr>
        <w:t>.</w:t>
      </w:r>
      <w:r w:rsidR="00032B23" w:rsidRPr="00032B23">
        <w:rPr>
          <w:rStyle w:val="ac"/>
          <w:color w:val="555555"/>
          <w:sz w:val="20"/>
          <w:szCs w:val="20"/>
          <w:u w:val="none"/>
          <w:lang w:val="en-US"/>
        </w:rPr>
        <w:t xml:space="preserve"> Meteorol</w:t>
      </w:r>
      <w:r w:rsidR="00032B23" w:rsidRPr="00032B23">
        <w:rPr>
          <w:rStyle w:val="ac"/>
          <w:color w:val="555555"/>
          <w:sz w:val="20"/>
          <w:szCs w:val="20"/>
          <w:lang w:val="en-US"/>
        </w:rPr>
        <w:t>.</w:t>
      </w:r>
      <w:r w:rsidR="00032B23" w:rsidRPr="00032B23">
        <w:rPr>
          <w:rStyle w:val="ac"/>
          <w:color w:val="555555"/>
          <w:sz w:val="20"/>
          <w:szCs w:val="20"/>
          <w:u w:val="none"/>
          <w:lang w:val="en-US"/>
        </w:rPr>
        <w:t xml:space="preserve"> Hydrol. 2020. </w:t>
      </w:r>
      <w:r w:rsidR="00032B23" w:rsidRPr="00032B23">
        <w:rPr>
          <w:rStyle w:val="ac"/>
          <w:color w:val="555555"/>
          <w:sz w:val="20"/>
          <w:szCs w:val="20"/>
          <w:lang w:val="en-US"/>
        </w:rPr>
        <w:t>V</w:t>
      </w:r>
      <w:r w:rsidR="00032B23" w:rsidRPr="00032B23">
        <w:rPr>
          <w:rStyle w:val="ac"/>
          <w:color w:val="555555"/>
          <w:sz w:val="20"/>
          <w:szCs w:val="20"/>
          <w:u w:val="none"/>
          <w:lang w:val="en-US"/>
        </w:rPr>
        <w:t xml:space="preserve">. 45. </w:t>
      </w:r>
      <w:r w:rsidR="00032B23" w:rsidRPr="00032B23">
        <w:rPr>
          <w:rStyle w:val="ac"/>
          <w:color w:val="555555"/>
          <w:sz w:val="20"/>
          <w:szCs w:val="20"/>
          <w:lang w:val="en-US"/>
        </w:rPr>
        <w:t>No.</w:t>
      </w:r>
      <w:r w:rsidR="00032B23" w:rsidRPr="00032B23">
        <w:rPr>
          <w:rStyle w:val="ac"/>
          <w:color w:val="555555"/>
          <w:sz w:val="20"/>
          <w:szCs w:val="20"/>
          <w:u w:val="none"/>
          <w:lang w:val="en-US"/>
        </w:rPr>
        <w:t xml:space="preserve"> 11. </w:t>
      </w:r>
      <w:r w:rsidR="00032B23" w:rsidRPr="00032B23">
        <w:rPr>
          <w:rStyle w:val="ac"/>
          <w:color w:val="555555"/>
          <w:sz w:val="20"/>
          <w:szCs w:val="20"/>
          <w:lang w:val="en-US"/>
        </w:rPr>
        <w:t>P</w:t>
      </w:r>
      <w:r w:rsidR="00032B23" w:rsidRPr="00032B23">
        <w:rPr>
          <w:rStyle w:val="ac"/>
          <w:color w:val="555555"/>
          <w:sz w:val="20"/>
          <w:szCs w:val="20"/>
          <w:u w:val="none"/>
          <w:lang w:val="en-US"/>
        </w:rPr>
        <w:t>. 749-761.</w:t>
      </w:r>
      <w:r w:rsidR="00032B23">
        <w:fldChar w:fldCharType="end"/>
      </w:r>
      <w:r w:rsidR="00032B23" w:rsidRPr="00032B23">
        <w:rPr>
          <w:rStyle w:val="menug"/>
          <w:color w:val="00008F"/>
          <w:sz w:val="20"/>
          <w:szCs w:val="20"/>
          <w:lang w:val="en-US"/>
        </w:rPr>
        <w:t>)</w:t>
      </w:r>
    </w:p>
    <w:p w14:paraId="31C146B3" w14:textId="7A0481EE" w:rsidR="00D74505" w:rsidRPr="00D74505" w:rsidRDefault="00D74505" w:rsidP="00032B23">
      <w:pPr>
        <w:pStyle w:val="aff7"/>
        <w:numPr>
          <w:ilvl w:val="0"/>
          <w:numId w:val="1"/>
        </w:numPr>
        <w:spacing w:line="240" w:lineRule="auto"/>
        <w:jc w:val="both"/>
        <w:rPr>
          <w:sz w:val="20"/>
          <w:szCs w:val="20"/>
        </w:rPr>
      </w:pPr>
      <w:r w:rsidRPr="00032B23">
        <w:rPr>
          <w:sz w:val="20"/>
          <w:szCs w:val="20"/>
        </w:rPr>
        <w:t>Мохов</w:t>
      </w:r>
      <w:r w:rsidRPr="00D74505">
        <w:rPr>
          <w:sz w:val="20"/>
          <w:szCs w:val="20"/>
        </w:rPr>
        <w:t xml:space="preserve"> И.И., Юшков В.П., Тимажев А.В., Бабанов Б.А. Шквалы с ураганным ветром в Москве // Вестник Московского университета. Сер. 3. Физика и астрономия. 2020.  № 6. С. 168-172. </w:t>
      </w:r>
    </w:p>
    <w:p w14:paraId="13E2D16E" w14:textId="77777777" w:rsidR="00D74505" w:rsidRPr="00D74505" w:rsidRDefault="00857E2F" w:rsidP="00D74505">
      <w:pPr>
        <w:pStyle w:val="aff7"/>
        <w:numPr>
          <w:ilvl w:val="0"/>
          <w:numId w:val="1"/>
        </w:numPr>
        <w:tabs>
          <w:tab w:val="left" w:pos="709"/>
        </w:tabs>
        <w:spacing w:before="100" w:beforeAutospacing="1" w:after="270" w:line="240" w:lineRule="auto"/>
        <w:rPr>
          <w:sz w:val="20"/>
          <w:szCs w:val="20"/>
        </w:rPr>
      </w:pPr>
      <w:r w:rsidRPr="00D74505">
        <w:rPr>
          <w:color w:val="000000"/>
          <w:sz w:val="20"/>
          <w:szCs w:val="20"/>
          <w:lang w:val="en-US"/>
        </w:rPr>
        <w:t>Akperov M., Semenov V.A., Mokhov I.I., Dorn W.,</w:t>
      </w:r>
      <w:r w:rsidRPr="00D74505">
        <w:rPr>
          <w:color w:val="008AD2"/>
          <w:sz w:val="20"/>
          <w:szCs w:val="20"/>
          <w:lang w:val="en-US"/>
        </w:rPr>
        <w:t xml:space="preserve"> </w:t>
      </w:r>
      <w:r w:rsidRPr="00D74505">
        <w:rPr>
          <w:color w:val="000000"/>
          <w:sz w:val="20"/>
          <w:szCs w:val="20"/>
          <w:lang w:val="en-US"/>
        </w:rPr>
        <w:t>Rinke A. Impact of Atlantic water inflow on winter cyclone activity in the</w:t>
      </w:r>
      <w:r w:rsidRPr="00D74505">
        <w:rPr>
          <w:sz w:val="20"/>
          <w:szCs w:val="20"/>
          <w:lang w:val="en-US"/>
        </w:rPr>
        <w:t xml:space="preserve"> </w:t>
      </w:r>
      <w:r w:rsidRPr="00D74505">
        <w:rPr>
          <w:color w:val="000000"/>
          <w:sz w:val="20"/>
          <w:szCs w:val="20"/>
          <w:lang w:val="en-US"/>
        </w:rPr>
        <w:t>Barents Sea: insights from coupled regional climate model</w:t>
      </w:r>
      <w:r w:rsidRPr="00D74505">
        <w:rPr>
          <w:sz w:val="20"/>
          <w:szCs w:val="20"/>
          <w:lang w:val="en-US"/>
        </w:rPr>
        <w:t xml:space="preserve"> </w:t>
      </w:r>
      <w:r w:rsidRPr="00D74505">
        <w:rPr>
          <w:color w:val="000000"/>
          <w:sz w:val="20"/>
          <w:szCs w:val="20"/>
          <w:lang w:val="en-US"/>
        </w:rPr>
        <w:t>simulations</w:t>
      </w:r>
      <w:r w:rsidRPr="00D74505">
        <w:rPr>
          <w:sz w:val="20"/>
          <w:szCs w:val="20"/>
          <w:lang w:val="en-US"/>
        </w:rPr>
        <w:t xml:space="preserve"> // Environ. Res. Lett. 2020. V. 15. 024009 </w:t>
      </w:r>
    </w:p>
    <w:p w14:paraId="18E4CFF9" w14:textId="77777777" w:rsidR="00D74505" w:rsidRPr="00D74505" w:rsidRDefault="003776F6" w:rsidP="00D74505">
      <w:pPr>
        <w:pStyle w:val="aff7"/>
        <w:numPr>
          <w:ilvl w:val="0"/>
          <w:numId w:val="1"/>
        </w:numPr>
        <w:tabs>
          <w:tab w:val="left" w:pos="709"/>
        </w:tabs>
        <w:spacing w:before="100" w:beforeAutospacing="1" w:after="270" w:line="240" w:lineRule="auto"/>
        <w:rPr>
          <w:sz w:val="20"/>
          <w:szCs w:val="20"/>
          <w:lang w:val="en-US"/>
        </w:rPr>
      </w:pPr>
      <w:r w:rsidRPr="00D74505">
        <w:rPr>
          <w:sz w:val="20"/>
          <w:szCs w:val="20"/>
          <w:lang w:val="en-US"/>
        </w:rPr>
        <w:t>Arzhanov M.M., Malakhova V.V., Mokhov I.I.</w:t>
      </w:r>
      <w:r w:rsidRPr="00D74505">
        <w:rPr>
          <w:sz w:val="20"/>
          <w:szCs w:val="20"/>
          <w:vertAlign w:val="superscript"/>
          <w:lang w:val="en-US"/>
        </w:rPr>
        <w:t xml:space="preserve"> </w:t>
      </w:r>
      <w:r w:rsidRPr="00D74505">
        <w:rPr>
          <w:sz w:val="20"/>
          <w:szCs w:val="20"/>
          <w:lang w:val="en-US"/>
        </w:rPr>
        <w:t xml:space="preserve">Modeling thermal regime and evolution of the methane hydrates stability zone of the Yamal Peninsula permafrost // Permafrost and Periglacial Processes. 2020. </w:t>
      </w:r>
    </w:p>
    <w:p w14:paraId="27CAC772" w14:textId="1D0B4087" w:rsidR="007E208B" w:rsidRPr="00D74505" w:rsidRDefault="007E208B" w:rsidP="00D74505">
      <w:pPr>
        <w:pStyle w:val="aff7"/>
        <w:numPr>
          <w:ilvl w:val="0"/>
          <w:numId w:val="1"/>
        </w:numPr>
        <w:tabs>
          <w:tab w:val="left" w:pos="709"/>
        </w:tabs>
        <w:spacing w:before="100" w:beforeAutospacing="1" w:after="270" w:line="240" w:lineRule="auto"/>
        <w:rPr>
          <w:sz w:val="20"/>
          <w:szCs w:val="20"/>
          <w:lang w:val="en-US"/>
        </w:rPr>
      </w:pPr>
      <w:r w:rsidRPr="00D74505">
        <w:rPr>
          <w:sz w:val="20"/>
          <w:szCs w:val="20"/>
          <w:lang w:val="en-US"/>
        </w:rPr>
        <w:t xml:space="preserve">Chernokulsky A., Kurgansky M., Mokhov I., Shikhov A., Azhigov I., Selezneva E., Zakharchenko D., Antonescu B., Kühne T. Tornadoes in Northern Eurasia: from the Middle Age to the Information Era // Mon. Wea. Rev. 2020. DOI 10.1175/MWR-D-19-0251.1 </w:t>
      </w:r>
    </w:p>
    <w:p w14:paraId="0C487A30" w14:textId="77777777" w:rsidR="00D74505" w:rsidRPr="00D74505" w:rsidRDefault="00D74505" w:rsidP="00D74505">
      <w:pPr>
        <w:pStyle w:val="aff7"/>
        <w:numPr>
          <w:ilvl w:val="0"/>
          <w:numId w:val="1"/>
        </w:numPr>
        <w:tabs>
          <w:tab w:val="left" w:pos="709"/>
        </w:tabs>
        <w:spacing w:before="100" w:beforeAutospacing="1" w:after="270" w:line="240" w:lineRule="auto"/>
        <w:jc w:val="both"/>
        <w:rPr>
          <w:sz w:val="20"/>
          <w:szCs w:val="20"/>
          <w:lang w:val="en-US"/>
        </w:rPr>
      </w:pPr>
      <w:r w:rsidRPr="00D74505">
        <w:rPr>
          <w:sz w:val="20"/>
          <w:szCs w:val="20"/>
          <w:lang w:val="en-US"/>
        </w:rPr>
        <w:t xml:space="preserve">Dembitskaya M.A., Akperov M., Semenov V.A., Mokhov I.I., Bokuchava D.D., Dorn W., Rinke A. Sea ice retreat and its impact on cyclone activity in the Nordic Seas: insights from coupled regional climate model simulations // IOP Conf. Ser.: Earth Environ. Sci. 2020. V. 606.  012009. </w:t>
      </w:r>
      <w:r w:rsidRPr="00D74505">
        <w:rPr>
          <w:sz w:val="20"/>
          <w:szCs w:val="20"/>
          <w:lang w:val="en-GB"/>
        </w:rPr>
        <w:t xml:space="preserve"> </w:t>
      </w:r>
    </w:p>
    <w:p w14:paraId="2FF01F5A" w14:textId="6A82FE90" w:rsidR="00D74505" w:rsidRPr="00D74505" w:rsidRDefault="00D74505" w:rsidP="00AF43C1">
      <w:pPr>
        <w:pStyle w:val="aff7"/>
        <w:numPr>
          <w:ilvl w:val="0"/>
          <w:numId w:val="1"/>
        </w:numPr>
        <w:tabs>
          <w:tab w:val="left" w:pos="709"/>
        </w:tabs>
        <w:spacing w:before="100" w:beforeAutospacing="1" w:after="270" w:line="240" w:lineRule="auto"/>
        <w:jc w:val="both"/>
        <w:rPr>
          <w:sz w:val="20"/>
          <w:szCs w:val="20"/>
          <w:lang w:val="en-US"/>
        </w:rPr>
      </w:pPr>
      <w:r w:rsidRPr="00D74505">
        <w:rPr>
          <w:sz w:val="20"/>
          <w:szCs w:val="20"/>
          <w:lang w:val="en-US"/>
        </w:rPr>
        <w:t xml:space="preserve">MacDougall A.H., Frölicher T.L., Jones C.D., Rogelj J., Matthews H.D., Zickfeld K., Arora V.K., Barrett N.J., Brovkin V., Burger F.A., Eby M., Eliseev A.V., Hajima T., Holden P.B., Jeltsch-Thömmes A., Koven C., Menviel L., Michou M., Mokhov I.I., Oka A., Schwinger J., Séférian R., Shaffer G., Sokolov A., Tachiiri K., Tjiputra J., Wiltshire A., Tilo Ziehn T. Is there warming in the pipeline? A multi-model analysis of the zeroemission commitment from CO2 // </w:t>
      </w:r>
      <w:r w:rsidRPr="00D74505">
        <w:rPr>
          <w:color w:val="000000" w:themeColor="text1"/>
          <w:sz w:val="20"/>
          <w:szCs w:val="20"/>
          <w:lang w:val="en-US"/>
        </w:rPr>
        <w:t xml:space="preserve">Biogeosciences. </w:t>
      </w:r>
      <w:r w:rsidRPr="00D74505">
        <w:rPr>
          <w:color w:val="000000" w:themeColor="text1"/>
          <w:sz w:val="20"/>
          <w:szCs w:val="20"/>
        </w:rPr>
        <w:t>2020</w:t>
      </w:r>
      <w:r w:rsidRPr="00D74505">
        <w:rPr>
          <w:color w:val="000000" w:themeColor="text1"/>
          <w:sz w:val="20"/>
          <w:szCs w:val="20"/>
          <w:lang w:val="en-GB"/>
        </w:rPr>
        <w:t xml:space="preserve">. V. </w:t>
      </w:r>
      <w:r w:rsidRPr="00D74505">
        <w:rPr>
          <w:color w:val="000000" w:themeColor="text1"/>
          <w:sz w:val="20"/>
          <w:szCs w:val="20"/>
          <w:shd w:val="clear" w:color="auto" w:fill="FFFFFF"/>
        </w:rPr>
        <w:t>17</w:t>
      </w:r>
      <w:r w:rsidRPr="00D74505">
        <w:rPr>
          <w:color w:val="000000" w:themeColor="text1"/>
          <w:sz w:val="20"/>
          <w:szCs w:val="20"/>
          <w:shd w:val="clear" w:color="auto" w:fill="FFFFFF"/>
          <w:lang w:val="en-GB"/>
        </w:rPr>
        <w:t>. P.</w:t>
      </w:r>
      <w:r w:rsidRPr="00D74505">
        <w:rPr>
          <w:color w:val="000000" w:themeColor="text1"/>
          <w:sz w:val="20"/>
          <w:szCs w:val="20"/>
          <w:shd w:val="clear" w:color="auto" w:fill="FFFFFF"/>
        </w:rPr>
        <w:t xml:space="preserve"> 2987–3016</w:t>
      </w:r>
      <w:r w:rsidRPr="00D74505">
        <w:rPr>
          <w:color w:val="000000" w:themeColor="text1"/>
          <w:sz w:val="20"/>
          <w:szCs w:val="20"/>
          <w:shd w:val="clear" w:color="auto" w:fill="FFFFFF"/>
          <w:lang w:val="en-GB"/>
        </w:rPr>
        <w:t>.</w:t>
      </w:r>
      <w:r w:rsidRPr="00D74505">
        <w:rPr>
          <w:color w:val="000000" w:themeColor="text1"/>
          <w:sz w:val="20"/>
          <w:szCs w:val="20"/>
          <w:shd w:val="clear" w:color="auto" w:fill="FFFFFF"/>
        </w:rPr>
        <w:t> </w:t>
      </w:r>
    </w:p>
    <w:p w14:paraId="385BFC84" w14:textId="77777777" w:rsidR="00D74505" w:rsidRPr="00D74505" w:rsidRDefault="00D74505" w:rsidP="00AF43C1">
      <w:pPr>
        <w:pStyle w:val="aff7"/>
        <w:numPr>
          <w:ilvl w:val="0"/>
          <w:numId w:val="1"/>
        </w:numPr>
        <w:tabs>
          <w:tab w:val="left" w:pos="709"/>
        </w:tabs>
        <w:spacing w:before="100" w:beforeAutospacing="1" w:after="270" w:line="240" w:lineRule="auto"/>
        <w:jc w:val="both"/>
        <w:rPr>
          <w:rStyle w:val="tlid-translation"/>
          <w:sz w:val="20"/>
          <w:szCs w:val="20"/>
          <w:lang w:val="en-US"/>
        </w:rPr>
      </w:pPr>
      <w:r w:rsidRPr="00D74505">
        <w:rPr>
          <w:sz w:val="20"/>
          <w:szCs w:val="20"/>
          <w:lang w:val="en-US"/>
        </w:rPr>
        <w:t xml:space="preserve">Mokhov I.I. </w:t>
      </w:r>
      <w:r w:rsidRPr="00D74505">
        <w:rPr>
          <w:color w:val="000000"/>
          <w:sz w:val="20"/>
          <w:szCs w:val="20"/>
          <w:lang w:val="en-US"/>
        </w:rPr>
        <w:t>Global and regional climate anomalies and trends: Assessment of contribution of natural and anthropogenic factors from observations and model simulations</w:t>
      </w:r>
      <w:r w:rsidRPr="00D74505">
        <w:rPr>
          <w:rStyle w:val="tlid-translation"/>
          <w:sz w:val="20"/>
          <w:szCs w:val="20"/>
          <w:lang w:val="en"/>
        </w:rPr>
        <w:t xml:space="preserve"> // </w:t>
      </w:r>
      <w:bookmarkStart w:id="235" w:name="_Hlk59476509"/>
      <w:r w:rsidRPr="00D74505">
        <w:rPr>
          <w:rStyle w:val="afa"/>
          <w:b w:val="0"/>
          <w:bCs w:val="0"/>
          <w:i w:val="0"/>
          <w:iCs w:val="0"/>
          <w:color w:val="333333"/>
          <w:sz w:val="20"/>
          <w:szCs w:val="20"/>
          <w:bdr w:val="none" w:sz="0" w:space="0" w:color="auto" w:frame="1"/>
          <w:lang w:val="en-US"/>
        </w:rPr>
        <w:t>IOP Conf. Ser.: Earth Environ. Sci. 2020. V.</w:t>
      </w:r>
      <w:r w:rsidRPr="00D74505">
        <w:rPr>
          <w:color w:val="333333"/>
          <w:sz w:val="20"/>
          <w:szCs w:val="20"/>
          <w:lang w:val="en-US"/>
        </w:rPr>
        <w:t> </w:t>
      </w:r>
      <w:r w:rsidRPr="00D74505">
        <w:rPr>
          <w:color w:val="333333"/>
          <w:sz w:val="20"/>
          <w:szCs w:val="20"/>
          <w:bdr w:val="none" w:sz="0" w:space="0" w:color="auto" w:frame="1"/>
          <w:lang w:val="en-US"/>
        </w:rPr>
        <w:t>606.</w:t>
      </w:r>
      <w:r w:rsidRPr="00D74505">
        <w:rPr>
          <w:color w:val="333333"/>
          <w:sz w:val="20"/>
          <w:szCs w:val="20"/>
          <w:lang w:val="en-US"/>
        </w:rPr>
        <w:t> </w:t>
      </w:r>
      <w:bookmarkEnd w:id="235"/>
      <w:r w:rsidRPr="00D74505">
        <w:rPr>
          <w:color w:val="333333"/>
          <w:sz w:val="20"/>
          <w:szCs w:val="20"/>
          <w:lang w:val="en-US"/>
        </w:rPr>
        <w:t>012037</w:t>
      </w:r>
      <w:r w:rsidRPr="00D74505">
        <w:rPr>
          <w:rStyle w:val="tlid-translation"/>
          <w:sz w:val="20"/>
          <w:szCs w:val="20"/>
          <w:lang w:val="en"/>
        </w:rPr>
        <w:t xml:space="preserve">. </w:t>
      </w:r>
    </w:p>
    <w:p w14:paraId="7879DB6D" w14:textId="77777777" w:rsidR="00D74505" w:rsidRPr="00465040" w:rsidRDefault="00D74505" w:rsidP="00AF43C1">
      <w:pPr>
        <w:pStyle w:val="aff7"/>
        <w:numPr>
          <w:ilvl w:val="0"/>
          <w:numId w:val="1"/>
        </w:numPr>
        <w:tabs>
          <w:tab w:val="left" w:pos="709"/>
        </w:tabs>
        <w:spacing w:before="100" w:beforeAutospacing="1" w:after="270" w:line="240" w:lineRule="auto"/>
        <w:jc w:val="both"/>
        <w:rPr>
          <w:color w:val="000000"/>
          <w:sz w:val="20"/>
          <w:szCs w:val="20"/>
          <w:lang w:val="en-US"/>
        </w:rPr>
      </w:pPr>
      <w:r w:rsidRPr="00465040">
        <w:rPr>
          <w:sz w:val="20"/>
          <w:szCs w:val="20"/>
          <w:lang w:val="en-US"/>
        </w:rPr>
        <w:t xml:space="preserve">Mokhov I.I. </w:t>
      </w:r>
      <w:r>
        <w:fldChar w:fldCharType="begin"/>
      </w:r>
      <w:r w:rsidRPr="00D52DCE">
        <w:rPr>
          <w:lang w:val="en-US"/>
        </w:rPr>
        <w:instrText>HYPERLINK "http://bluebook.meteoinfo.ru/uploads/2020/docs/06_Mokhov_Igor_Winters.pdf"</w:instrText>
      </w:r>
      <w:r>
        <w:fldChar w:fldCharType="separate"/>
      </w:r>
      <w:r w:rsidRPr="00465040">
        <w:rPr>
          <w:sz w:val="20"/>
          <w:szCs w:val="20"/>
          <w:lang w:val="en-US"/>
        </w:rPr>
        <w:t>Warm and cold winters in the North Eurasian regions: Assessment of El-Niño effects</w:t>
      </w:r>
      <w:r>
        <w:fldChar w:fldCharType="end"/>
      </w:r>
      <w:r w:rsidRPr="00465040">
        <w:rPr>
          <w:sz w:val="20"/>
          <w:szCs w:val="20"/>
          <w:lang w:val="en-US"/>
        </w:rPr>
        <w:t xml:space="preserve"> </w:t>
      </w:r>
      <w:r w:rsidRPr="00465040">
        <w:rPr>
          <w:color w:val="000000"/>
          <w:sz w:val="20"/>
          <w:szCs w:val="20"/>
          <w:lang w:val="en-US"/>
        </w:rPr>
        <w:t>//</w:t>
      </w:r>
      <w:r w:rsidRPr="00465040">
        <w:rPr>
          <w:sz w:val="20"/>
          <w:szCs w:val="20"/>
          <w:lang w:val="en-US"/>
        </w:rPr>
        <w:t xml:space="preserve"> Research Activities in Atmospheric and Oceanic Modelling. E. Astakhova (ed.). </w:t>
      </w:r>
      <w:r w:rsidRPr="00465040">
        <w:rPr>
          <w:color w:val="000000"/>
          <w:sz w:val="20"/>
          <w:szCs w:val="20"/>
          <w:lang w:val="en-US"/>
        </w:rPr>
        <w:t xml:space="preserve">2020. S. 6.11-2.12. </w:t>
      </w:r>
    </w:p>
    <w:p w14:paraId="596D7E98" w14:textId="77777777" w:rsidR="00C17111" w:rsidRPr="00D74505" w:rsidRDefault="00C17111" w:rsidP="00AF43C1">
      <w:pPr>
        <w:pStyle w:val="aff7"/>
        <w:numPr>
          <w:ilvl w:val="0"/>
          <w:numId w:val="1"/>
        </w:numPr>
        <w:jc w:val="both"/>
        <w:rPr>
          <w:sz w:val="20"/>
          <w:szCs w:val="20"/>
          <w:lang w:val="en-US"/>
        </w:rPr>
      </w:pPr>
      <w:bookmarkStart w:id="236" w:name="_Hlk62685210"/>
      <w:r w:rsidRPr="00D74505">
        <w:rPr>
          <w:sz w:val="20"/>
          <w:szCs w:val="20"/>
          <w:lang w:val="en-US"/>
        </w:rPr>
        <w:t xml:space="preserve">Mokhov I.I., Chefranov S.G., Chefranov A.G. Point vortices dynamics on a rotating sphere and modeling of global atmospheric vortices interactions // </w:t>
      </w:r>
      <w:r w:rsidRPr="00D74505">
        <w:rPr>
          <w:color w:val="000000" w:themeColor="text1"/>
          <w:sz w:val="20"/>
          <w:szCs w:val="20"/>
          <w:lang w:val="en-US"/>
        </w:rPr>
        <w:t xml:space="preserve">Phys. Fluids. 2020. V. 32. 106605; </w:t>
      </w:r>
      <w:hyperlink r:id="rId37" w:history="1">
        <w:r w:rsidRPr="00D74505">
          <w:rPr>
            <w:rStyle w:val="ac"/>
            <w:sz w:val="20"/>
            <w:szCs w:val="20"/>
            <w:lang w:val="en-US"/>
          </w:rPr>
          <w:t>https://doi.org/10.1063/5.0026014</w:t>
        </w:r>
      </w:hyperlink>
      <w:r w:rsidRPr="00D74505">
        <w:rPr>
          <w:color w:val="000000" w:themeColor="text1"/>
          <w:sz w:val="20"/>
          <w:szCs w:val="20"/>
          <w:lang w:val="en-US"/>
        </w:rPr>
        <w:t xml:space="preserve"> </w:t>
      </w:r>
    </w:p>
    <w:p w14:paraId="589E7405" w14:textId="77777777" w:rsidR="00C17111" w:rsidRPr="00C17111" w:rsidRDefault="00C17111" w:rsidP="00AF43C1">
      <w:pPr>
        <w:pStyle w:val="aff7"/>
        <w:numPr>
          <w:ilvl w:val="0"/>
          <w:numId w:val="1"/>
        </w:numPr>
        <w:jc w:val="both"/>
        <w:rPr>
          <w:rStyle w:val="arxivid"/>
          <w:sz w:val="20"/>
          <w:szCs w:val="20"/>
          <w:lang w:val="en-US"/>
        </w:rPr>
      </w:pPr>
      <w:r w:rsidRPr="00D74505">
        <w:rPr>
          <w:sz w:val="20"/>
          <w:szCs w:val="20"/>
          <w:lang w:val="en-US"/>
        </w:rPr>
        <w:lastRenderedPageBreak/>
        <w:t xml:space="preserve">Mokhov I.I., Chefranov S.G., Chefranov A.G. Point vortices dynamics on a rotating sphere and modeling of global atmospheric </w:t>
      </w:r>
      <w:r w:rsidRPr="00C17111">
        <w:rPr>
          <w:sz w:val="20"/>
          <w:szCs w:val="20"/>
          <w:lang w:val="en-US"/>
        </w:rPr>
        <w:t>vortices interaction //</w:t>
      </w:r>
      <w:bookmarkEnd w:id="236"/>
      <w:r w:rsidRPr="00C17111">
        <w:rPr>
          <w:sz w:val="20"/>
          <w:szCs w:val="20"/>
          <w:lang w:val="en-US"/>
        </w:rPr>
        <w:t xml:space="preserve"> </w:t>
      </w:r>
      <w:r>
        <w:fldChar w:fldCharType="begin"/>
      </w:r>
      <w:r w:rsidRPr="00D52DCE">
        <w:rPr>
          <w:lang w:val="en-US"/>
        </w:rPr>
        <w:instrText>HYPERLINK "https://arxiv.org/abs/2011.12112"</w:instrText>
      </w:r>
      <w:r>
        <w:fldChar w:fldCharType="separate"/>
      </w:r>
      <w:proofErr w:type="spellStart"/>
      <w:r w:rsidRPr="00C17111">
        <w:rPr>
          <w:rStyle w:val="ac"/>
          <w:color w:val="000000" w:themeColor="text1"/>
          <w:sz w:val="20"/>
          <w:szCs w:val="20"/>
          <w:u w:val="none"/>
          <w:lang w:val="en-US"/>
        </w:rPr>
        <w:t>arXiv</w:t>
      </w:r>
      <w:proofErr w:type="spellEnd"/>
      <w:r w:rsidRPr="00C17111">
        <w:rPr>
          <w:rStyle w:val="ac"/>
          <w:color w:val="000000" w:themeColor="text1"/>
          <w:sz w:val="20"/>
          <w:szCs w:val="20"/>
          <w:u w:val="none"/>
          <w:lang w:val="en-US"/>
        </w:rPr>
        <w:t>. 2020. 2011.12112</w:t>
      </w:r>
      <w:r>
        <w:fldChar w:fldCharType="end"/>
      </w:r>
      <w:r w:rsidRPr="00C17111">
        <w:rPr>
          <w:rStyle w:val="arxivid"/>
          <w:b/>
          <w:bCs/>
          <w:color w:val="000000"/>
          <w:sz w:val="20"/>
          <w:szCs w:val="20"/>
          <w:lang w:val="en-US"/>
        </w:rPr>
        <w:t> </w:t>
      </w:r>
      <w:r w:rsidRPr="00C17111">
        <w:rPr>
          <w:rStyle w:val="arxivid"/>
          <w:color w:val="000000"/>
          <w:sz w:val="20"/>
          <w:szCs w:val="20"/>
          <w:lang w:val="en-US"/>
        </w:rPr>
        <w:t xml:space="preserve">[physics.flu-dyn] </w:t>
      </w:r>
    </w:p>
    <w:p w14:paraId="6306B3DD" w14:textId="106CFFF1" w:rsidR="00C17111" w:rsidRPr="00C17111" w:rsidRDefault="00C17111" w:rsidP="00AF43C1">
      <w:pPr>
        <w:pStyle w:val="aff7"/>
        <w:numPr>
          <w:ilvl w:val="0"/>
          <w:numId w:val="1"/>
        </w:numPr>
        <w:tabs>
          <w:tab w:val="left" w:pos="709"/>
        </w:tabs>
        <w:spacing w:before="100" w:beforeAutospacing="1" w:after="270" w:line="240" w:lineRule="auto"/>
        <w:jc w:val="both"/>
        <w:rPr>
          <w:rStyle w:val="tlid-translation"/>
          <w:sz w:val="20"/>
          <w:szCs w:val="20"/>
          <w:lang w:val="en-US"/>
        </w:rPr>
      </w:pPr>
      <w:bookmarkStart w:id="237" w:name="_Hlk176602865"/>
      <w:r w:rsidRPr="00C17111">
        <w:rPr>
          <w:rStyle w:val="nowrap"/>
          <w:color w:val="333333"/>
          <w:sz w:val="20"/>
          <w:szCs w:val="20"/>
          <w:bdr w:val="none" w:sz="0" w:space="0" w:color="auto" w:frame="1"/>
          <w:lang w:val="en-US"/>
        </w:rPr>
        <w:t>Mokhov I.I.</w:t>
      </w:r>
      <w:r w:rsidRPr="00C17111">
        <w:rPr>
          <w:color w:val="333333"/>
          <w:sz w:val="20"/>
          <w:szCs w:val="20"/>
          <w:lang w:val="en-US"/>
        </w:rPr>
        <w:t>, </w:t>
      </w:r>
      <w:r w:rsidRPr="00C17111">
        <w:rPr>
          <w:rStyle w:val="nowrap"/>
          <w:color w:val="333333"/>
          <w:sz w:val="20"/>
          <w:szCs w:val="20"/>
          <w:bdr w:val="none" w:sz="0" w:space="0" w:color="auto" w:frame="1"/>
          <w:lang w:val="en-US"/>
        </w:rPr>
        <w:t>Chernokulsky A.V.,</w:t>
      </w:r>
      <w:r w:rsidRPr="00C17111">
        <w:rPr>
          <w:color w:val="333333"/>
          <w:sz w:val="20"/>
          <w:szCs w:val="20"/>
          <w:lang w:val="en-US"/>
        </w:rPr>
        <w:t> </w:t>
      </w:r>
      <w:r w:rsidRPr="00C17111">
        <w:rPr>
          <w:rStyle w:val="nowrap"/>
          <w:color w:val="333333"/>
          <w:sz w:val="20"/>
          <w:szCs w:val="20"/>
          <w:bdr w:val="none" w:sz="0" w:space="0" w:color="auto" w:frame="1"/>
          <w:lang w:val="en-US"/>
        </w:rPr>
        <w:t xml:space="preserve">Repina I.A. </w:t>
      </w:r>
      <w:r w:rsidRPr="00C17111">
        <w:rPr>
          <w:color w:val="333333"/>
          <w:kern w:val="36"/>
          <w:sz w:val="20"/>
          <w:szCs w:val="20"/>
          <w:lang w:val="en-US" w:eastAsia="ru-RU"/>
        </w:rPr>
        <w:t>Climate Change: Causes, Risks, Consequences, Problems of Adaptation and Management (CLIMATE-2019)</w:t>
      </w:r>
      <w:r w:rsidRPr="00C17111">
        <w:rPr>
          <w:rStyle w:val="tlid-translation"/>
          <w:sz w:val="20"/>
          <w:szCs w:val="20"/>
          <w:lang w:val="en"/>
        </w:rPr>
        <w:t xml:space="preserve"> // </w:t>
      </w:r>
      <w:r w:rsidRPr="00C17111">
        <w:rPr>
          <w:rStyle w:val="afa"/>
          <w:b w:val="0"/>
          <w:bCs w:val="0"/>
          <w:i w:val="0"/>
          <w:iCs w:val="0"/>
          <w:color w:val="333333"/>
          <w:sz w:val="20"/>
          <w:szCs w:val="20"/>
          <w:bdr w:val="none" w:sz="0" w:space="0" w:color="auto" w:frame="1"/>
          <w:lang w:val="en-US"/>
        </w:rPr>
        <w:t>IOP Conf. Ser.: Earth Environ. Sci. 2020. V.</w:t>
      </w:r>
      <w:r w:rsidRPr="00C17111">
        <w:rPr>
          <w:b/>
          <w:bCs/>
          <w:i/>
          <w:iCs/>
          <w:color w:val="333333"/>
          <w:sz w:val="20"/>
          <w:szCs w:val="20"/>
          <w:lang w:val="en-US"/>
        </w:rPr>
        <w:t> </w:t>
      </w:r>
      <w:r w:rsidRPr="00C17111">
        <w:rPr>
          <w:color w:val="333333"/>
          <w:sz w:val="20"/>
          <w:szCs w:val="20"/>
          <w:bdr w:val="none" w:sz="0" w:space="0" w:color="auto" w:frame="1"/>
          <w:lang w:val="en-US"/>
        </w:rPr>
        <w:t>606.</w:t>
      </w:r>
      <w:r w:rsidRPr="00C17111">
        <w:rPr>
          <w:color w:val="333333"/>
          <w:sz w:val="20"/>
          <w:szCs w:val="20"/>
          <w:lang w:val="en-US"/>
        </w:rPr>
        <w:t> 011001</w:t>
      </w:r>
      <w:r w:rsidRPr="00C17111">
        <w:rPr>
          <w:rStyle w:val="tlid-translation"/>
          <w:sz w:val="20"/>
          <w:szCs w:val="20"/>
          <w:lang w:val="en"/>
        </w:rPr>
        <w:t xml:space="preserve">. </w:t>
      </w:r>
    </w:p>
    <w:bookmarkEnd w:id="237"/>
    <w:p w14:paraId="5ED47E44" w14:textId="77777777" w:rsidR="00C17111" w:rsidRPr="00C17111" w:rsidRDefault="00C17111" w:rsidP="00AF43C1">
      <w:pPr>
        <w:pStyle w:val="aff7"/>
        <w:numPr>
          <w:ilvl w:val="0"/>
          <w:numId w:val="1"/>
        </w:numPr>
        <w:tabs>
          <w:tab w:val="left" w:pos="709"/>
        </w:tabs>
        <w:spacing w:before="100" w:beforeAutospacing="1" w:after="270" w:line="240" w:lineRule="auto"/>
        <w:jc w:val="both"/>
        <w:rPr>
          <w:sz w:val="20"/>
          <w:szCs w:val="20"/>
          <w:lang w:val="en-US"/>
        </w:rPr>
      </w:pPr>
      <w:r w:rsidRPr="00C17111">
        <w:rPr>
          <w:sz w:val="20"/>
          <w:szCs w:val="20"/>
          <w:lang w:val="en-US"/>
        </w:rPr>
        <w:t xml:space="preserve">Mokhov I.I., Pogarskiy F.A. Changes of sea waves characteristics in the Arctic basin from model ensemble simulations for the 21st century </w:t>
      </w:r>
      <w:r w:rsidRPr="00C17111">
        <w:rPr>
          <w:rStyle w:val="tlid-translation"/>
          <w:sz w:val="20"/>
          <w:szCs w:val="20"/>
          <w:lang w:val="en"/>
        </w:rPr>
        <w:t xml:space="preserve">// </w:t>
      </w:r>
      <w:bookmarkStart w:id="238" w:name="_Hlk59476850"/>
      <w:r w:rsidRPr="00C17111">
        <w:rPr>
          <w:rStyle w:val="afa"/>
          <w:b w:val="0"/>
          <w:bCs w:val="0"/>
          <w:i w:val="0"/>
          <w:iCs w:val="0"/>
          <w:color w:val="333333"/>
          <w:sz w:val="20"/>
          <w:szCs w:val="20"/>
          <w:bdr w:val="none" w:sz="0" w:space="0" w:color="auto" w:frame="1"/>
          <w:lang w:val="en-US"/>
        </w:rPr>
        <w:t>IOP Conf. Ser.: Earth Environ. Sci. 2020. V.</w:t>
      </w:r>
      <w:r w:rsidRPr="00C17111">
        <w:rPr>
          <w:color w:val="333333"/>
          <w:sz w:val="20"/>
          <w:szCs w:val="20"/>
          <w:lang w:val="en-US"/>
        </w:rPr>
        <w:t> </w:t>
      </w:r>
      <w:r w:rsidRPr="00C17111">
        <w:rPr>
          <w:color w:val="333333"/>
          <w:sz w:val="20"/>
          <w:szCs w:val="20"/>
          <w:bdr w:val="none" w:sz="0" w:space="0" w:color="auto" w:frame="1"/>
          <w:lang w:val="en-US"/>
        </w:rPr>
        <w:t>606.</w:t>
      </w:r>
      <w:r w:rsidRPr="00C17111">
        <w:rPr>
          <w:color w:val="333333"/>
          <w:sz w:val="20"/>
          <w:szCs w:val="20"/>
          <w:lang w:val="en-US"/>
        </w:rPr>
        <w:t> </w:t>
      </w:r>
      <w:bookmarkEnd w:id="238"/>
      <w:r w:rsidRPr="00C17111">
        <w:rPr>
          <w:color w:val="333333"/>
          <w:sz w:val="20"/>
          <w:szCs w:val="20"/>
          <w:lang w:val="en-US"/>
        </w:rPr>
        <w:t xml:space="preserve">012038 </w:t>
      </w:r>
    </w:p>
    <w:p w14:paraId="0346AA9C" w14:textId="1B2D142F" w:rsidR="00465040" w:rsidRPr="00C17111" w:rsidRDefault="00465040" w:rsidP="00AF43C1">
      <w:pPr>
        <w:pStyle w:val="aff7"/>
        <w:numPr>
          <w:ilvl w:val="0"/>
          <w:numId w:val="1"/>
        </w:numPr>
        <w:tabs>
          <w:tab w:val="left" w:pos="709"/>
        </w:tabs>
        <w:spacing w:before="100" w:beforeAutospacing="1" w:after="270" w:line="240" w:lineRule="auto"/>
        <w:jc w:val="both"/>
        <w:rPr>
          <w:sz w:val="20"/>
          <w:szCs w:val="20"/>
          <w:lang w:val="en-US"/>
        </w:rPr>
      </w:pPr>
      <w:r w:rsidRPr="00C17111">
        <w:rPr>
          <w:color w:val="000000"/>
          <w:sz w:val="20"/>
          <w:szCs w:val="20"/>
          <w:lang w:val="en-US"/>
        </w:rPr>
        <w:t>Mokhov I.I., Poroshenko A.G. Tropical cyclones in the Western North Pacific Ocean: Changes of their total action during past decades //</w:t>
      </w:r>
      <w:r w:rsidRPr="00C17111">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C17111">
        <w:rPr>
          <w:sz w:val="20"/>
          <w:szCs w:val="20"/>
          <w:lang w:val="en-US"/>
        </w:rPr>
        <w:t xml:space="preserve"> Modelling. E. Astakhova (ed.). </w:t>
      </w:r>
      <w:r w:rsidRPr="00C17111">
        <w:rPr>
          <w:color w:val="000000"/>
          <w:sz w:val="20"/>
          <w:szCs w:val="20"/>
          <w:lang w:val="en-US"/>
        </w:rPr>
        <w:t xml:space="preserve">2020. S. 2.15-2.16.  </w:t>
      </w:r>
    </w:p>
    <w:p w14:paraId="490BD9BE" w14:textId="15E23C3A" w:rsidR="00465040" w:rsidRPr="00C17111" w:rsidRDefault="00465040" w:rsidP="00AF43C1">
      <w:pPr>
        <w:pStyle w:val="aff7"/>
        <w:numPr>
          <w:ilvl w:val="0"/>
          <w:numId w:val="1"/>
        </w:numPr>
        <w:tabs>
          <w:tab w:val="left" w:pos="709"/>
        </w:tabs>
        <w:spacing w:before="100" w:beforeAutospacing="1" w:after="270" w:line="240" w:lineRule="auto"/>
        <w:jc w:val="both"/>
        <w:rPr>
          <w:color w:val="000000"/>
          <w:sz w:val="20"/>
          <w:szCs w:val="20"/>
          <w:lang w:val="en-US"/>
        </w:rPr>
      </w:pPr>
      <w:r w:rsidRPr="00C17111">
        <w:rPr>
          <w:color w:val="000000"/>
          <w:sz w:val="20"/>
          <w:szCs w:val="20"/>
          <w:lang w:val="en-US"/>
        </w:rPr>
        <w:t>Mokhov I.I., Poroshenko A.G. Relationship between internsity and duration of tropical cyclones //</w:t>
      </w:r>
      <w:r w:rsidRPr="00C17111">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C17111">
        <w:rPr>
          <w:sz w:val="20"/>
          <w:szCs w:val="20"/>
          <w:lang w:val="en-US"/>
        </w:rPr>
        <w:t xml:space="preserve"> Modelling. E. Astakhova (ed.). </w:t>
      </w:r>
      <w:r w:rsidRPr="00C17111">
        <w:rPr>
          <w:color w:val="000000"/>
          <w:sz w:val="20"/>
          <w:szCs w:val="20"/>
          <w:lang w:val="en-US"/>
        </w:rPr>
        <w:t xml:space="preserve">2020. S. 4.09-4.10.   </w:t>
      </w:r>
    </w:p>
    <w:p w14:paraId="66AD3B45" w14:textId="5FC2FBC1" w:rsidR="00465040" w:rsidRPr="00C17111" w:rsidRDefault="00465040" w:rsidP="00AF43C1">
      <w:pPr>
        <w:pStyle w:val="aff7"/>
        <w:numPr>
          <w:ilvl w:val="0"/>
          <w:numId w:val="1"/>
        </w:numPr>
        <w:tabs>
          <w:tab w:val="left" w:pos="709"/>
        </w:tabs>
        <w:spacing w:before="100" w:beforeAutospacing="1" w:after="270" w:line="240" w:lineRule="auto"/>
        <w:jc w:val="both"/>
        <w:rPr>
          <w:color w:val="000000"/>
          <w:sz w:val="20"/>
          <w:szCs w:val="20"/>
          <w:lang w:val="en-US"/>
        </w:rPr>
      </w:pPr>
      <w:r w:rsidRPr="00C17111">
        <w:rPr>
          <w:color w:val="000000"/>
          <w:sz w:val="20"/>
          <w:szCs w:val="20"/>
          <w:lang w:val="en-US"/>
        </w:rPr>
        <w:t xml:space="preserve">Mokhov I.I., Smirnov D.A. </w:t>
      </w:r>
      <w:r>
        <w:fldChar w:fldCharType="begin"/>
      </w:r>
      <w:r w:rsidRPr="00D52DCE">
        <w:rPr>
          <w:lang w:val="en-US"/>
        </w:rPr>
        <w:instrText>HYPERLINK "http://bluebook.meteoinfo.ru/uploads/2020/docs/02_Mokhov_Igor_Estimates.pdf"</w:instrText>
      </w:r>
      <w:r>
        <w:fldChar w:fldCharType="separate"/>
      </w:r>
      <w:r w:rsidRPr="00C17111">
        <w:rPr>
          <w:sz w:val="20"/>
          <w:szCs w:val="20"/>
          <w:lang w:val="en-US"/>
        </w:rPr>
        <w:t>Estimates of the contribution of key natural modes and anthropogenic forcing to global surface temperature trend at different temporal horizons</w:t>
      </w:r>
      <w:r>
        <w:fldChar w:fldCharType="end"/>
      </w:r>
      <w:r w:rsidRPr="00C17111">
        <w:rPr>
          <w:color w:val="000000"/>
          <w:sz w:val="20"/>
          <w:szCs w:val="20"/>
          <w:lang w:val="en-US"/>
        </w:rPr>
        <w:t xml:space="preserve"> //</w:t>
      </w:r>
      <w:r w:rsidRPr="00C17111">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C17111">
        <w:rPr>
          <w:sz w:val="20"/>
          <w:szCs w:val="20"/>
          <w:lang w:val="en-US"/>
        </w:rPr>
        <w:t xml:space="preserve"> Modelling. E. Astakhova (ed.). </w:t>
      </w:r>
      <w:r w:rsidRPr="00C17111">
        <w:rPr>
          <w:color w:val="000000"/>
          <w:sz w:val="20"/>
          <w:szCs w:val="20"/>
          <w:lang w:val="en-US"/>
        </w:rPr>
        <w:t xml:space="preserve">2020. S. 2.11-2.12. </w:t>
      </w:r>
    </w:p>
    <w:p w14:paraId="1EC7B078" w14:textId="361FC1E3" w:rsidR="00465040" w:rsidRPr="00465040" w:rsidRDefault="00465040" w:rsidP="00AF43C1">
      <w:pPr>
        <w:pStyle w:val="aff7"/>
        <w:numPr>
          <w:ilvl w:val="0"/>
          <w:numId w:val="1"/>
        </w:numPr>
        <w:tabs>
          <w:tab w:val="left" w:pos="709"/>
        </w:tabs>
        <w:spacing w:before="100" w:beforeAutospacing="1" w:after="270" w:line="240" w:lineRule="auto"/>
        <w:jc w:val="both"/>
        <w:rPr>
          <w:color w:val="000000"/>
          <w:sz w:val="20"/>
          <w:szCs w:val="20"/>
          <w:lang w:val="en-US"/>
        </w:rPr>
      </w:pPr>
      <w:r w:rsidRPr="00C17111">
        <w:rPr>
          <w:sz w:val="20"/>
          <w:szCs w:val="20"/>
          <w:lang w:val="en-US"/>
        </w:rPr>
        <w:t>Mokhov I.I.,, Timazhev</w:t>
      </w:r>
      <w:r w:rsidRPr="00465040">
        <w:rPr>
          <w:sz w:val="20"/>
          <w:szCs w:val="20"/>
          <w:lang w:val="en-US"/>
        </w:rPr>
        <w:t xml:space="preserve"> A.V. </w:t>
      </w:r>
      <w:r>
        <w:fldChar w:fldCharType="begin"/>
      </w:r>
      <w:r w:rsidRPr="00D52DCE">
        <w:rPr>
          <w:lang w:val="en-US"/>
        </w:rPr>
        <w:instrText>HYPERLINK "http://bluebook.meteoinfo.ru/uploads/2020/docs/06_Mokhov_Igor_ClimateAnomalies.pdf"</w:instrText>
      </w:r>
      <w:r>
        <w:fldChar w:fldCharType="separate"/>
      </w:r>
      <w:r w:rsidRPr="00465040">
        <w:rPr>
          <w:sz w:val="20"/>
          <w:szCs w:val="20"/>
          <w:lang w:val="en-US"/>
        </w:rPr>
        <w:t>Climate anomalies in the North Eurasian regions: predictability for different El-Nino conditions</w:t>
      </w:r>
      <w:r>
        <w:fldChar w:fldCharType="end"/>
      </w:r>
      <w:r w:rsidRPr="00465040">
        <w:rPr>
          <w:sz w:val="20"/>
          <w:szCs w:val="20"/>
          <w:lang w:val="en-US"/>
        </w:rPr>
        <w:t xml:space="preserve"> </w:t>
      </w:r>
      <w:r w:rsidRPr="00465040">
        <w:rPr>
          <w:color w:val="000000"/>
          <w:sz w:val="20"/>
          <w:szCs w:val="20"/>
          <w:lang w:val="en-US"/>
        </w:rPr>
        <w:t>//</w:t>
      </w:r>
      <w:r w:rsidRPr="00465040">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465040">
        <w:rPr>
          <w:sz w:val="20"/>
          <w:szCs w:val="20"/>
          <w:lang w:val="en-US"/>
        </w:rPr>
        <w:t xml:space="preserve"> Modelling. E. Astakhova (ed.). </w:t>
      </w:r>
      <w:r w:rsidRPr="00465040">
        <w:rPr>
          <w:color w:val="000000"/>
          <w:sz w:val="20"/>
          <w:szCs w:val="20"/>
          <w:lang w:val="en-US"/>
        </w:rPr>
        <w:t xml:space="preserve">2020. S. 6.09-2.10. </w:t>
      </w:r>
    </w:p>
    <w:p w14:paraId="6A80CBDD" w14:textId="6EB6A38B" w:rsidR="00465040" w:rsidRPr="00465040" w:rsidRDefault="00465040" w:rsidP="00AF43C1">
      <w:pPr>
        <w:pStyle w:val="aff7"/>
        <w:numPr>
          <w:ilvl w:val="0"/>
          <w:numId w:val="1"/>
        </w:numPr>
        <w:tabs>
          <w:tab w:val="left" w:pos="709"/>
        </w:tabs>
        <w:spacing w:before="100" w:beforeAutospacing="1" w:after="270" w:line="240" w:lineRule="auto"/>
        <w:jc w:val="both"/>
        <w:rPr>
          <w:color w:val="000000"/>
          <w:sz w:val="20"/>
          <w:szCs w:val="20"/>
          <w:lang w:val="en-US"/>
        </w:rPr>
      </w:pPr>
      <w:r w:rsidRPr="00465040">
        <w:rPr>
          <w:sz w:val="20"/>
          <w:szCs w:val="20"/>
          <w:lang w:val="en-US"/>
        </w:rPr>
        <w:t xml:space="preserve">Mokhov I.I.,, Timazhev A.V. </w:t>
      </w:r>
      <w:bookmarkStart w:id="239" w:name="_Hlk71613372"/>
      <w:r w:rsidR="00F94D3F">
        <w:fldChar w:fldCharType="begin"/>
      </w:r>
      <w:r w:rsidR="00F94D3F" w:rsidRPr="001B6B30">
        <w:rPr>
          <w:lang w:val="en-US"/>
        </w:rPr>
        <w:instrText xml:space="preserve"> HYPERLINK "http://bluebook.meteoinfo.ru/uploads/2020/docs/07_Mokhov_Igor_AtmosphericTemperature.pdf" </w:instrText>
      </w:r>
      <w:r w:rsidR="00F94D3F">
        <w:fldChar w:fldCharType="separate"/>
      </w:r>
      <w:r w:rsidRPr="00465040">
        <w:rPr>
          <w:sz w:val="20"/>
          <w:szCs w:val="20"/>
          <w:lang w:val="en-US"/>
        </w:rPr>
        <w:t>Atmospheric temperature stratification in dependence on the annual cycle period: Numerical experiments with climate model of general circulation</w:t>
      </w:r>
      <w:r w:rsidR="00F94D3F">
        <w:rPr>
          <w:sz w:val="20"/>
          <w:szCs w:val="20"/>
          <w:lang w:val="en-US"/>
        </w:rPr>
        <w:fldChar w:fldCharType="end"/>
      </w:r>
      <w:r w:rsidRPr="00465040">
        <w:rPr>
          <w:sz w:val="20"/>
          <w:szCs w:val="20"/>
          <w:lang w:val="en-US"/>
        </w:rPr>
        <w:t xml:space="preserve"> </w:t>
      </w:r>
      <w:r w:rsidRPr="00465040">
        <w:rPr>
          <w:color w:val="000000"/>
          <w:sz w:val="20"/>
          <w:szCs w:val="20"/>
          <w:lang w:val="en-US"/>
        </w:rPr>
        <w:t>//</w:t>
      </w:r>
      <w:r w:rsidRPr="00465040">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465040">
        <w:rPr>
          <w:sz w:val="20"/>
          <w:szCs w:val="20"/>
          <w:lang w:val="en-US"/>
        </w:rPr>
        <w:t xml:space="preserve"> Modelling. E. Astakhova (ed.). </w:t>
      </w:r>
      <w:r w:rsidRPr="00465040">
        <w:rPr>
          <w:color w:val="000000"/>
          <w:sz w:val="20"/>
          <w:szCs w:val="20"/>
          <w:lang w:val="en-US"/>
        </w:rPr>
        <w:t>2020.</w:t>
      </w:r>
      <w:bookmarkEnd w:id="239"/>
      <w:r w:rsidRPr="00465040">
        <w:rPr>
          <w:color w:val="000000"/>
          <w:sz w:val="20"/>
          <w:szCs w:val="20"/>
          <w:lang w:val="en-US"/>
        </w:rPr>
        <w:t xml:space="preserve"> S. 7.15-7.16. </w:t>
      </w:r>
    </w:p>
    <w:p w14:paraId="6A19D817" w14:textId="4470A70A" w:rsidR="00465040" w:rsidRPr="00C17111" w:rsidRDefault="00465040" w:rsidP="00AF43C1">
      <w:pPr>
        <w:pStyle w:val="aff7"/>
        <w:numPr>
          <w:ilvl w:val="0"/>
          <w:numId w:val="1"/>
        </w:numPr>
        <w:tabs>
          <w:tab w:val="left" w:pos="709"/>
        </w:tabs>
        <w:spacing w:before="100" w:beforeAutospacing="1" w:after="270" w:line="240" w:lineRule="auto"/>
        <w:jc w:val="both"/>
        <w:rPr>
          <w:sz w:val="20"/>
          <w:szCs w:val="20"/>
          <w:lang w:val="en-US"/>
        </w:rPr>
      </w:pPr>
      <w:r w:rsidRPr="00465040">
        <w:rPr>
          <w:sz w:val="20"/>
          <w:szCs w:val="20"/>
          <w:lang w:val="en-US"/>
        </w:rPr>
        <w:t xml:space="preserve">Mokhov I.I.,, Yushkov V.P., </w:t>
      </w:r>
      <w:proofErr w:type="spellStart"/>
      <w:r w:rsidRPr="00465040">
        <w:rPr>
          <w:sz w:val="20"/>
          <w:szCs w:val="20"/>
          <w:lang w:val="en-US"/>
        </w:rPr>
        <w:t>Timazhev</w:t>
      </w:r>
      <w:proofErr w:type="spellEnd"/>
      <w:r w:rsidRPr="00465040">
        <w:rPr>
          <w:sz w:val="20"/>
          <w:szCs w:val="20"/>
          <w:lang w:val="en-US"/>
        </w:rPr>
        <w:t xml:space="preserve"> A.V., </w:t>
      </w:r>
      <w:proofErr w:type="spellStart"/>
      <w:r w:rsidRPr="00465040">
        <w:rPr>
          <w:sz w:val="20"/>
          <w:szCs w:val="20"/>
          <w:lang w:val="en-US"/>
        </w:rPr>
        <w:t>Babanov</w:t>
      </w:r>
      <w:proofErr w:type="spellEnd"/>
      <w:r w:rsidRPr="00465040">
        <w:rPr>
          <w:sz w:val="20"/>
          <w:szCs w:val="20"/>
          <w:lang w:val="en-US"/>
        </w:rPr>
        <w:t xml:space="preserve"> B.A. </w:t>
      </w:r>
      <w:r>
        <w:fldChar w:fldCharType="begin"/>
      </w:r>
      <w:r w:rsidRPr="00D52DCE">
        <w:rPr>
          <w:lang w:val="en-US"/>
        </w:rPr>
        <w:instrText>HYPERLINK "http://bluebook.meteoinfo.ru/uploads/2020/docs/02_Mokhov_Igor_StrongSqualls.pdf"</w:instrText>
      </w:r>
      <w:r>
        <w:fldChar w:fldCharType="separate"/>
      </w:r>
      <w:r w:rsidRPr="00465040">
        <w:rPr>
          <w:sz w:val="20"/>
          <w:szCs w:val="20"/>
          <w:lang w:val="en-US"/>
        </w:rPr>
        <w:t>Strong squalls in Moscow region in 2017 and 2018</w:t>
      </w:r>
      <w:r>
        <w:fldChar w:fldCharType="end"/>
      </w:r>
      <w:r w:rsidRPr="00465040">
        <w:rPr>
          <w:color w:val="000000"/>
          <w:sz w:val="20"/>
          <w:szCs w:val="20"/>
          <w:lang w:val="en-US"/>
        </w:rPr>
        <w:t xml:space="preserve"> //</w:t>
      </w:r>
      <w:r w:rsidRPr="00465040">
        <w:rPr>
          <w:sz w:val="20"/>
          <w:szCs w:val="20"/>
          <w:lang w:val="en-US"/>
        </w:rPr>
        <w:t xml:space="preserve"> Research Activities in </w:t>
      </w:r>
      <w:r w:rsidR="00271534" w:rsidRPr="00271534">
        <w:rPr>
          <w:rStyle w:val="ad"/>
          <w:b w:val="0"/>
          <w:bCs w:val="0"/>
          <w:color w:val="333333"/>
          <w:sz w:val="20"/>
          <w:szCs w:val="20"/>
          <w:shd w:val="clear" w:color="auto" w:fill="FFFFFF"/>
          <w:lang w:val="en-US"/>
        </w:rPr>
        <w:t>Earth System</w:t>
      </w:r>
      <w:r w:rsidRPr="00465040">
        <w:rPr>
          <w:sz w:val="20"/>
          <w:szCs w:val="20"/>
          <w:lang w:val="en-US"/>
        </w:rPr>
        <w:t xml:space="preserve"> Modelling. E. Astakhova (ed.). </w:t>
      </w:r>
      <w:r w:rsidRPr="00465040">
        <w:rPr>
          <w:color w:val="000000"/>
          <w:sz w:val="20"/>
          <w:szCs w:val="20"/>
          <w:lang w:val="en-US"/>
        </w:rPr>
        <w:t>2020. S. 2.13-2.14.</w:t>
      </w:r>
      <w:r w:rsidR="00C17111">
        <w:rPr>
          <w:color w:val="000000"/>
          <w:sz w:val="20"/>
          <w:szCs w:val="20"/>
          <w:lang w:val="en-US"/>
        </w:rPr>
        <w:t xml:space="preserve"> </w:t>
      </w:r>
    </w:p>
    <w:p w14:paraId="21DCA25A" w14:textId="5FD43076" w:rsidR="00C17111" w:rsidRPr="00C17111" w:rsidRDefault="00C17111" w:rsidP="00AF43C1">
      <w:pPr>
        <w:pStyle w:val="aff7"/>
        <w:numPr>
          <w:ilvl w:val="0"/>
          <w:numId w:val="1"/>
        </w:numPr>
        <w:tabs>
          <w:tab w:val="left" w:pos="709"/>
        </w:tabs>
        <w:spacing w:before="100" w:beforeAutospacing="1" w:after="270" w:line="240" w:lineRule="auto"/>
        <w:jc w:val="both"/>
        <w:rPr>
          <w:sz w:val="20"/>
          <w:szCs w:val="20"/>
          <w:lang w:val="en-US"/>
        </w:rPr>
      </w:pPr>
      <w:r w:rsidRPr="00C17111">
        <w:rPr>
          <w:rStyle w:val="nowrap"/>
          <w:color w:val="333333"/>
          <w:sz w:val="20"/>
          <w:szCs w:val="20"/>
          <w:bdr w:val="none" w:sz="0" w:space="0" w:color="auto" w:frame="1"/>
          <w:lang w:val="en-US"/>
        </w:rPr>
        <w:t>Parfenova</w:t>
      </w:r>
      <w:r w:rsidRPr="00C17111">
        <w:rPr>
          <w:rStyle w:val="nowrap"/>
          <w:color w:val="333333"/>
          <w:sz w:val="20"/>
          <w:szCs w:val="20"/>
          <w:bdr w:val="none" w:sz="0" w:space="0" w:color="auto" w:frame="1"/>
          <w:vertAlign w:val="superscript"/>
          <w:lang w:val="en-GB"/>
        </w:rPr>
        <w:t xml:space="preserve"> </w:t>
      </w:r>
      <w:r w:rsidRPr="00C17111">
        <w:rPr>
          <w:rStyle w:val="nowrap"/>
          <w:color w:val="333333"/>
          <w:sz w:val="20"/>
          <w:szCs w:val="20"/>
          <w:bdr w:val="none" w:sz="0" w:space="0" w:color="auto" w:frame="1"/>
          <w:lang w:val="en-GB"/>
        </w:rPr>
        <w:t xml:space="preserve">M.R., </w:t>
      </w:r>
      <w:r w:rsidRPr="00C17111">
        <w:rPr>
          <w:rStyle w:val="nowrap"/>
          <w:color w:val="333333"/>
          <w:sz w:val="20"/>
          <w:szCs w:val="20"/>
          <w:bdr w:val="none" w:sz="0" w:space="0" w:color="auto" w:frame="1"/>
          <w:lang w:val="en-US"/>
        </w:rPr>
        <w:t>Mokhov</w:t>
      </w:r>
      <w:r w:rsidRPr="00C17111">
        <w:rPr>
          <w:rStyle w:val="nowrap"/>
          <w:color w:val="333333"/>
          <w:sz w:val="20"/>
          <w:szCs w:val="20"/>
          <w:bdr w:val="none" w:sz="0" w:space="0" w:color="auto" w:frame="1"/>
          <w:lang w:val="en-GB"/>
        </w:rPr>
        <w:t xml:space="preserve"> I.I. </w:t>
      </w:r>
      <w:r w:rsidRPr="00C17111">
        <w:rPr>
          <w:color w:val="333333"/>
          <w:kern w:val="36"/>
          <w:sz w:val="20"/>
          <w:szCs w:val="20"/>
          <w:lang w:val="en-US" w:eastAsia="ru-RU"/>
        </w:rPr>
        <w:t xml:space="preserve">Regional features of intraseasonal temperature variability in the regions of Northern Eurasia with global climate change // </w:t>
      </w:r>
      <w:r w:rsidRPr="00C17111">
        <w:rPr>
          <w:rStyle w:val="afa"/>
          <w:b w:val="0"/>
          <w:bCs w:val="0"/>
          <w:i w:val="0"/>
          <w:iCs w:val="0"/>
          <w:color w:val="333333"/>
          <w:sz w:val="20"/>
          <w:szCs w:val="20"/>
          <w:bdr w:val="none" w:sz="0" w:space="0" w:color="auto" w:frame="1"/>
          <w:lang w:val="en-US"/>
        </w:rPr>
        <w:t>IOP Conf. Ser.: Earth Environ. Sci. 2020. V.</w:t>
      </w:r>
      <w:r w:rsidRPr="00C17111">
        <w:rPr>
          <w:color w:val="333333"/>
          <w:sz w:val="20"/>
          <w:szCs w:val="20"/>
          <w:lang w:val="en-US"/>
        </w:rPr>
        <w:t> </w:t>
      </w:r>
      <w:r w:rsidRPr="00C17111">
        <w:rPr>
          <w:color w:val="333333"/>
          <w:sz w:val="20"/>
          <w:szCs w:val="20"/>
          <w:bdr w:val="none" w:sz="0" w:space="0" w:color="auto" w:frame="1"/>
          <w:lang w:val="en-US"/>
        </w:rPr>
        <w:t>606.</w:t>
      </w:r>
      <w:r w:rsidRPr="00C17111">
        <w:rPr>
          <w:rStyle w:val="nowrap"/>
          <w:color w:val="333333"/>
          <w:sz w:val="20"/>
          <w:szCs w:val="20"/>
          <w:bdr w:val="none" w:sz="0" w:space="0" w:color="auto" w:frame="1"/>
          <w:lang w:val="en-GB"/>
        </w:rPr>
        <w:t xml:space="preserve"> </w:t>
      </w:r>
      <w:r w:rsidRPr="00C17111">
        <w:rPr>
          <w:color w:val="333333"/>
          <w:sz w:val="20"/>
          <w:szCs w:val="20"/>
          <w:lang w:val="en-US"/>
        </w:rPr>
        <w:t>012044</w:t>
      </w:r>
    </w:p>
    <w:p w14:paraId="7C83DF64" w14:textId="7F8570DE" w:rsidR="00465040" w:rsidRPr="00B35056" w:rsidRDefault="00465040" w:rsidP="00AF43C1">
      <w:pPr>
        <w:pStyle w:val="aff7"/>
        <w:numPr>
          <w:ilvl w:val="0"/>
          <w:numId w:val="1"/>
        </w:numPr>
        <w:tabs>
          <w:tab w:val="left" w:pos="709"/>
        </w:tabs>
        <w:spacing w:before="100" w:beforeAutospacing="1" w:after="270" w:line="240" w:lineRule="auto"/>
        <w:jc w:val="both"/>
        <w:rPr>
          <w:sz w:val="20"/>
          <w:szCs w:val="20"/>
          <w:lang w:val="en-US"/>
        </w:rPr>
      </w:pPr>
      <w:r w:rsidRPr="00C17111">
        <w:rPr>
          <w:sz w:val="20"/>
          <w:szCs w:val="20"/>
          <w:lang w:val="en-US"/>
        </w:rPr>
        <w:t>Pogarskiy F</w:t>
      </w:r>
      <w:r w:rsidRPr="00507BB9">
        <w:rPr>
          <w:sz w:val="20"/>
          <w:szCs w:val="20"/>
          <w:lang w:val="en-US"/>
        </w:rPr>
        <w:t xml:space="preserve">.A., Mokhov I.I. </w:t>
      </w:r>
      <w:r>
        <w:fldChar w:fldCharType="begin"/>
      </w:r>
      <w:r w:rsidRPr="00D52DCE">
        <w:rPr>
          <w:lang w:val="en-US"/>
        </w:rPr>
        <w:instrText>HYPERLINK "http://bluebook.meteoinfo.ru/uploads/2020/docs/08_Pogarskiy_Fedor_ArcticSeaWaves.pdf"</w:instrText>
      </w:r>
      <w:r>
        <w:fldChar w:fldCharType="separate"/>
      </w:r>
      <w:r w:rsidRPr="00507BB9">
        <w:rPr>
          <w:sz w:val="20"/>
          <w:szCs w:val="20"/>
          <w:lang w:val="en-US"/>
        </w:rPr>
        <w:t>Changes of sea waves characteristics in the Arctic basin from model simulations for the 21st century</w:t>
      </w:r>
      <w:r>
        <w:fldChar w:fldCharType="end"/>
      </w:r>
      <w:r w:rsidRPr="00507BB9">
        <w:rPr>
          <w:sz w:val="20"/>
          <w:szCs w:val="20"/>
          <w:lang w:val="en-US"/>
        </w:rPr>
        <w:t xml:space="preserve"> </w:t>
      </w:r>
      <w:r w:rsidRPr="00507BB9">
        <w:rPr>
          <w:color w:val="000000"/>
          <w:sz w:val="20"/>
          <w:szCs w:val="20"/>
          <w:lang w:val="en-US"/>
        </w:rPr>
        <w:t>//</w:t>
      </w:r>
      <w:r w:rsidRPr="00507BB9">
        <w:rPr>
          <w:sz w:val="20"/>
          <w:szCs w:val="20"/>
          <w:lang w:val="en-US"/>
        </w:rPr>
        <w:t xml:space="preserve"> Research Activities in </w:t>
      </w:r>
      <w:r w:rsidR="00271534" w:rsidRPr="00271534">
        <w:rPr>
          <w:rStyle w:val="ad"/>
          <w:b w:val="0"/>
          <w:bCs w:val="0"/>
          <w:color w:val="333333"/>
          <w:sz w:val="20"/>
          <w:szCs w:val="20"/>
          <w:shd w:val="clear" w:color="auto" w:fill="FFFFFF"/>
          <w:lang w:val="en-US"/>
        </w:rPr>
        <w:t xml:space="preserve">Earth System </w:t>
      </w:r>
      <w:r w:rsidRPr="00507BB9">
        <w:rPr>
          <w:sz w:val="20"/>
          <w:szCs w:val="20"/>
          <w:lang w:val="en-US"/>
        </w:rPr>
        <w:t>Modelling. E</w:t>
      </w:r>
      <w:r w:rsidRPr="001D6017">
        <w:rPr>
          <w:sz w:val="20"/>
          <w:szCs w:val="20"/>
          <w:lang w:val="en-US"/>
        </w:rPr>
        <w:t xml:space="preserve">. </w:t>
      </w:r>
      <w:r w:rsidRPr="00507BB9">
        <w:rPr>
          <w:sz w:val="20"/>
          <w:szCs w:val="20"/>
          <w:lang w:val="en-US"/>
        </w:rPr>
        <w:t>Astakhova</w:t>
      </w:r>
      <w:r w:rsidRPr="001D6017">
        <w:rPr>
          <w:sz w:val="20"/>
          <w:szCs w:val="20"/>
          <w:lang w:val="en-US"/>
        </w:rPr>
        <w:t xml:space="preserve"> (</w:t>
      </w:r>
      <w:r w:rsidRPr="00507BB9">
        <w:rPr>
          <w:sz w:val="20"/>
          <w:szCs w:val="20"/>
          <w:lang w:val="en-US"/>
        </w:rPr>
        <w:t>ed</w:t>
      </w:r>
      <w:r w:rsidRPr="001D6017">
        <w:rPr>
          <w:sz w:val="20"/>
          <w:szCs w:val="20"/>
          <w:lang w:val="en-US"/>
        </w:rPr>
        <w:t xml:space="preserve">.). </w:t>
      </w:r>
      <w:r w:rsidRPr="001D6017">
        <w:rPr>
          <w:color w:val="000000"/>
          <w:sz w:val="20"/>
          <w:szCs w:val="20"/>
          <w:lang w:val="en-US"/>
        </w:rPr>
        <w:t xml:space="preserve">2020. </w:t>
      </w:r>
      <w:r w:rsidRPr="00507BB9">
        <w:rPr>
          <w:color w:val="000000"/>
          <w:sz w:val="20"/>
          <w:szCs w:val="20"/>
          <w:lang w:val="en-US"/>
        </w:rPr>
        <w:t>S</w:t>
      </w:r>
      <w:r w:rsidRPr="00B35056">
        <w:rPr>
          <w:color w:val="000000"/>
          <w:sz w:val="20"/>
          <w:szCs w:val="20"/>
          <w:lang w:val="en-US"/>
        </w:rPr>
        <w:t xml:space="preserve">. 8.09-8.10. </w:t>
      </w:r>
    </w:p>
    <w:p w14:paraId="32218729" w14:textId="77777777" w:rsidR="00AF43C1" w:rsidRPr="00AF43C1" w:rsidRDefault="001D6017" w:rsidP="00AF43C1">
      <w:pPr>
        <w:pStyle w:val="aff7"/>
        <w:numPr>
          <w:ilvl w:val="0"/>
          <w:numId w:val="1"/>
        </w:numPr>
        <w:tabs>
          <w:tab w:val="left" w:pos="709"/>
        </w:tabs>
        <w:spacing w:before="100" w:beforeAutospacing="1" w:after="270" w:line="240" w:lineRule="auto"/>
        <w:jc w:val="both"/>
        <w:rPr>
          <w:sz w:val="20"/>
          <w:szCs w:val="20"/>
          <w:lang w:val="en-US"/>
        </w:rPr>
      </w:pPr>
      <w:bookmarkStart w:id="240" w:name="_Hlk42120344"/>
      <w:r w:rsidRPr="00D74505">
        <w:rPr>
          <w:rFonts w:eastAsia="CharisSIL"/>
          <w:sz w:val="20"/>
          <w:szCs w:val="20"/>
          <w:lang w:val="en-US"/>
        </w:rPr>
        <w:t xml:space="preserve">Sitnov S.A., Mokhov </w:t>
      </w:r>
      <w:r w:rsidRPr="00D74505">
        <w:rPr>
          <w:rFonts w:eastAsia="CharisSIL" w:hAnsi="Segoe UI Symbol"/>
          <w:sz w:val="20"/>
          <w:szCs w:val="20"/>
          <w:lang w:val="en-US"/>
        </w:rPr>
        <w:t>⁠</w:t>
      </w:r>
      <w:r w:rsidRPr="00D74505">
        <w:rPr>
          <w:rFonts w:eastAsia="CharisSIL"/>
          <w:sz w:val="20"/>
          <w:szCs w:val="20"/>
          <w:lang w:val="en-US"/>
        </w:rPr>
        <w:t xml:space="preserve">I.I., Likhosherstova </w:t>
      </w:r>
      <w:r w:rsidRPr="00D74505">
        <w:rPr>
          <w:rFonts w:eastAsia="CharisSIL" w:hAnsi="Segoe UI Symbol"/>
          <w:sz w:val="20"/>
          <w:szCs w:val="20"/>
          <w:lang w:val="en-US"/>
        </w:rPr>
        <w:t>⁠</w:t>
      </w:r>
      <w:r w:rsidRPr="00D74505">
        <w:rPr>
          <w:rFonts w:eastAsia="CharisSIL"/>
          <w:sz w:val="20"/>
          <w:szCs w:val="20"/>
          <w:lang w:val="en-US"/>
        </w:rPr>
        <w:t>A.A. Exploring large-scale black</w:t>
      </w:r>
      <w:r w:rsidRPr="00D74505">
        <w:rPr>
          <w:rFonts w:eastAsia="STIX-Regular"/>
          <w:sz w:val="20"/>
          <w:szCs w:val="20"/>
          <w:lang w:val="en-US"/>
        </w:rPr>
        <w:t>-</w:t>
      </w:r>
      <w:r w:rsidRPr="00D74505">
        <w:rPr>
          <w:rFonts w:eastAsia="CharisSIL"/>
          <w:sz w:val="20"/>
          <w:szCs w:val="20"/>
          <w:lang w:val="en-US"/>
        </w:rPr>
        <w:t xml:space="preserve">carbon air pollution over Northern Eurasia in summer </w:t>
      </w:r>
      <w:r w:rsidRPr="00AF43C1">
        <w:rPr>
          <w:rFonts w:eastAsia="CharisSIL"/>
          <w:sz w:val="20"/>
          <w:szCs w:val="20"/>
          <w:lang w:val="en-US"/>
        </w:rPr>
        <w:t xml:space="preserve">2016 using MERRA-2 reanalysis data // Atmospheric Research. 2020. V. 235. Art. Id. 104763. </w:t>
      </w:r>
    </w:p>
    <w:p w14:paraId="0B316538" w14:textId="382EABF8" w:rsidR="005F7891" w:rsidRDefault="00AF43C1" w:rsidP="00D74505">
      <w:pPr>
        <w:pStyle w:val="aff7"/>
        <w:numPr>
          <w:ilvl w:val="0"/>
          <w:numId w:val="1"/>
        </w:numPr>
        <w:tabs>
          <w:tab w:val="left" w:pos="709"/>
        </w:tabs>
        <w:spacing w:before="100" w:beforeAutospacing="1" w:after="270" w:line="240" w:lineRule="auto"/>
        <w:jc w:val="both"/>
        <w:rPr>
          <w:sz w:val="20"/>
          <w:szCs w:val="20"/>
        </w:rPr>
      </w:pPr>
      <w:r w:rsidRPr="00AF43C1">
        <w:rPr>
          <w:sz w:val="20"/>
          <w:szCs w:val="20"/>
        </w:rPr>
        <w:t>Мохов И.И., Ринке А., Смоляницкий В.М., Кособокова К.Н., Семенов В.А., Акперов М.Г. Быстрые климатические изменения в Арктике и их региональные и крупномасштабные последствия / В: Комплексные исследования природной среды Арктики и Антарктики. СПб: ААНИИ. 2020. С.28-30.</w:t>
      </w:r>
      <w:r>
        <w:rPr>
          <w:sz w:val="20"/>
          <w:szCs w:val="20"/>
        </w:rPr>
        <w:t xml:space="preserve"> </w:t>
      </w:r>
      <w:bookmarkStart w:id="241" w:name="_Hlk62685761"/>
      <w:bookmarkStart w:id="242" w:name="_Hlk79702875"/>
    </w:p>
    <w:p w14:paraId="7A525360" w14:textId="62EDAD2F" w:rsidR="007F4F19" w:rsidRDefault="007F4F19" w:rsidP="00D74505">
      <w:pPr>
        <w:pStyle w:val="aff7"/>
        <w:numPr>
          <w:ilvl w:val="0"/>
          <w:numId w:val="1"/>
        </w:numPr>
        <w:tabs>
          <w:tab w:val="left" w:pos="709"/>
        </w:tabs>
        <w:spacing w:before="100" w:beforeAutospacing="1" w:after="270" w:line="240" w:lineRule="auto"/>
        <w:jc w:val="both"/>
        <w:rPr>
          <w:sz w:val="20"/>
          <w:szCs w:val="20"/>
        </w:rPr>
      </w:pPr>
      <w:r>
        <w:rPr>
          <w:sz w:val="20"/>
          <w:szCs w:val="20"/>
        </w:rPr>
        <w:t xml:space="preserve">Акперов М.Г., Бардин М.Ю., Мохов И.И. Способ определения параметров атмосферных циклонов </w:t>
      </w:r>
      <w:r w:rsidRPr="007F4F19">
        <w:rPr>
          <w:sz w:val="20"/>
          <w:szCs w:val="20"/>
        </w:rPr>
        <w:t xml:space="preserve">/ </w:t>
      </w:r>
      <w:r>
        <w:rPr>
          <w:sz w:val="20"/>
          <w:szCs w:val="20"/>
        </w:rPr>
        <w:t xml:space="preserve">Патент на изобретение </w:t>
      </w:r>
      <w:r>
        <w:rPr>
          <w:sz w:val="20"/>
          <w:szCs w:val="20"/>
          <w:lang w:val="en-GB"/>
        </w:rPr>
        <w:t>RU</w:t>
      </w:r>
      <w:r w:rsidRPr="007F4F19">
        <w:rPr>
          <w:sz w:val="20"/>
          <w:szCs w:val="20"/>
        </w:rPr>
        <w:t xml:space="preserve"> 2725508 </w:t>
      </w:r>
      <w:r>
        <w:rPr>
          <w:sz w:val="20"/>
          <w:szCs w:val="20"/>
          <w:lang w:val="en-GB"/>
        </w:rPr>
        <w:t>C</w:t>
      </w:r>
      <w:r w:rsidRPr="007F4F19">
        <w:rPr>
          <w:sz w:val="20"/>
          <w:szCs w:val="20"/>
        </w:rPr>
        <w:t xml:space="preserve">1, 02.07.2020. </w:t>
      </w:r>
      <w:r>
        <w:rPr>
          <w:sz w:val="20"/>
          <w:szCs w:val="20"/>
        </w:rPr>
        <w:t xml:space="preserve">Заявка № </w:t>
      </w:r>
      <w:r>
        <w:rPr>
          <w:sz w:val="20"/>
          <w:szCs w:val="20"/>
          <w:lang w:val="en-GB"/>
        </w:rPr>
        <w:t xml:space="preserve">2019141384 </w:t>
      </w:r>
      <w:r>
        <w:rPr>
          <w:sz w:val="20"/>
          <w:szCs w:val="20"/>
        </w:rPr>
        <w:t xml:space="preserve">от </w:t>
      </w:r>
      <w:r>
        <w:rPr>
          <w:sz w:val="20"/>
          <w:szCs w:val="20"/>
          <w:lang w:val="en-GB"/>
        </w:rPr>
        <w:t xml:space="preserve">13.12.2019. </w:t>
      </w:r>
    </w:p>
    <w:p w14:paraId="3F5C3E3A" w14:textId="0104D1BD" w:rsidR="00D74505" w:rsidRPr="007F4F19" w:rsidRDefault="00D74505" w:rsidP="00175824">
      <w:pPr>
        <w:jc w:val="center"/>
        <w:rPr>
          <w:rFonts w:ascii="Times New Roman" w:hAnsi="Times New Roman"/>
          <w:b/>
          <w:bCs/>
        </w:rPr>
      </w:pPr>
      <w:r w:rsidRPr="007F4F19">
        <w:rPr>
          <w:rFonts w:ascii="Times New Roman" w:hAnsi="Times New Roman"/>
          <w:b/>
          <w:bCs/>
        </w:rPr>
        <w:t>2021</w:t>
      </w:r>
    </w:p>
    <w:p w14:paraId="4CF64E54" w14:textId="12033C84" w:rsidR="006C4C05" w:rsidRPr="003B499D" w:rsidRDefault="006C4C05" w:rsidP="00362A3B">
      <w:pPr>
        <w:numPr>
          <w:ilvl w:val="0"/>
          <w:numId w:val="1"/>
        </w:numPr>
        <w:shd w:val="clear" w:color="auto" w:fill="FFFFFF"/>
        <w:spacing w:after="0" w:line="240" w:lineRule="auto"/>
        <w:textAlignment w:val="top"/>
        <w:rPr>
          <w:rFonts w:ascii="Times New Roman" w:hAnsi="Times New Roman"/>
        </w:rPr>
      </w:pPr>
      <w:bookmarkStart w:id="243" w:name="_Hlk48935402"/>
      <w:r w:rsidRPr="003B499D">
        <w:rPr>
          <w:rFonts w:ascii="Times New Roman" w:hAnsi="Times New Roman"/>
        </w:rPr>
        <w:t xml:space="preserve">Бреннинкмайер К.А.М., Гинзбург А.С., Еланский Н.Ф., Мохов И.И. </w:t>
      </w:r>
      <w:r w:rsidR="00362A3B" w:rsidRPr="003B499D">
        <w:rPr>
          <w:rFonts w:ascii="Times New Roman" w:hAnsi="Times New Roman"/>
        </w:rPr>
        <w:t xml:space="preserve">Двойной портрет: вклад Г.С. Голицывна и П.Й. Крутцена в исследование физики и химии атмосферы // Известия РАН. Физика атмосферы и океана. 2021. Т. 57. № 1. С. 3-20. </w:t>
      </w:r>
    </w:p>
    <w:p w14:paraId="31A6949D" w14:textId="77777777" w:rsidR="003A59E2" w:rsidRPr="003B499D" w:rsidRDefault="00DA6CFC" w:rsidP="003A59E2">
      <w:pPr>
        <w:pStyle w:val="aff7"/>
        <w:numPr>
          <w:ilvl w:val="0"/>
          <w:numId w:val="1"/>
        </w:numPr>
        <w:tabs>
          <w:tab w:val="left" w:pos="8789"/>
        </w:tabs>
        <w:spacing w:after="160" w:line="240" w:lineRule="auto"/>
        <w:ind w:right="141"/>
        <w:jc w:val="both"/>
        <w:rPr>
          <w:sz w:val="20"/>
          <w:szCs w:val="20"/>
        </w:rPr>
      </w:pPr>
      <w:bookmarkStart w:id="244" w:name="_Hlk76654155"/>
      <w:bookmarkStart w:id="245" w:name="_Hlk78566776"/>
      <w:r w:rsidRPr="003B499D">
        <w:rPr>
          <w:sz w:val="20"/>
          <w:szCs w:val="20"/>
        </w:rPr>
        <w:t xml:space="preserve">Мохов И.И. </w:t>
      </w:r>
      <w:bookmarkStart w:id="246" w:name="_Hlk79433905"/>
      <w:r w:rsidRPr="003B499D">
        <w:rPr>
          <w:sz w:val="20"/>
          <w:szCs w:val="20"/>
        </w:rPr>
        <w:t xml:space="preserve">Экстремальные атмосферные и гидрологические явления в российских регионах: </w:t>
      </w:r>
      <w:r w:rsidRPr="003B499D">
        <w:rPr>
          <w:sz w:val="20"/>
          <w:szCs w:val="20"/>
          <w:lang w:val="en-GB"/>
        </w:rPr>
        <w:t>c</w:t>
      </w:r>
      <w:r w:rsidRPr="003B499D">
        <w:rPr>
          <w:sz w:val="20"/>
          <w:szCs w:val="20"/>
        </w:rPr>
        <w:t>вязь с Тихоокеанской десятилетней осцилляцией</w:t>
      </w:r>
      <w:bookmarkEnd w:id="246"/>
      <w:r w:rsidRPr="003B499D">
        <w:rPr>
          <w:sz w:val="20"/>
          <w:szCs w:val="20"/>
        </w:rPr>
        <w:t xml:space="preserve"> </w:t>
      </w:r>
      <w:bookmarkStart w:id="247" w:name="_Hlk75382022"/>
      <w:r w:rsidRPr="003B499D">
        <w:rPr>
          <w:sz w:val="20"/>
          <w:szCs w:val="20"/>
        </w:rPr>
        <w:t xml:space="preserve">// ДАН. </w:t>
      </w:r>
      <w:bookmarkEnd w:id="244"/>
      <w:r w:rsidRPr="003B499D">
        <w:rPr>
          <w:sz w:val="20"/>
          <w:szCs w:val="20"/>
        </w:rPr>
        <w:t xml:space="preserve">Науки о Земле. 2021. </w:t>
      </w:r>
      <w:bookmarkEnd w:id="247"/>
      <w:r w:rsidRPr="003B499D">
        <w:rPr>
          <w:sz w:val="20"/>
          <w:szCs w:val="20"/>
        </w:rPr>
        <w:t xml:space="preserve">Т. 500. № 2. С. </w:t>
      </w:r>
      <w:r w:rsidR="00E63672" w:rsidRPr="003B499D">
        <w:rPr>
          <w:sz w:val="20"/>
          <w:szCs w:val="20"/>
          <w:lang w:val="en-GB"/>
        </w:rPr>
        <w:t>183-18</w:t>
      </w:r>
      <w:r w:rsidRPr="003B499D">
        <w:rPr>
          <w:sz w:val="20"/>
          <w:szCs w:val="20"/>
        </w:rPr>
        <w:t xml:space="preserve">8. </w:t>
      </w:r>
      <w:bookmarkStart w:id="248" w:name="_Hlk100699799"/>
      <w:bookmarkEnd w:id="245"/>
    </w:p>
    <w:p w14:paraId="65449C63" w14:textId="17E6F0D9" w:rsidR="003A59E2" w:rsidRPr="003B499D" w:rsidRDefault="00D74505" w:rsidP="003A59E2">
      <w:pPr>
        <w:pStyle w:val="aff7"/>
        <w:numPr>
          <w:ilvl w:val="0"/>
          <w:numId w:val="1"/>
        </w:numPr>
        <w:tabs>
          <w:tab w:val="left" w:pos="8789"/>
        </w:tabs>
        <w:spacing w:after="160" w:line="240" w:lineRule="auto"/>
        <w:ind w:right="141"/>
        <w:jc w:val="both"/>
        <w:rPr>
          <w:sz w:val="20"/>
          <w:szCs w:val="20"/>
        </w:rPr>
      </w:pPr>
      <w:r w:rsidRPr="003B499D">
        <w:rPr>
          <w:sz w:val="20"/>
          <w:szCs w:val="20"/>
        </w:rPr>
        <w:t xml:space="preserve">Мохов И.И., Парфенова М.Р. </w:t>
      </w:r>
      <w:bookmarkStart w:id="249" w:name="_Hlk48919743"/>
      <w:r w:rsidRPr="003B499D">
        <w:rPr>
          <w:bCs/>
          <w:sz w:val="20"/>
          <w:szCs w:val="20"/>
        </w:rPr>
        <w:t>Связь протяженности антарктических и арктических морских льдов с температурными изменениями в 1979-2020 гг.</w:t>
      </w:r>
      <w:bookmarkEnd w:id="249"/>
      <w:r w:rsidRPr="003B499D">
        <w:rPr>
          <w:sz w:val="20"/>
          <w:szCs w:val="20"/>
        </w:rPr>
        <w:t xml:space="preserve"> </w:t>
      </w:r>
      <w:bookmarkStart w:id="250" w:name="_Hlk64939288"/>
      <w:r w:rsidRPr="003B499D">
        <w:rPr>
          <w:sz w:val="20"/>
          <w:szCs w:val="20"/>
        </w:rPr>
        <w:t xml:space="preserve">// </w:t>
      </w:r>
      <w:bookmarkEnd w:id="250"/>
      <w:r w:rsidRPr="003B499D">
        <w:rPr>
          <w:sz w:val="20"/>
          <w:szCs w:val="20"/>
        </w:rPr>
        <w:t xml:space="preserve">ДАН. </w:t>
      </w:r>
      <w:r w:rsidR="00FA283F" w:rsidRPr="003B499D">
        <w:rPr>
          <w:sz w:val="20"/>
          <w:szCs w:val="20"/>
        </w:rPr>
        <w:t>Науки</w:t>
      </w:r>
      <w:r w:rsidR="00FA283F" w:rsidRPr="003B499D">
        <w:rPr>
          <w:sz w:val="20"/>
          <w:szCs w:val="20"/>
          <w:lang w:val="en-US"/>
        </w:rPr>
        <w:t xml:space="preserve"> </w:t>
      </w:r>
      <w:r w:rsidR="00FA283F" w:rsidRPr="003B499D">
        <w:rPr>
          <w:sz w:val="20"/>
          <w:szCs w:val="20"/>
        </w:rPr>
        <w:t>о</w:t>
      </w:r>
      <w:r w:rsidR="00FA283F" w:rsidRPr="003B499D">
        <w:rPr>
          <w:sz w:val="20"/>
          <w:szCs w:val="20"/>
          <w:lang w:val="en-US"/>
        </w:rPr>
        <w:t xml:space="preserve"> </w:t>
      </w:r>
      <w:r w:rsidR="00FA283F" w:rsidRPr="003B499D">
        <w:rPr>
          <w:sz w:val="20"/>
          <w:szCs w:val="20"/>
        </w:rPr>
        <w:t>Земле</w:t>
      </w:r>
      <w:r w:rsidR="00FA283F" w:rsidRPr="003B499D">
        <w:rPr>
          <w:sz w:val="20"/>
          <w:szCs w:val="20"/>
          <w:lang w:val="en-US"/>
        </w:rPr>
        <w:t xml:space="preserve">. </w:t>
      </w:r>
      <w:r w:rsidRPr="003B499D">
        <w:rPr>
          <w:sz w:val="20"/>
          <w:szCs w:val="20"/>
          <w:lang w:val="en-US"/>
        </w:rPr>
        <w:t>202</w:t>
      </w:r>
      <w:r w:rsidR="00B35056" w:rsidRPr="003B499D">
        <w:rPr>
          <w:sz w:val="20"/>
          <w:szCs w:val="20"/>
          <w:lang w:val="en-US"/>
        </w:rPr>
        <w:t>1</w:t>
      </w:r>
      <w:r w:rsidRPr="003B499D">
        <w:rPr>
          <w:sz w:val="20"/>
          <w:szCs w:val="20"/>
          <w:lang w:val="en-US"/>
        </w:rPr>
        <w:t xml:space="preserve">. </w:t>
      </w:r>
      <w:r w:rsidR="00B35056" w:rsidRPr="003B499D">
        <w:rPr>
          <w:sz w:val="20"/>
          <w:szCs w:val="20"/>
        </w:rPr>
        <w:t>Т</w:t>
      </w:r>
      <w:r w:rsidR="00B35056" w:rsidRPr="003B499D">
        <w:rPr>
          <w:sz w:val="20"/>
          <w:szCs w:val="20"/>
          <w:lang w:val="en-US"/>
        </w:rPr>
        <w:t xml:space="preserve">. 496. № 1. </w:t>
      </w:r>
      <w:r w:rsidR="00B35056" w:rsidRPr="003B499D">
        <w:rPr>
          <w:sz w:val="20"/>
          <w:szCs w:val="20"/>
        </w:rPr>
        <w:t>С</w:t>
      </w:r>
      <w:r w:rsidR="00B35056" w:rsidRPr="003B499D">
        <w:rPr>
          <w:sz w:val="20"/>
          <w:szCs w:val="20"/>
          <w:lang w:val="en-US"/>
        </w:rPr>
        <w:t xml:space="preserve">. 71-77. </w:t>
      </w:r>
      <w:r w:rsidR="00314E32" w:rsidRPr="003B499D">
        <w:rPr>
          <w:sz w:val="20"/>
          <w:szCs w:val="20"/>
          <w:lang w:val="en-GB"/>
        </w:rPr>
        <w:t>(</w:t>
      </w:r>
      <w:r w:rsidR="00314E32" w:rsidRPr="003B499D">
        <w:rPr>
          <w:color w:val="000000"/>
          <w:sz w:val="20"/>
          <w:szCs w:val="20"/>
          <w:lang w:val="en-GB"/>
        </w:rPr>
        <w:t>Mokhov I.I., Parfenova M.R. Relationship of the extent of Antarctic and Arctic sea ice with temperature changes, 1979-2020 // Doklady Earth Sci. 2021. V. 496. № 1. P. 66-71.</w:t>
      </w:r>
      <w:r w:rsidR="00496120">
        <w:rPr>
          <w:color w:val="000000"/>
          <w:sz w:val="20"/>
          <w:szCs w:val="20"/>
          <w:lang w:val="en-GB"/>
        </w:rPr>
        <w:t xml:space="preserve"> </w:t>
      </w:r>
      <w:hyperlink r:id="rId38" w:history="1">
        <w:r w:rsidR="00496120" w:rsidRPr="00CD46E0">
          <w:rPr>
            <w:rStyle w:val="ac"/>
            <w:sz w:val="20"/>
            <w:szCs w:val="20"/>
          </w:rPr>
          <w:t>https://doi.org/10.1134/S1028334X21010153</w:t>
        </w:r>
      </w:hyperlink>
      <w:r w:rsidR="00314E32" w:rsidRPr="003B499D">
        <w:rPr>
          <w:color w:val="000000"/>
          <w:sz w:val="20"/>
          <w:szCs w:val="20"/>
          <w:lang w:val="en-GB"/>
        </w:rPr>
        <w:t xml:space="preserve">) </w:t>
      </w:r>
      <w:bookmarkStart w:id="251" w:name="_Hlk76654107"/>
      <w:bookmarkEnd w:id="248"/>
    </w:p>
    <w:p w14:paraId="11D126DF" w14:textId="77777777" w:rsidR="00496120" w:rsidRPr="00496120" w:rsidRDefault="00DA6CFC" w:rsidP="00496120">
      <w:pPr>
        <w:pStyle w:val="aff7"/>
        <w:numPr>
          <w:ilvl w:val="0"/>
          <w:numId w:val="1"/>
        </w:numPr>
        <w:tabs>
          <w:tab w:val="left" w:pos="8789"/>
        </w:tabs>
        <w:spacing w:after="160" w:line="240" w:lineRule="auto"/>
        <w:ind w:right="141"/>
        <w:jc w:val="both"/>
        <w:rPr>
          <w:sz w:val="20"/>
          <w:szCs w:val="20"/>
        </w:rPr>
      </w:pPr>
      <w:r w:rsidRPr="003B499D">
        <w:rPr>
          <w:sz w:val="20"/>
          <w:szCs w:val="20"/>
        </w:rPr>
        <w:t xml:space="preserve">Мохов И.И., Парфенова М.Р. </w:t>
      </w:r>
      <w:r w:rsidRPr="003B499D">
        <w:rPr>
          <w:rFonts w:eastAsiaTheme="minorHAnsi"/>
          <w:sz w:val="20"/>
          <w:szCs w:val="20"/>
        </w:rPr>
        <w:t xml:space="preserve">Изменения протяженности снежного покрова в Евразии по спутниковым данным в связи с полушарными и региональными температурными изменениями </w:t>
      </w:r>
      <w:r w:rsidRPr="003B499D">
        <w:rPr>
          <w:sz w:val="20"/>
          <w:szCs w:val="20"/>
        </w:rPr>
        <w:t>// ДАН.</w:t>
      </w:r>
      <w:bookmarkEnd w:id="251"/>
      <w:r w:rsidRPr="003B499D">
        <w:rPr>
          <w:sz w:val="20"/>
          <w:szCs w:val="20"/>
        </w:rPr>
        <w:t xml:space="preserve"> </w:t>
      </w:r>
      <w:r w:rsidR="00FA283F" w:rsidRPr="003B499D">
        <w:rPr>
          <w:sz w:val="20"/>
          <w:szCs w:val="20"/>
        </w:rPr>
        <w:t>Науки</w:t>
      </w:r>
      <w:r w:rsidR="00FA283F" w:rsidRPr="003B499D">
        <w:rPr>
          <w:sz w:val="20"/>
          <w:szCs w:val="20"/>
          <w:lang w:val="en-US"/>
        </w:rPr>
        <w:t xml:space="preserve"> </w:t>
      </w:r>
      <w:r w:rsidR="00FA283F" w:rsidRPr="003B499D">
        <w:rPr>
          <w:sz w:val="20"/>
          <w:szCs w:val="20"/>
        </w:rPr>
        <w:t>о</w:t>
      </w:r>
      <w:r w:rsidR="00FA283F" w:rsidRPr="003B499D">
        <w:rPr>
          <w:sz w:val="20"/>
          <w:szCs w:val="20"/>
          <w:lang w:val="en-US"/>
        </w:rPr>
        <w:t xml:space="preserve"> </w:t>
      </w:r>
      <w:r w:rsidR="00FA283F" w:rsidRPr="003B499D">
        <w:rPr>
          <w:sz w:val="20"/>
          <w:szCs w:val="20"/>
        </w:rPr>
        <w:t>Земле</w:t>
      </w:r>
      <w:r w:rsidR="00FA283F" w:rsidRPr="003B499D">
        <w:rPr>
          <w:sz w:val="20"/>
          <w:szCs w:val="20"/>
          <w:lang w:val="en-US"/>
        </w:rPr>
        <w:t xml:space="preserve">. </w:t>
      </w:r>
      <w:r w:rsidRPr="003B499D">
        <w:rPr>
          <w:sz w:val="20"/>
          <w:szCs w:val="20"/>
          <w:lang w:val="en-US"/>
        </w:rPr>
        <w:t xml:space="preserve">2021. </w:t>
      </w:r>
      <w:r w:rsidR="00B94345" w:rsidRPr="003B499D">
        <w:rPr>
          <w:sz w:val="20"/>
          <w:szCs w:val="20"/>
        </w:rPr>
        <w:t>Т</w:t>
      </w:r>
      <w:r w:rsidR="00B94345" w:rsidRPr="003B499D">
        <w:rPr>
          <w:sz w:val="20"/>
          <w:szCs w:val="20"/>
          <w:lang w:val="en-US"/>
        </w:rPr>
        <w:t xml:space="preserve">. 501. № 1. </w:t>
      </w:r>
      <w:r w:rsidR="00B94345" w:rsidRPr="003B499D">
        <w:rPr>
          <w:sz w:val="20"/>
          <w:szCs w:val="20"/>
        </w:rPr>
        <w:t>С</w:t>
      </w:r>
      <w:r w:rsidR="00B94345" w:rsidRPr="003B499D">
        <w:rPr>
          <w:sz w:val="20"/>
          <w:szCs w:val="20"/>
          <w:lang w:val="en-US"/>
        </w:rPr>
        <w:t xml:space="preserve">. 63-70. </w:t>
      </w:r>
      <w:r w:rsidR="003B559B" w:rsidRPr="003B499D">
        <w:rPr>
          <w:sz w:val="20"/>
          <w:szCs w:val="20"/>
          <w:lang w:val="en-US"/>
        </w:rPr>
        <w:t xml:space="preserve"> (Mokhov, I.I. and Parfenova, M.R., Changes in the snow cover extent in Eurasia from satellite data in relation to hemispheric and regional temperature changes, Dokl. Earth</w:t>
      </w:r>
      <w:r w:rsidR="003B559B" w:rsidRPr="00496120">
        <w:rPr>
          <w:sz w:val="20"/>
          <w:szCs w:val="20"/>
        </w:rPr>
        <w:t xml:space="preserve"> </w:t>
      </w:r>
      <w:r w:rsidR="003B559B" w:rsidRPr="003B499D">
        <w:rPr>
          <w:sz w:val="20"/>
          <w:szCs w:val="20"/>
          <w:lang w:val="en-US"/>
        </w:rPr>
        <w:t>Sci</w:t>
      </w:r>
      <w:r w:rsidR="003B559B" w:rsidRPr="00496120">
        <w:rPr>
          <w:sz w:val="20"/>
          <w:szCs w:val="20"/>
        </w:rPr>
        <w:t xml:space="preserve">., 2021, </w:t>
      </w:r>
      <w:r w:rsidR="003B559B" w:rsidRPr="003B499D">
        <w:rPr>
          <w:sz w:val="20"/>
          <w:szCs w:val="20"/>
          <w:lang w:val="en-US"/>
        </w:rPr>
        <w:t>vol</w:t>
      </w:r>
      <w:r w:rsidR="003B559B" w:rsidRPr="00496120">
        <w:rPr>
          <w:sz w:val="20"/>
          <w:szCs w:val="20"/>
        </w:rPr>
        <w:t xml:space="preserve">. 501, </w:t>
      </w:r>
      <w:r w:rsidR="003B559B" w:rsidRPr="003B499D">
        <w:rPr>
          <w:sz w:val="20"/>
          <w:szCs w:val="20"/>
          <w:lang w:val="en-US"/>
        </w:rPr>
        <w:t>no</w:t>
      </w:r>
      <w:r w:rsidR="003B559B" w:rsidRPr="00496120">
        <w:rPr>
          <w:sz w:val="20"/>
          <w:szCs w:val="20"/>
        </w:rPr>
        <w:t xml:space="preserve">. 1, </w:t>
      </w:r>
      <w:r w:rsidR="003B559B" w:rsidRPr="003B499D">
        <w:rPr>
          <w:sz w:val="20"/>
          <w:szCs w:val="20"/>
          <w:lang w:val="en-US"/>
        </w:rPr>
        <w:t>pp</w:t>
      </w:r>
      <w:r w:rsidR="003B559B" w:rsidRPr="00496120">
        <w:rPr>
          <w:sz w:val="20"/>
          <w:szCs w:val="20"/>
        </w:rPr>
        <w:t>. 963–968.)</w:t>
      </w:r>
      <w:bookmarkStart w:id="252" w:name="_Hlk48935507"/>
      <w:bookmarkStart w:id="253" w:name="_Hlk89368036"/>
      <w:bookmarkEnd w:id="243"/>
      <w:r w:rsidR="00496120" w:rsidRPr="00496120">
        <w:rPr>
          <w:sz w:val="20"/>
          <w:szCs w:val="20"/>
        </w:rPr>
        <w:t xml:space="preserve"> </w:t>
      </w:r>
    </w:p>
    <w:p w14:paraId="5EC64510" w14:textId="5FD537F9" w:rsidR="002E7922" w:rsidRPr="00496120" w:rsidRDefault="00D74505" w:rsidP="00496120">
      <w:pPr>
        <w:pStyle w:val="aff7"/>
        <w:numPr>
          <w:ilvl w:val="0"/>
          <w:numId w:val="1"/>
        </w:numPr>
        <w:tabs>
          <w:tab w:val="left" w:pos="8789"/>
        </w:tabs>
        <w:spacing w:after="160" w:line="240" w:lineRule="auto"/>
        <w:ind w:right="141"/>
        <w:jc w:val="both"/>
        <w:rPr>
          <w:sz w:val="20"/>
          <w:szCs w:val="20"/>
        </w:rPr>
      </w:pPr>
      <w:r w:rsidRPr="00496120">
        <w:rPr>
          <w:sz w:val="20"/>
          <w:szCs w:val="20"/>
        </w:rPr>
        <w:t xml:space="preserve">Мохов И.И., Погарский Ф.А. Изменения режимов морского волнения в арктическом бассейне по ансамблевым модельным расчетам для 21 века // ДАН. </w:t>
      </w:r>
      <w:r w:rsidR="00FA283F" w:rsidRPr="00496120">
        <w:rPr>
          <w:sz w:val="20"/>
          <w:szCs w:val="20"/>
        </w:rPr>
        <w:t>Науки</w:t>
      </w:r>
      <w:r w:rsidR="00FA283F" w:rsidRPr="00496120">
        <w:rPr>
          <w:sz w:val="20"/>
          <w:szCs w:val="20"/>
          <w:lang w:val="en-US"/>
        </w:rPr>
        <w:t xml:space="preserve"> </w:t>
      </w:r>
      <w:r w:rsidR="00FA283F" w:rsidRPr="00496120">
        <w:rPr>
          <w:sz w:val="20"/>
          <w:szCs w:val="20"/>
        </w:rPr>
        <w:t>о</w:t>
      </w:r>
      <w:r w:rsidR="00FA283F" w:rsidRPr="00496120">
        <w:rPr>
          <w:sz w:val="20"/>
          <w:szCs w:val="20"/>
          <w:lang w:val="en-US"/>
        </w:rPr>
        <w:t xml:space="preserve"> </w:t>
      </w:r>
      <w:r w:rsidR="00FA283F" w:rsidRPr="00496120">
        <w:rPr>
          <w:sz w:val="20"/>
          <w:szCs w:val="20"/>
        </w:rPr>
        <w:t>Земле</w:t>
      </w:r>
      <w:r w:rsidR="00FA283F" w:rsidRPr="00496120">
        <w:rPr>
          <w:sz w:val="20"/>
          <w:szCs w:val="20"/>
          <w:lang w:val="en-US"/>
        </w:rPr>
        <w:t xml:space="preserve">. </w:t>
      </w:r>
      <w:r w:rsidRPr="00496120">
        <w:rPr>
          <w:sz w:val="20"/>
          <w:szCs w:val="20"/>
          <w:lang w:val="en-US"/>
        </w:rPr>
        <w:t>202</w:t>
      </w:r>
      <w:r w:rsidR="00B35056" w:rsidRPr="00496120">
        <w:rPr>
          <w:sz w:val="20"/>
          <w:szCs w:val="20"/>
          <w:lang w:val="en-US"/>
        </w:rPr>
        <w:t>1</w:t>
      </w:r>
      <w:r w:rsidRPr="00496120">
        <w:rPr>
          <w:sz w:val="20"/>
          <w:szCs w:val="20"/>
          <w:lang w:val="en-US"/>
        </w:rPr>
        <w:t>.</w:t>
      </w:r>
      <w:bookmarkEnd w:id="252"/>
      <w:r w:rsidR="003F4BB4" w:rsidRPr="00496120">
        <w:rPr>
          <w:sz w:val="20"/>
          <w:szCs w:val="20"/>
          <w:lang w:val="en-US"/>
        </w:rPr>
        <w:t xml:space="preserve"> </w:t>
      </w:r>
      <w:r w:rsidR="003F4BB4" w:rsidRPr="00496120">
        <w:rPr>
          <w:sz w:val="20"/>
          <w:szCs w:val="20"/>
        </w:rPr>
        <w:t>Т</w:t>
      </w:r>
      <w:r w:rsidR="003F4BB4" w:rsidRPr="00496120">
        <w:rPr>
          <w:sz w:val="20"/>
          <w:szCs w:val="20"/>
          <w:lang w:val="en-US"/>
        </w:rPr>
        <w:t xml:space="preserve">. 496. № 2. </w:t>
      </w:r>
      <w:r w:rsidR="003F4BB4" w:rsidRPr="00496120">
        <w:rPr>
          <w:sz w:val="20"/>
          <w:szCs w:val="20"/>
        </w:rPr>
        <w:t>С</w:t>
      </w:r>
      <w:r w:rsidR="003F4BB4" w:rsidRPr="00496120">
        <w:rPr>
          <w:sz w:val="20"/>
          <w:szCs w:val="20"/>
          <w:lang w:val="en-US"/>
        </w:rPr>
        <w:t>. 189-193.</w:t>
      </w:r>
      <w:r w:rsidR="008F44C4" w:rsidRPr="00496120">
        <w:rPr>
          <w:sz w:val="20"/>
          <w:szCs w:val="20"/>
          <w:lang w:val="en-US"/>
        </w:rPr>
        <w:t xml:space="preserve"> </w:t>
      </w:r>
      <w:bookmarkEnd w:id="240"/>
      <w:bookmarkEnd w:id="241"/>
      <w:r w:rsidR="00496120" w:rsidRPr="00496120">
        <w:rPr>
          <w:sz w:val="20"/>
          <w:szCs w:val="20"/>
          <w:lang w:val="en-GB"/>
        </w:rPr>
        <w:t>(</w:t>
      </w:r>
      <w:r w:rsidR="00496120" w:rsidRPr="00496120">
        <w:rPr>
          <w:sz w:val="20"/>
          <w:szCs w:val="20"/>
          <w:lang w:val="en-US"/>
        </w:rPr>
        <w:t>Mokhov I.I., Pogarsky F.A. Variations in the characteristics of sea waves in the Arctic basin caused by climate changes in the 21</w:t>
      </w:r>
      <w:r w:rsidR="00496120" w:rsidRPr="00496120">
        <w:rPr>
          <w:sz w:val="20"/>
          <w:szCs w:val="20"/>
          <w:vertAlign w:val="superscript"/>
          <w:lang w:val="en-US"/>
        </w:rPr>
        <w:t>st</w:t>
      </w:r>
      <w:r w:rsidR="00496120" w:rsidRPr="00496120">
        <w:rPr>
          <w:sz w:val="20"/>
          <w:szCs w:val="20"/>
          <w:lang w:val="en-US"/>
        </w:rPr>
        <w:t xml:space="preserve"> century based on model simulations // Doklady Earth Sciences, 2021. </w:t>
      </w:r>
      <w:r w:rsidR="00496120" w:rsidRPr="00496120">
        <w:rPr>
          <w:sz w:val="20"/>
          <w:szCs w:val="20"/>
        </w:rPr>
        <w:t xml:space="preserve">V. 496(2). P. 164–167. </w:t>
      </w:r>
      <w:hyperlink r:id="rId39" w:history="1">
        <w:r w:rsidR="00496120" w:rsidRPr="00496120">
          <w:rPr>
            <w:rStyle w:val="ac"/>
            <w:sz w:val="20"/>
            <w:szCs w:val="20"/>
          </w:rPr>
          <w:t>https://doi.org/10.1134/S1028334X21020136</w:t>
        </w:r>
      </w:hyperlink>
      <w:r w:rsidR="00496120" w:rsidRPr="00496120">
        <w:rPr>
          <w:sz w:val="20"/>
          <w:szCs w:val="20"/>
          <w:lang w:val="en-GB"/>
        </w:rPr>
        <w:t>)</w:t>
      </w:r>
    </w:p>
    <w:bookmarkEnd w:id="253"/>
    <w:p w14:paraId="7DA32EEA" w14:textId="77777777" w:rsidR="002E7922" w:rsidRPr="003B499D" w:rsidRDefault="00A3024D" w:rsidP="002E7922">
      <w:pPr>
        <w:numPr>
          <w:ilvl w:val="0"/>
          <w:numId w:val="1"/>
        </w:numPr>
        <w:shd w:val="clear" w:color="auto" w:fill="FFFFFF"/>
        <w:spacing w:after="0" w:line="240" w:lineRule="auto"/>
        <w:textAlignment w:val="top"/>
        <w:rPr>
          <w:rFonts w:ascii="Times New Roman" w:hAnsi="Times New Roman"/>
        </w:rPr>
      </w:pPr>
      <w:r w:rsidRPr="003B499D">
        <w:rPr>
          <w:rFonts w:ascii="Times New Roman" w:hAnsi="Times New Roman"/>
          <w:bCs/>
        </w:rPr>
        <w:t>Мохов И.И., Порошенко А.Г.</w:t>
      </w:r>
      <w:r w:rsidRPr="003B499D">
        <w:rPr>
          <w:rFonts w:ascii="Times New Roman" w:hAnsi="Times New Roman"/>
        </w:rPr>
        <w:t xml:space="preserve"> </w:t>
      </w:r>
      <w:bookmarkStart w:id="254" w:name="_Hlk109228483"/>
      <w:r w:rsidRPr="003B499D">
        <w:rPr>
          <w:rFonts w:ascii="Times New Roman" w:hAnsi="Times New Roman"/>
          <w:color w:val="222222"/>
          <w:shd w:val="clear" w:color="auto" w:fill="FFFFFF"/>
        </w:rPr>
        <w:t xml:space="preserve">Статистические и модельные оценки связи </w:t>
      </w:r>
      <w:bookmarkEnd w:id="254"/>
      <w:r w:rsidRPr="003B499D">
        <w:rPr>
          <w:rFonts w:ascii="Times New Roman" w:hAnsi="Times New Roman"/>
          <w:color w:val="222222"/>
          <w:shd w:val="clear" w:color="auto" w:fill="FFFFFF"/>
        </w:rPr>
        <w:t xml:space="preserve">интенсивности и времени существования тропических циклонов </w:t>
      </w:r>
      <w:r w:rsidRPr="003B499D">
        <w:rPr>
          <w:rFonts w:ascii="Times New Roman" w:hAnsi="Times New Roman"/>
        </w:rPr>
        <w:t xml:space="preserve">// Метеорология и гидрология. 2021. </w:t>
      </w:r>
      <w:r w:rsidR="00087489" w:rsidRPr="003B499D">
        <w:rPr>
          <w:rFonts w:ascii="Times New Roman" w:hAnsi="Times New Roman"/>
        </w:rPr>
        <w:t xml:space="preserve">№ 5. </w:t>
      </w:r>
      <w:r w:rsidR="00087489" w:rsidRPr="003B499D">
        <w:rPr>
          <w:rFonts w:ascii="Times New Roman" w:hAnsi="Times New Roman"/>
          <w:lang w:val="en-GB"/>
        </w:rPr>
        <w:t>C</w:t>
      </w:r>
      <w:r w:rsidR="00087489" w:rsidRPr="003B499D">
        <w:rPr>
          <w:rFonts w:ascii="Times New Roman" w:hAnsi="Times New Roman"/>
        </w:rPr>
        <w:t>. 25-30.</w:t>
      </w:r>
      <w:r w:rsidR="002E7922" w:rsidRPr="003B499D">
        <w:rPr>
          <w:rFonts w:ascii="Times New Roman" w:hAnsi="Times New Roman"/>
        </w:rPr>
        <w:t xml:space="preserve"> </w:t>
      </w:r>
    </w:p>
    <w:p w14:paraId="0FDB20B6" w14:textId="77777777" w:rsidR="002E7922" w:rsidRPr="003B499D" w:rsidRDefault="002E7922" w:rsidP="002E7922">
      <w:pPr>
        <w:numPr>
          <w:ilvl w:val="0"/>
          <w:numId w:val="1"/>
        </w:numPr>
        <w:shd w:val="clear" w:color="auto" w:fill="FFFFFF"/>
        <w:spacing w:after="0" w:line="240" w:lineRule="auto"/>
        <w:textAlignment w:val="top"/>
        <w:rPr>
          <w:rFonts w:ascii="Times New Roman" w:hAnsi="Times New Roman"/>
        </w:rPr>
      </w:pPr>
      <w:r w:rsidRPr="003B499D">
        <w:rPr>
          <w:rFonts w:ascii="Times New Roman" w:hAnsi="Times New Roman"/>
          <w:color w:val="000000" w:themeColor="text1"/>
        </w:rPr>
        <w:t xml:space="preserve">Мохов И.И., Порошенко А.Г. </w:t>
      </w:r>
      <w:bookmarkStart w:id="255" w:name="_Hlk80814775"/>
      <w:r w:rsidRPr="003B499D">
        <w:rPr>
          <w:rFonts w:ascii="Times New Roman" w:hAnsi="Times New Roman"/>
          <w:color w:val="000000" w:themeColor="text1"/>
        </w:rPr>
        <w:t xml:space="preserve">Статистические и модельные оценки связи размеров и времени жизни полярных мезоциклонов // Вестник Московского университета. 3. Физика. Астрономия. 2021. № 6. С. 53-57. </w:t>
      </w:r>
      <w:bookmarkEnd w:id="255"/>
    </w:p>
    <w:p w14:paraId="0065383E" w14:textId="519D8F8D" w:rsidR="002E7922" w:rsidRDefault="00A3024D" w:rsidP="002E7922">
      <w:pPr>
        <w:numPr>
          <w:ilvl w:val="0"/>
          <w:numId w:val="1"/>
        </w:numPr>
        <w:shd w:val="clear" w:color="auto" w:fill="FFFFFF"/>
        <w:spacing w:after="0" w:line="240" w:lineRule="auto"/>
        <w:textAlignment w:val="top"/>
        <w:rPr>
          <w:rFonts w:ascii="Times New Roman" w:hAnsi="Times New Roman"/>
        </w:rPr>
      </w:pPr>
      <w:bookmarkStart w:id="256" w:name="_Hlk92030403"/>
      <w:r w:rsidRPr="003B499D">
        <w:rPr>
          <w:rFonts w:ascii="Times New Roman" w:hAnsi="Times New Roman"/>
        </w:rPr>
        <w:lastRenderedPageBreak/>
        <w:t>Мохов И.И</w:t>
      </w:r>
      <w:r w:rsidR="00A040E9" w:rsidRPr="003B499D">
        <w:rPr>
          <w:rFonts w:ascii="Times New Roman" w:hAnsi="Times New Roman"/>
        </w:rPr>
        <w:t>.</w:t>
      </w:r>
      <w:r w:rsidRPr="003B499D">
        <w:rPr>
          <w:rFonts w:ascii="Times New Roman" w:hAnsi="Times New Roman"/>
        </w:rPr>
        <w:t>, Ситнов С.А</w:t>
      </w:r>
      <w:r w:rsidR="00A040E9" w:rsidRPr="003B499D">
        <w:rPr>
          <w:rFonts w:ascii="Times New Roman" w:hAnsi="Times New Roman"/>
        </w:rPr>
        <w:t>.</w:t>
      </w:r>
      <w:r w:rsidRPr="003B499D">
        <w:rPr>
          <w:rFonts w:ascii="Times New Roman" w:hAnsi="Times New Roman"/>
        </w:rPr>
        <w:t>,</w:t>
      </w:r>
      <w:r w:rsidRPr="002E7922">
        <w:rPr>
          <w:rFonts w:ascii="Times New Roman" w:hAnsi="Times New Roman"/>
        </w:rPr>
        <w:t xml:space="preserve"> Цидилина М.Н., Воронова О.С</w:t>
      </w:r>
      <w:r w:rsidR="00A040E9" w:rsidRPr="002E7922">
        <w:rPr>
          <w:rFonts w:ascii="Times New Roman" w:hAnsi="Times New Roman"/>
        </w:rPr>
        <w:t xml:space="preserve">. </w:t>
      </w:r>
      <w:r w:rsidRPr="002E7922">
        <w:rPr>
          <w:rFonts w:ascii="Times New Roman" w:hAnsi="Times New Roman"/>
        </w:rPr>
        <w:t xml:space="preserve"> Эмиссии в атмосферу NO</w:t>
      </w:r>
      <w:r w:rsidRPr="002E7922">
        <w:rPr>
          <w:rFonts w:ascii="Times New Roman" w:hAnsi="Times New Roman"/>
          <w:vertAlign w:val="subscript"/>
        </w:rPr>
        <w:t>2</w:t>
      </w:r>
      <w:r w:rsidRPr="002E7922">
        <w:rPr>
          <w:rFonts w:ascii="Times New Roman" w:hAnsi="Times New Roman"/>
        </w:rPr>
        <w:t xml:space="preserve"> при лесных пожарах на территории России в связи с атмосферными блокированиями</w:t>
      </w:r>
      <w:r w:rsidR="00A040E9" w:rsidRPr="002E7922">
        <w:rPr>
          <w:rFonts w:ascii="Times New Roman" w:hAnsi="Times New Roman"/>
        </w:rPr>
        <w:t xml:space="preserve"> // Оптика атмосферы и океана. 2021. </w:t>
      </w:r>
      <w:r w:rsidR="00F844E1" w:rsidRPr="002E7922">
        <w:rPr>
          <w:rFonts w:ascii="Times New Roman" w:hAnsi="Times New Roman"/>
        </w:rPr>
        <w:t xml:space="preserve">Т. 34. № </w:t>
      </w:r>
      <w:r w:rsidR="009A7043" w:rsidRPr="002E7922">
        <w:rPr>
          <w:rFonts w:ascii="Times New Roman" w:hAnsi="Times New Roman"/>
        </w:rPr>
        <w:t>6</w:t>
      </w:r>
      <w:r w:rsidR="00F844E1" w:rsidRPr="002E7922">
        <w:rPr>
          <w:rFonts w:ascii="Times New Roman" w:hAnsi="Times New Roman"/>
        </w:rPr>
        <w:t xml:space="preserve">. </w:t>
      </w:r>
      <w:r w:rsidR="009A7043" w:rsidRPr="002E7922">
        <w:rPr>
          <w:rFonts w:ascii="Times New Roman" w:hAnsi="Times New Roman"/>
        </w:rPr>
        <w:t xml:space="preserve">С. 395-399. </w:t>
      </w:r>
    </w:p>
    <w:bookmarkEnd w:id="256"/>
    <w:p w14:paraId="23EAB4B6" w14:textId="73F55652" w:rsidR="00C905BE" w:rsidRDefault="00AA43F9" w:rsidP="002E7922">
      <w:pPr>
        <w:numPr>
          <w:ilvl w:val="0"/>
          <w:numId w:val="1"/>
        </w:numPr>
        <w:shd w:val="clear" w:color="auto" w:fill="FFFFFF"/>
        <w:spacing w:after="0" w:line="240" w:lineRule="auto"/>
        <w:textAlignment w:val="top"/>
        <w:rPr>
          <w:rFonts w:ascii="Times New Roman" w:hAnsi="Times New Roman"/>
        </w:rPr>
      </w:pPr>
      <w:r w:rsidRPr="002E7922">
        <w:rPr>
          <w:rFonts w:ascii="Times New Roman" w:hAnsi="Times New Roman"/>
        </w:rPr>
        <w:t>Макоско А.А. и др. Транспортный комплекс России / В: Стратегическое планирование устойчивого функционирования экономического комплекса Российской Федерации. Под. Ред. В.Г. Бондура, А.А. Макоско, Б.М. Наконечного. М.</w:t>
      </w:r>
      <w:r w:rsidRPr="002E7922">
        <w:rPr>
          <w:rFonts w:ascii="Times New Roman" w:hAnsi="Times New Roman"/>
          <w:lang w:val="en-GB"/>
        </w:rPr>
        <w:t xml:space="preserve">: </w:t>
      </w:r>
      <w:r w:rsidRPr="002E7922">
        <w:rPr>
          <w:rFonts w:ascii="Times New Roman" w:hAnsi="Times New Roman"/>
        </w:rPr>
        <w:t xml:space="preserve">РАН. 2021. С. 77-124. </w:t>
      </w:r>
    </w:p>
    <w:p w14:paraId="25FD7915" w14:textId="4F105F66" w:rsidR="007D0851" w:rsidRPr="007D0851" w:rsidRDefault="007D0851" w:rsidP="007D0851">
      <w:pPr>
        <w:pStyle w:val="aff7"/>
        <w:numPr>
          <w:ilvl w:val="0"/>
          <w:numId w:val="1"/>
        </w:numPr>
        <w:shd w:val="clear" w:color="auto" w:fill="FFFFFF"/>
        <w:spacing w:after="0" w:line="240" w:lineRule="auto"/>
        <w:jc w:val="both"/>
        <w:textAlignment w:val="top"/>
        <w:rPr>
          <w:sz w:val="20"/>
          <w:szCs w:val="20"/>
          <w:lang w:eastAsia="ru-RU"/>
        </w:rPr>
      </w:pPr>
      <w:bookmarkStart w:id="257" w:name="_Hlk89367577"/>
      <w:r w:rsidRPr="007D0851">
        <w:rPr>
          <w:sz w:val="20"/>
          <w:szCs w:val="20"/>
        </w:rPr>
        <w:t xml:space="preserve">Мурышев К.Е., Елисеев А.В., Мохов И.И., Тимажев А.В., Аржанов М.М., Денисов С.Н. Влияние нелинейных процессов на временной лаг между изменениями глобальной температуры и содержания углекислого газа в атмосфере // </w:t>
      </w:r>
      <w:r w:rsidRPr="007D0851">
        <w:rPr>
          <w:color w:val="000000" w:themeColor="text1"/>
          <w:sz w:val="20"/>
          <w:szCs w:val="20"/>
          <w:lang w:eastAsia="ru-RU"/>
        </w:rPr>
        <w:t xml:space="preserve">Доклады РАН. Науки о Земле. 2021. Т. 501. № 1. С. </w:t>
      </w:r>
      <w:r w:rsidR="00EC3771" w:rsidRPr="00EC3771">
        <w:rPr>
          <w:color w:val="000000" w:themeColor="text1"/>
          <w:sz w:val="20"/>
          <w:szCs w:val="20"/>
          <w:lang w:val="en-US" w:eastAsia="ru-RU"/>
        </w:rPr>
        <w:t>6</w:t>
      </w:r>
      <w:r w:rsidRPr="00EC3771">
        <w:rPr>
          <w:color w:val="000000" w:themeColor="text1"/>
          <w:sz w:val="20"/>
          <w:szCs w:val="20"/>
          <w:lang w:eastAsia="ru-RU"/>
        </w:rPr>
        <w:t>2-</w:t>
      </w:r>
      <w:r w:rsidR="00EC3771" w:rsidRPr="00EC3771">
        <w:rPr>
          <w:color w:val="000000" w:themeColor="text1"/>
          <w:sz w:val="20"/>
          <w:szCs w:val="20"/>
          <w:lang w:val="en-US" w:eastAsia="ru-RU"/>
        </w:rPr>
        <w:t>6</w:t>
      </w:r>
      <w:r w:rsidRPr="00EC3771">
        <w:rPr>
          <w:color w:val="000000" w:themeColor="text1"/>
          <w:sz w:val="20"/>
          <w:szCs w:val="20"/>
          <w:lang w:eastAsia="ru-RU"/>
        </w:rPr>
        <w:t>8.</w:t>
      </w:r>
      <w:r w:rsidRPr="007D0851">
        <w:rPr>
          <w:color w:val="000000" w:themeColor="text1"/>
          <w:sz w:val="20"/>
          <w:szCs w:val="20"/>
          <w:lang w:eastAsia="ru-RU"/>
        </w:rPr>
        <w:t xml:space="preserve"> </w:t>
      </w:r>
    </w:p>
    <w:p w14:paraId="7DEA84C9" w14:textId="638C0CA0" w:rsidR="005602B1" w:rsidRDefault="005602B1" w:rsidP="007D0851">
      <w:pPr>
        <w:numPr>
          <w:ilvl w:val="0"/>
          <w:numId w:val="1"/>
        </w:numPr>
        <w:shd w:val="clear" w:color="auto" w:fill="FFFFFF"/>
        <w:spacing w:after="0" w:line="240" w:lineRule="auto"/>
        <w:textAlignment w:val="top"/>
        <w:rPr>
          <w:rFonts w:ascii="Times New Roman" w:hAnsi="Times New Roman"/>
        </w:rPr>
      </w:pPr>
      <w:bookmarkStart w:id="258" w:name="_Hlk89368481"/>
      <w:bookmarkEnd w:id="257"/>
      <w:r w:rsidRPr="007D0851">
        <w:rPr>
          <w:rFonts w:ascii="Times New Roman" w:hAnsi="Times New Roman"/>
        </w:rPr>
        <w:t>Ситнов С.А., Мохов И.И. Связь озоновой “мини-дыры” над Сибирью в январе 2016 г. с атмосферным бл</w:t>
      </w:r>
      <w:r>
        <w:rPr>
          <w:rFonts w:ascii="Times New Roman" w:hAnsi="Times New Roman"/>
        </w:rPr>
        <w:t xml:space="preserve">окированием </w:t>
      </w:r>
      <w:r w:rsidRPr="005602B1">
        <w:rPr>
          <w:rFonts w:ascii="Times New Roman" w:hAnsi="Times New Roman"/>
        </w:rPr>
        <w:t xml:space="preserve">// </w:t>
      </w:r>
      <w:r w:rsidRPr="00621A57">
        <w:rPr>
          <w:rFonts w:ascii="Times New Roman" w:hAnsi="Times New Roman"/>
        </w:rPr>
        <w:t>ДАН. 202</w:t>
      </w:r>
      <w:r w:rsidRPr="00B35056">
        <w:rPr>
          <w:rFonts w:ascii="Times New Roman" w:hAnsi="Times New Roman"/>
        </w:rPr>
        <w:t>1</w:t>
      </w:r>
      <w:r w:rsidRPr="00621A57">
        <w:rPr>
          <w:rFonts w:ascii="Times New Roman" w:hAnsi="Times New Roman"/>
        </w:rPr>
        <w:t xml:space="preserve">. </w:t>
      </w:r>
      <w:r>
        <w:rPr>
          <w:rFonts w:ascii="Times New Roman" w:hAnsi="Times New Roman"/>
        </w:rPr>
        <w:t xml:space="preserve">Т. </w:t>
      </w:r>
      <w:r w:rsidRPr="002E7922">
        <w:rPr>
          <w:rFonts w:ascii="Times New Roman" w:hAnsi="Times New Roman"/>
        </w:rPr>
        <w:t>500</w:t>
      </w:r>
      <w:r>
        <w:rPr>
          <w:rFonts w:ascii="Times New Roman" w:hAnsi="Times New Roman"/>
        </w:rPr>
        <w:t xml:space="preserve">. № 1. С. </w:t>
      </w:r>
      <w:r w:rsidRPr="002E7922">
        <w:rPr>
          <w:rFonts w:ascii="Times New Roman" w:hAnsi="Times New Roman"/>
        </w:rPr>
        <w:t>90</w:t>
      </w:r>
      <w:r>
        <w:rPr>
          <w:rFonts w:ascii="Times New Roman" w:hAnsi="Times New Roman"/>
        </w:rPr>
        <w:t>-</w:t>
      </w:r>
      <w:r w:rsidRPr="002E7922">
        <w:rPr>
          <w:rFonts w:ascii="Times New Roman" w:hAnsi="Times New Roman"/>
        </w:rPr>
        <w:t>95</w:t>
      </w:r>
      <w:r>
        <w:rPr>
          <w:rFonts w:ascii="Times New Roman" w:hAnsi="Times New Roman"/>
        </w:rPr>
        <w:t>.</w:t>
      </w:r>
    </w:p>
    <w:bookmarkEnd w:id="258"/>
    <w:p w14:paraId="3436DE8C" w14:textId="24AF49A3" w:rsidR="005602B1" w:rsidRPr="005602B1" w:rsidRDefault="005602B1" w:rsidP="005602B1">
      <w:pPr>
        <w:numPr>
          <w:ilvl w:val="0"/>
          <w:numId w:val="1"/>
        </w:numPr>
        <w:shd w:val="clear" w:color="auto" w:fill="FFFFFF"/>
        <w:spacing w:after="0" w:line="240" w:lineRule="auto"/>
        <w:textAlignment w:val="top"/>
        <w:rPr>
          <w:rFonts w:ascii="Times New Roman" w:hAnsi="Times New Roman"/>
        </w:rPr>
      </w:pPr>
      <w:r w:rsidRPr="00F90C57">
        <w:rPr>
          <w:rFonts w:ascii="Times New Roman" w:hAnsi="Times New Roman"/>
        </w:rPr>
        <w:t>Чернокульский А.В., Курганский М.В., Мохов И.И.</w:t>
      </w:r>
      <w:r>
        <w:rPr>
          <w:rFonts w:ascii="Times New Roman" w:hAnsi="Times New Roman"/>
        </w:rPr>
        <w:t>, Шихов А.Н., Ажигов И.О., Селезнева Е.В.,</w:t>
      </w:r>
      <w:r w:rsidRPr="00F90C57">
        <w:rPr>
          <w:rFonts w:ascii="Times New Roman" w:hAnsi="Times New Roman"/>
        </w:rPr>
        <w:t xml:space="preserve"> Захарченко Д.И., </w:t>
      </w:r>
      <w:r>
        <w:rPr>
          <w:rFonts w:ascii="Times New Roman" w:hAnsi="Times New Roman"/>
        </w:rPr>
        <w:t>Антонеску Б., Кюне Т. С</w:t>
      </w:r>
      <w:r w:rsidRPr="00F90C57">
        <w:rPr>
          <w:rFonts w:ascii="Times New Roman" w:hAnsi="Times New Roman"/>
        </w:rPr>
        <w:t>мерч</w:t>
      </w:r>
      <w:r>
        <w:rPr>
          <w:rFonts w:ascii="Times New Roman" w:hAnsi="Times New Roman"/>
        </w:rPr>
        <w:t>и в российских регионах</w:t>
      </w:r>
      <w:r w:rsidRPr="00F90C57">
        <w:rPr>
          <w:rFonts w:ascii="Times New Roman" w:hAnsi="Times New Roman"/>
        </w:rPr>
        <w:t xml:space="preserve"> </w:t>
      </w:r>
      <w:bookmarkStart w:id="259" w:name="_Hlk68530457"/>
      <w:r w:rsidRPr="00F90C57">
        <w:rPr>
          <w:rFonts w:ascii="Times New Roman" w:hAnsi="Times New Roman"/>
        </w:rPr>
        <w:t>// Метеорология и гидрология. 20</w:t>
      </w:r>
      <w:r>
        <w:rPr>
          <w:rFonts w:ascii="Times New Roman" w:hAnsi="Times New Roman"/>
        </w:rPr>
        <w:t>21</w:t>
      </w:r>
      <w:r w:rsidRPr="00F90C57">
        <w:rPr>
          <w:rFonts w:ascii="Times New Roman" w:hAnsi="Times New Roman"/>
        </w:rPr>
        <w:t xml:space="preserve">. </w:t>
      </w:r>
      <w:bookmarkEnd w:id="259"/>
      <w:r w:rsidRPr="00F90C57">
        <w:rPr>
          <w:rFonts w:ascii="Times New Roman" w:hAnsi="Times New Roman"/>
        </w:rPr>
        <w:t xml:space="preserve">№ </w:t>
      </w:r>
      <w:r>
        <w:rPr>
          <w:rFonts w:ascii="Times New Roman" w:hAnsi="Times New Roman"/>
        </w:rPr>
        <w:t>2</w:t>
      </w:r>
      <w:r w:rsidRPr="00F90C57">
        <w:rPr>
          <w:rFonts w:ascii="Times New Roman" w:hAnsi="Times New Roman"/>
        </w:rPr>
        <w:t xml:space="preserve">. </w:t>
      </w:r>
      <w:r w:rsidRPr="00F90C57">
        <w:rPr>
          <w:rFonts w:ascii="Times New Roman" w:hAnsi="Times New Roman"/>
          <w:lang w:val="en-US"/>
        </w:rPr>
        <w:t>C</w:t>
      </w:r>
      <w:r w:rsidRPr="00F90C57">
        <w:rPr>
          <w:rFonts w:ascii="Times New Roman" w:hAnsi="Times New Roman"/>
        </w:rPr>
        <w:t xml:space="preserve">. </w:t>
      </w:r>
      <w:r>
        <w:rPr>
          <w:rFonts w:ascii="Times New Roman" w:hAnsi="Times New Roman"/>
        </w:rPr>
        <w:t>17</w:t>
      </w:r>
      <w:r w:rsidRPr="00F90C57">
        <w:rPr>
          <w:rFonts w:ascii="Times New Roman" w:hAnsi="Times New Roman"/>
        </w:rPr>
        <w:t>–</w:t>
      </w:r>
      <w:r>
        <w:rPr>
          <w:rFonts w:ascii="Times New Roman" w:hAnsi="Times New Roman"/>
        </w:rPr>
        <w:t>3</w:t>
      </w:r>
      <w:r w:rsidRPr="00F90C57">
        <w:rPr>
          <w:rFonts w:ascii="Times New Roman" w:hAnsi="Times New Roman"/>
        </w:rPr>
        <w:t xml:space="preserve">4. </w:t>
      </w:r>
    </w:p>
    <w:p w14:paraId="648A9E49" w14:textId="48EB54A8" w:rsidR="00C905BE" w:rsidRPr="005602B1" w:rsidRDefault="00C905BE" w:rsidP="00C905BE">
      <w:pPr>
        <w:numPr>
          <w:ilvl w:val="0"/>
          <w:numId w:val="1"/>
        </w:numPr>
        <w:shd w:val="clear" w:color="auto" w:fill="FFFFFF"/>
        <w:spacing w:after="0" w:line="240" w:lineRule="auto"/>
        <w:textAlignment w:val="top"/>
        <w:rPr>
          <w:rFonts w:ascii="Times New Roman" w:hAnsi="Times New Roman"/>
          <w:lang w:val="en-US"/>
        </w:rPr>
      </w:pPr>
      <w:bookmarkStart w:id="260" w:name="_Hlk89367224"/>
      <w:r w:rsidRPr="00C905BE">
        <w:rPr>
          <w:rFonts w:ascii="Times New Roman" w:hAnsi="Times New Roman"/>
          <w:lang w:val="sv-SE"/>
        </w:rPr>
        <w:t xml:space="preserve">Akperov M., Zhang W., Miller P.A., Mokhov I.I., Semenov V.A., Matthes H., Smith B., Rinke A. </w:t>
      </w:r>
      <w:r w:rsidRPr="00C905BE">
        <w:rPr>
          <w:rFonts w:ascii="Times New Roman" w:hAnsi="Times New Roman"/>
          <w:lang w:val="en-US"/>
        </w:rPr>
        <w:t>Responses of Arctic cyclones to biogeophysical feedbacks under future warming scenarios in a regional Earth system model // E</w:t>
      </w:r>
      <w:r w:rsidR="009B0695">
        <w:rPr>
          <w:rFonts w:ascii="Times New Roman" w:hAnsi="Times New Roman"/>
          <w:lang w:val="en-US"/>
        </w:rPr>
        <w:t xml:space="preserve">nveron. </w:t>
      </w:r>
      <w:r w:rsidRPr="00C905BE">
        <w:rPr>
          <w:rFonts w:ascii="Times New Roman" w:hAnsi="Times New Roman"/>
          <w:lang w:val="en-US"/>
        </w:rPr>
        <w:t>R</w:t>
      </w:r>
      <w:r w:rsidR="009B0695">
        <w:rPr>
          <w:rFonts w:ascii="Times New Roman" w:hAnsi="Times New Roman"/>
          <w:lang w:val="en-US"/>
        </w:rPr>
        <w:t xml:space="preserve">es. </w:t>
      </w:r>
      <w:r w:rsidRPr="00C905BE">
        <w:rPr>
          <w:rFonts w:ascii="Times New Roman" w:hAnsi="Times New Roman"/>
          <w:lang w:val="en-US"/>
        </w:rPr>
        <w:t>L</w:t>
      </w:r>
      <w:r w:rsidR="009B0695">
        <w:rPr>
          <w:rFonts w:ascii="Times New Roman" w:hAnsi="Times New Roman"/>
          <w:lang w:val="en-US"/>
        </w:rPr>
        <w:t>ett</w:t>
      </w:r>
      <w:r w:rsidRPr="00C905BE">
        <w:rPr>
          <w:rFonts w:ascii="Times New Roman" w:hAnsi="Times New Roman"/>
          <w:lang w:val="en-US"/>
        </w:rPr>
        <w:t xml:space="preserve">. 2021. V. 16. 064076. </w:t>
      </w:r>
      <w:hyperlink r:id="rId40" w:history="1">
        <w:r w:rsidRPr="00C905BE">
          <w:rPr>
            <w:rStyle w:val="ac"/>
            <w:rFonts w:ascii="Times New Roman" w:eastAsiaTheme="minorHAnsi" w:hAnsi="Times New Roman"/>
            <w:lang w:val="en-US" w:eastAsia="en-US"/>
          </w:rPr>
          <w:t>https://doi.org/10.1088/1748-9326/ac0566</w:t>
        </w:r>
      </w:hyperlink>
      <w:r w:rsidRPr="00C905BE">
        <w:rPr>
          <w:rFonts w:ascii="Times New Roman" w:hAnsi="Times New Roman"/>
          <w:lang w:val="en-US"/>
        </w:rPr>
        <w:t xml:space="preserve"> </w:t>
      </w:r>
    </w:p>
    <w:bookmarkEnd w:id="260"/>
    <w:p w14:paraId="776BEDE0"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rPr>
      </w:pPr>
      <w:r w:rsidRPr="00C905BE">
        <w:rPr>
          <w:rFonts w:ascii="Times New Roman" w:eastAsiaTheme="minorHAnsi" w:hAnsi="Times New Roman"/>
          <w:lang w:val="en-US"/>
        </w:rPr>
        <w:t xml:space="preserve">Arzhanov M.M., Mokhov I.I., Parfenova M.R. Northern Hemisphere snow cover sensitivity to temperature changes in the CMIP6 model ensemble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w:t>
      </w:r>
      <w:r w:rsidRPr="00C905BE">
        <w:rPr>
          <w:rFonts w:ascii="Times New Roman" w:hAnsi="Times New Roman"/>
          <w:color w:val="000000"/>
          <w:lang w:val="en-US"/>
        </w:rPr>
        <w:t>7</w:t>
      </w:r>
      <w:r w:rsidRPr="00C905BE">
        <w:rPr>
          <w:rFonts w:ascii="Times New Roman" w:hAnsi="Times New Roman"/>
          <w:color w:val="000000"/>
          <w:lang w:val="en-GB"/>
        </w:rPr>
        <w:t xml:space="preserve">. P. 03-04. </w:t>
      </w:r>
    </w:p>
    <w:p w14:paraId="4CB93A8E"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eastAsia="TimesNewRomanPSMT" w:hAnsi="Times New Roman"/>
          <w:color w:val="000000"/>
          <w:lang w:val="en-US" w:eastAsia="en-US"/>
        </w:rPr>
        <w:t xml:space="preserve">Denisov S.N., Mokhov I.I. </w:t>
      </w:r>
      <w:r w:rsidRPr="00C905BE">
        <w:rPr>
          <w:rFonts w:ascii="Times New Roman" w:hAnsi="Times New Roman"/>
          <w:lang w:val="en-US"/>
        </w:rPr>
        <w:t xml:space="preserve">Effects of natural GHG emissions under climate changes due to anthropogenic scenarios in the 21st century: Model estimates </w:t>
      </w:r>
      <w:bookmarkStart w:id="261" w:name="_Hlk72959852"/>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w:t>
      </w:r>
      <w:r w:rsidRPr="00C905BE">
        <w:rPr>
          <w:rFonts w:ascii="Times New Roman" w:hAnsi="Times New Roman"/>
          <w:color w:val="000000"/>
          <w:lang w:val="en-US"/>
        </w:rPr>
        <w:t>7</w:t>
      </w:r>
      <w:r w:rsidRPr="00C905BE">
        <w:rPr>
          <w:rFonts w:ascii="Times New Roman" w:hAnsi="Times New Roman"/>
          <w:color w:val="000000"/>
          <w:lang w:val="en-GB"/>
        </w:rPr>
        <w:t>. P. 05-06.</w:t>
      </w:r>
      <w:bookmarkEnd w:id="261"/>
      <w:r w:rsidRPr="00C905BE">
        <w:rPr>
          <w:rFonts w:ascii="Times New Roman" w:hAnsi="Times New Roman"/>
          <w:color w:val="000000"/>
          <w:lang w:val="en-GB"/>
        </w:rPr>
        <w:t xml:space="preserve"> </w:t>
      </w:r>
    </w:p>
    <w:p w14:paraId="11B62A14"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hAnsi="Times New Roman"/>
          <w:lang w:val="en-US"/>
        </w:rPr>
        <w:t xml:space="preserve">Eliseev A.V., Mokhov I.I., Parfenova M.R. </w:t>
      </w:r>
      <w:r>
        <w:fldChar w:fldCharType="begin"/>
      </w:r>
      <w:r w:rsidRPr="00D52DCE">
        <w:rPr>
          <w:lang w:val="en-US"/>
        </w:rPr>
        <w:instrText>HYPERLINK "http://bluebook.meteoinfo.ru/uploads/2021/docs/07_Eliseev_Alexey_V._BayesianEstimates,_NorthSeaRoute.pdf"</w:instrText>
      </w:r>
      <w:r>
        <w:fldChar w:fldCharType="separate"/>
      </w:r>
      <w:r w:rsidRPr="00C905BE">
        <w:rPr>
          <w:rFonts w:ascii="Times New Roman" w:hAnsi="Times New Roman"/>
          <w:color w:val="000000" w:themeColor="text1"/>
          <w:lang w:val="en-US"/>
        </w:rPr>
        <w:t>Changes of navigation period at the North Sea Route in the 21st century from the CMIP5 ensemble simulations: Bayesian estimates</w:t>
      </w:r>
      <w:r>
        <w:fldChar w:fldCharType="end"/>
      </w:r>
      <w:r w:rsidRPr="00C905BE">
        <w:rPr>
          <w:rFonts w:ascii="Times New Roman" w:hAnsi="Times New Roman"/>
          <w:lang w:val="en-US"/>
        </w:rPr>
        <w:t xml:space="preserve">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7. P. 07-08. </w:t>
      </w:r>
    </w:p>
    <w:p w14:paraId="6E8F9C68"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eastAsiaTheme="minorHAnsi" w:hAnsi="Times New Roman"/>
          <w:lang w:val="en-US"/>
        </w:rPr>
        <w:t xml:space="preserve">Mokhov I.I. </w:t>
      </w:r>
      <w:r w:rsidRPr="00C905BE">
        <w:rPr>
          <w:rFonts w:ascii="Times New Roman" w:eastAsiaTheme="minorHAnsi" w:hAnsi="Times New Roman"/>
          <w:color w:val="000000"/>
          <w:lang w:val="en-GB"/>
        </w:rPr>
        <w:t xml:space="preserve">Associated with Pacific Decadal Oscillation regional natural hazards like Amur River record flood in 2013 and oceanic red tide near Kamchatka Peninsula in 2020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6. P. 03-04. </w:t>
      </w:r>
    </w:p>
    <w:p w14:paraId="2CD2EBD1"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eastAsia="TimesNewRomanPSMT" w:hAnsi="Times New Roman"/>
          <w:color w:val="000000"/>
          <w:lang w:val="en-US"/>
        </w:rPr>
        <w:t xml:space="preserve">Mokhov I.I. </w:t>
      </w:r>
      <w:r w:rsidRPr="00C905BE">
        <w:rPr>
          <w:rFonts w:ascii="Times New Roman" w:eastAsiaTheme="minorHAnsi" w:hAnsi="Times New Roman"/>
          <w:color w:val="000000"/>
          <w:lang w:val="en-US"/>
        </w:rPr>
        <w:t>Predictability of seasonal temperature anomalies in the North Eurasian regions</w:t>
      </w:r>
      <w:r w:rsidRPr="00C905BE">
        <w:rPr>
          <w:rFonts w:ascii="Times New Roman" w:eastAsiaTheme="minorHAnsi" w:hAnsi="Times New Roman"/>
          <w:lang w:val="en-US"/>
        </w:rPr>
        <w:t xml:space="preserve"> </w:t>
      </w:r>
      <w:r w:rsidRPr="00C905BE">
        <w:rPr>
          <w:rFonts w:ascii="Times New Roman" w:eastAsiaTheme="minorHAnsi" w:hAnsi="Times New Roman"/>
          <w:color w:val="000000"/>
          <w:lang w:val="en-US"/>
        </w:rPr>
        <w:t xml:space="preserve">in the La Niña conditions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w:t>
      </w:r>
      <w:r w:rsidRPr="00C905BE">
        <w:rPr>
          <w:rFonts w:ascii="Times New Roman" w:hAnsi="Times New Roman"/>
          <w:color w:val="000000"/>
          <w:lang w:val="en-US"/>
        </w:rPr>
        <w:t>6</w:t>
      </w:r>
      <w:r w:rsidRPr="00C905BE">
        <w:rPr>
          <w:rFonts w:ascii="Times New Roman" w:hAnsi="Times New Roman"/>
          <w:color w:val="000000"/>
          <w:lang w:val="en-GB"/>
        </w:rPr>
        <w:t xml:space="preserve">. P. 05-06. </w:t>
      </w:r>
    </w:p>
    <w:p w14:paraId="26917D1C"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hAnsi="Times New Roman"/>
          <w:lang w:val="en"/>
        </w:rPr>
        <w:t xml:space="preserve">Mokhov I.I., Chernokulsky A.V., Osipov A.M.  </w:t>
      </w:r>
      <w:r w:rsidRPr="00C905BE">
        <w:rPr>
          <w:rFonts w:ascii="Times New Roman" w:eastAsia="MS Mincho" w:hAnsi="Times New Roman"/>
          <w:lang w:val="en-GB"/>
        </w:rPr>
        <w:t>Atmospheric centers of action in the Northern and Southern Hemispheres: Tendencies of change in the 21</w:t>
      </w:r>
      <w:r w:rsidRPr="00C905BE">
        <w:rPr>
          <w:rFonts w:ascii="Times New Roman" w:eastAsia="MS Mincho" w:hAnsi="Times New Roman"/>
          <w:vertAlign w:val="superscript"/>
          <w:lang w:val="en-GB"/>
        </w:rPr>
        <w:t>st</w:t>
      </w:r>
      <w:r w:rsidRPr="00C905BE">
        <w:rPr>
          <w:rFonts w:ascii="Times New Roman" w:eastAsia="MS Mincho" w:hAnsi="Times New Roman"/>
          <w:lang w:val="en-GB"/>
        </w:rPr>
        <w:t xml:space="preserve"> century from model simulations</w:t>
      </w:r>
      <w:r w:rsidRPr="00C905BE">
        <w:rPr>
          <w:rFonts w:ascii="Times New Roman" w:eastAsiaTheme="minorHAnsi" w:hAnsi="Times New Roman"/>
          <w:lang w:val="en" w:eastAsia="en-US"/>
        </w:rPr>
        <w:t xml:space="preserve">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w:t>
      </w:r>
      <w:r w:rsidRPr="00C905BE">
        <w:rPr>
          <w:rFonts w:ascii="Times New Roman" w:hAnsi="Times New Roman"/>
          <w:color w:val="000000"/>
          <w:lang w:val="en-US"/>
        </w:rPr>
        <w:t>7</w:t>
      </w:r>
      <w:r w:rsidRPr="00C905BE">
        <w:rPr>
          <w:rFonts w:ascii="Times New Roman" w:hAnsi="Times New Roman"/>
          <w:color w:val="000000"/>
          <w:lang w:val="en-GB"/>
        </w:rPr>
        <w:t xml:space="preserve">. P. 11-12. </w:t>
      </w:r>
    </w:p>
    <w:p w14:paraId="349D47F0"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hAnsi="Times New Roman"/>
          <w:color w:val="222222"/>
          <w:lang w:val="en-GB"/>
        </w:rPr>
        <w:t>Mokhov I.I., Medvedev N.N. </w:t>
      </w:r>
      <w:r>
        <w:fldChar w:fldCharType="begin"/>
      </w:r>
      <w:r w:rsidRPr="00D52DCE">
        <w:rPr>
          <w:lang w:val="en-US"/>
        </w:rPr>
        <w:instrText>HYPERLINK "http://bluebook.meteoinfo.ru/uploads/2021/docs/02_Mokhov_Igor_ChangesEl_Nino.pdf" \t "_blank"</w:instrText>
      </w:r>
      <w:r>
        <w:fldChar w:fldCharType="separate"/>
      </w:r>
      <w:r w:rsidRPr="00C905BE">
        <w:rPr>
          <w:rFonts w:ascii="Times New Roman" w:hAnsi="Times New Roman"/>
          <w:color w:val="000000"/>
          <w:lang w:val="en-US"/>
        </w:rPr>
        <w:t>Changes of the El Niño quasi-cyclic dynamics from the analysis of phase portraits</w:t>
      </w:r>
      <w:r>
        <w:fldChar w:fldCharType="end"/>
      </w:r>
      <w:r w:rsidRPr="00C905BE">
        <w:rPr>
          <w:rFonts w:ascii="Times New Roman" w:hAnsi="Times New Roman"/>
          <w:color w:val="000000"/>
          <w:lang w:val="en-US"/>
        </w:rPr>
        <w:t> </w:t>
      </w:r>
      <w:bookmarkStart w:id="262" w:name="_Hlk72960061"/>
      <w:bookmarkStart w:id="263" w:name="_Hlk72958828"/>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2. P. 13-14. </w:t>
      </w:r>
      <w:bookmarkEnd w:id="262"/>
    </w:p>
    <w:p w14:paraId="26CA200E"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eastAsiaTheme="minorHAnsi" w:hAnsi="Times New Roman"/>
          <w:lang w:val="en-US" w:eastAsia="en-US"/>
        </w:rPr>
        <w:t xml:space="preserve">Mokhov I.I., Poroshenko A.G.  Polar Lows: Statistical relationship between size and duration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w:t>
      </w:r>
      <w:r w:rsidRPr="00C905BE">
        <w:rPr>
          <w:rFonts w:ascii="Times New Roman" w:hAnsi="Times New Roman"/>
          <w:color w:val="000000"/>
          <w:lang w:val="en-US"/>
        </w:rPr>
        <w:t>4</w:t>
      </w:r>
      <w:r w:rsidRPr="00C905BE">
        <w:rPr>
          <w:rFonts w:ascii="Times New Roman" w:hAnsi="Times New Roman"/>
          <w:color w:val="000000"/>
          <w:lang w:val="en-GB"/>
        </w:rPr>
        <w:t>. P. 11-12.</w:t>
      </w:r>
      <w:r w:rsidRPr="00C905BE">
        <w:rPr>
          <w:rFonts w:ascii="Times New Roman" w:hAnsi="Times New Roman"/>
          <w:color w:val="000000"/>
          <w:lang w:val="en-US"/>
        </w:rPr>
        <w:t xml:space="preserve"> </w:t>
      </w:r>
    </w:p>
    <w:p w14:paraId="3E6C5FE4"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hAnsi="Times New Roman"/>
          <w:lang w:val="en"/>
        </w:rPr>
        <w:t>Mokhov</w:t>
      </w:r>
      <w:r w:rsidRPr="00C905BE">
        <w:rPr>
          <w:rFonts w:ascii="Times New Roman" w:hAnsi="Times New Roman"/>
          <w:lang w:val="en-US"/>
        </w:rPr>
        <w:t xml:space="preserve"> </w:t>
      </w:r>
      <w:r w:rsidRPr="00C905BE">
        <w:rPr>
          <w:rFonts w:ascii="Times New Roman" w:hAnsi="Times New Roman"/>
          <w:lang w:val="en-GB"/>
        </w:rPr>
        <w:t>I.I.</w:t>
      </w:r>
      <w:r w:rsidRPr="00C905BE">
        <w:rPr>
          <w:rFonts w:ascii="Times New Roman" w:hAnsi="Times New Roman"/>
          <w:lang w:val="en"/>
        </w:rPr>
        <w:t xml:space="preserve">, Smirnov D.A. </w:t>
      </w:r>
      <w:r w:rsidRPr="00C905BE">
        <w:rPr>
          <w:rFonts w:ascii="Times New Roman" w:eastAsiaTheme="minorHAnsi" w:hAnsi="Times New Roman"/>
          <w:lang w:val="en-GB"/>
        </w:rPr>
        <w:t>S</w:t>
      </w:r>
      <w:r w:rsidRPr="00C905BE">
        <w:rPr>
          <w:rFonts w:ascii="Times New Roman" w:eastAsiaTheme="minorHAnsi" w:hAnsi="Times New Roman"/>
          <w:lang w:val="en-US"/>
        </w:rPr>
        <w:t xml:space="preserve">ensitivity of the surface air temperature in different NH latitudes to changes in anthropogenic forcing and natural climate modes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2. P. 17-18. </w:t>
      </w:r>
    </w:p>
    <w:p w14:paraId="1CF477D5"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hAnsi="Times New Roman"/>
          <w:color w:val="222222"/>
          <w:lang w:val="en-GB"/>
        </w:rPr>
        <w:t>Mokhov I.I.</w:t>
      </w:r>
      <w:proofErr w:type="spellStart"/>
      <w:r w:rsidRPr="00C905BE">
        <w:rPr>
          <w:rFonts w:ascii="Times New Roman" w:hAnsi="Times New Roman"/>
          <w:lang w:val="en-US"/>
        </w:rPr>
        <w:t>Timazhev</w:t>
      </w:r>
      <w:proofErr w:type="spellEnd"/>
      <w:r w:rsidRPr="00C905BE">
        <w:rPr>
          <w:rFonts w:ascii="Times New Roman" w:hAnsi="Times New Roman"/>
          <w:lang w:val="en-US"/>
        </w:rPr>
        <w:t xml:space="preserve"> A.V. </w:t>
      </w:r>
      <w:r>
        <w:fldChar w:fldCharType="begin"/>
      </w:r>
      <w:r w:rsidRPr="00D52DCE">
        <w:rPr>
          <w:lang w:val="en-US"/>
        </w:rPr>
        <w:instrText>HYPERLINK "http://bluebook.meteoinfo.ru/uploads/2021/docs/02_Mokhov_Igor_IntegralIndexBlcoking.pdf"</w:instrText>
      </w:r>
      <w:r>
        <w:fldChar w:fldCharType="separate"/>
      </w:r>
      <w:r w:rsidRPr="00C905BE">
        <w:rPr>
          <w:rFonts w:ascii="Times New Roman" w:eastAsiaTheme="minorHAnsi" w:hAnsi="Times New Roman"/>
          <w:color w:val="000000" w:themeColor="text1"/>
          <w:lang w:val="en-US" w:eastAsia="en-US"/>
        </w:rPr>
        <w:t>Integral index of blocking activity in the atmosphere of Northern Hemisphere during last decades</w:t>
      </w:r>
      <w:r>
        <w:fldChar w:fldCharType="end"/>
      </w:r>
      <w:r w:rsidRPr="00C905BE">
        <w:rPr>
          <w:rFonts w:ascii="Times New Roman" w:eastAsiaTheme="minorHAnsi" w:hAnsi="Times New Roman"/>
          <w:color w:val="000000" w:themeColor="text1"/>
          <w:lang w:val="en-GB" w:eastAsia="en-US"/>
        </w:rPr>
        <w:t xml:space="preserve"> </w:t>
      </w:r>
      <w:bookmarkStart w:id="264" w:name="_Hlk72961646"/>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2. P. </w:t>
      </w:r>
      <w:r w:rsidRPr="00C905BE">
        <w:rPr>
          <w:rFonts w:ascii="Times New Roman" w:hAnsi="Times New Roman"/>
          <w:lang w:val="en-GB"/>
        </w:rPr>
        <w:t>15</w:t>
      </w:r>
      <w:r w:rsidRPr="00C905BE">
        <w:rPr>
          <w:rFonts w:ascii="Times New Roman" w:hAnsi="Times New Roman"/>
          <w:color w:val="000000"/>
          <w:lang w:val="en-GB"/>
        </w:rPr>
        <w:t>-</w:t>
      </w:r>
      <w:r w:rsidRPr="00C905BE">
        <w:rPr>
          <w:rFonts w:ascii="Times New Roman" w:hAnsi="Times New Roman"/>
          <w:lang w:val="en-GB"/>
        </w:rPr>
        <w:t>16</w:t>
      </w:r>
      <w:r w:rsidRPr="00C905BE">
        <w:rPr>
          <w:rFonts w:ascii="Times New Roman" w:hAnsi="Times New Roman"/>
          <w:color w:val="000000"/>
          <w:lang w:val="en-GB"/>
        </w:rPr>
        <w:t xml:space="preserve">. </w:t>
      </w:r>
    </w:p>
    <w:p w14:paraId="540D340B" w14:textId="77777777" w:rsidR="00C905BE" w:rsidRPr="00C905BE" w:rsidRDefault="00C905BE" w:rsidP="00C905BE">
      <w:pPr>
        <w:numPr>
          <w:ilvl w:val="0"/>
          <w:numId w:val="1"/>
        </w:numPr>
        <w:shd w:val="clear" w:color="auto" w:fill="FFFFFF"/>
        <w:spacing w:after="0" w:line="240" w:lineRule="auto"/>
        <w:textAlignment w:val="top"/>
        <w:rPr>
          <w:rFonts w:ascii="Times New Roman" w:hAnsi="Times New Roman"/>
          <w:lang w:val="en-US"/>
        </w:rPr>
      </w:pPr>
      <w:proofErr w:type="spellStart"/>
      <w:r w:rsidRPr="00C905BE">
        <w:rPr>
          <w:rFonts w:ascii="Times New Roman" w:hAnsi="Times New Roman"/>
          <w:lang w:val="en-US"/>
        </w:rPr>
        <w:t>Muryshev</w:t>
      </w:r>
      <w:proofErr w:type="spellEnd"/>
      <w:r w:rsidRPr="00C905BE">
        <w:rPr>
          <w:rFonts w:ascii="Times New Roman" w:hAnsi="Times New Roman"/>
          <w:lang w:val="en-US"/>
        </w:rPr>
        <w:t xml:space="preserve"> K.E., Eliseev A.V., Mokhov I.I., Denisov S.N., </w:t>
      </w:r>
      <w:proofErr w:type="spellStart"/>
      <w:r w:rsidRPr="00C905BE">
        <w:rPr>
          <w:rFonts w:ascii="Times New Roman" w:hAnsi="Times New Roman"/>
          <w:lang w:val="en-US"/>
        </w:rPr>
        <w:t>Arzhanov</w:t>
      </w:r>
      <w:proofErr w:type="spellEnd"/>
      <w:r w:rsidRPr="00C905BE">
        <w:rPr>
          <w:rFonts w:ascii="Times New Roman" w:hAnsi="Times New Roman"/>
          <w:lang w:val="en-US"/>
        </w:rPr>
        <w:t xml:space="preserve"> M.M., </w:t>
      </w:r>
      <w:bookmarkStart w:id="265" w:name="_Hlk72960035"/>
      <w:proofErr w:type="spellStart"/>
      <w:r w:rsidRPr="00C905BE">
        <w:rPr>
          <w:rFonts w:ascii="Times New Roman" w:hAnsi="Times New Roman"/>
          <w:lang w:val="en-US"/>
        </w:rPr>
        <w:t>Timazhev</w:t>
      </w:r>
      <w:proofErr w:type="spellEnd"/>
      <w:r w:rsidRPr="00C905BE">
        <w:rPr>
          <w:rFonts w:ascii="Times New Roman" w:hAnsi="Times New Roman"/>
          <w:lang w:val="en-US"/>
        </w:rPr>
        <w:t xml:space="preserve"> A.V., </w:t>
      </w:r>
      <w:bookmarkEnd w:id="265"/>
      <w:r w:rsidRPr="00C905BE">
        <w:rPr>
          <w:rFonts w:ascii="Times New Roman" w:hAnsi="Times New Roman"/>
          <w:lang w:val="en-US"/>
        </w:rPr>
        <w:t xml:space="preserve"> </w:t>
      </w:r>
      <w:proofErr w:type="spellStart"/>
      <w:r w:rsidRPr="00C905BE">
        <w:rPr>
          <w:rFonts w:ascii="Times New Roman" w:hAnsi="Times New Roman"/>
          <w:lang w:val="en-US"/>
        </w:rPr>
        <w:t>Narizhnaya</w:t>
      </w:r>
      <w:proofErr w:type="spellEnd"/>
      <w:r w:rsidRPr="00C905BE">
        <w:rPr>
          <w:rFonts w:ascii="Times New Roman" w:hAnsi="Times New Roman"/>
          <w:lang w:val="en-US"/>
        </w:rPr>
        <w:t xml:space="preserve"> </w:t>
      </w:r>
      <w:r w:rsidRPr="00C905BE">
        <w:rPr>
          <w:rFonts w:ascii="Times New Roman" w:hAnsi="Times New Roman"/>
          <w:lang w:val="en-GB"/>
        </w:rPr>
        <w:t>A</w:t>
      </w:r>
      <w:r w:rsidRPr="00C905BE">
        <w:rPr>
          <w:rFonts w:ascii="Times New Roman" w:hAnsi="Times New Roman"/>
          <w:lang w:val="en-US"/>
        </w:rPr>
        <w:t>.</w:t>
      </w:r>
      <w:r w:rsidRPr="00C905BE">
        <w:rPr>
          <w:rFonts w:ascii="Times New Roman" w:hAnsi="Times New Roman"/>
          <w:lang w:val="en-GB"/>
        </w:rPr>
        <w:t>I</w:t>
      </w:r>
      <w:r w:rsidRPr="00C905BE">
        <w:rPr>
          <w:rFonts w:ascii="Times New Roman" w:hAnsi="Times New Roman"/>
          <w:lang w:val="en-US"/>
        </w:rPr>
        <w:t xml:space="preserve">. </w:t>
      </w:r>
      <w:r>
        <w:fldChar w:fldCharType="begin"/>
      </w:r>
      <w:r w:rsidRPr="00D52DCE">
        <w:rPr>
          <w:lang w:val="en-US"/>
        </w:rPr>
        <w:instrText>HYPERLINK "http://bluebook.meteoinfo.ru/uploads/2021/docs/07_Muryshev_Kirill_Time_lag_between_Temperature_and_CO2.pdf"</w:instrText>
      </w:r>
      <w:r>
        <w:fldChar w:fldCharType="separate"/>
      </w:r>
      <w:r w:rsidRPr="00C905BE">
        <w:rPr>
          <w:rFonts w:ascii="Times New Roman" w:hAnsi="Times New Roman"/>
          <w:color w:val="000000" w:themeColor="text1"/>
          <w:lang w:val="en-US"/>
        </w:rPr>
        <w:t>Influence of climate system nonlinearity on the time lag between changes in global temperature and atmospheric CO2 content</w:t>
      </w:r>
      <w:r>
        <w:fldChar w:fldCharType="end"/>
      </w:r>
      <w:r w:rsidRPr="00C905BE">
        <w:rPr>
          <w:rFonts w:ascii="Times New Roman" w:hAnsi="Times New Roman"/>
          <w:color w:val="000000" w:themeColor="text1"/>
          <w:lang w:val="en-GB"/>
        </w:rPr>
        <w:t xml:space="preserve"> </w:t>
      </w:r>
      <w:r w:rsidRPr="00C905BE">
        <w:rPr>
          <w:rFonts w:ascii="Times New Roman" w:hAnsi="Times New Roman"/>
          <w:color w:val="000000"/>
          <w:lang w:val="en-GB"/>
        </w:rPr>
        <w:t>// Research Activities in Earth System Modelling. </w:t>
      </w:r>
      <w:r w:rsidRPr="00C905BE">
        <w:rPr>
          <w:rFonts w:ascii="Times New Roman" w:hAnsi="Times New Roman"/>
          <w:color w:val="222222"/>
          <w:lang w:val="en-US"/>
        </w:rPr>
        <w:t>E. Astakhova (ed.). </w:t>
      </w:r>
      <w:r w:rsidRPr="00C905BE">
        <w:rPr>
          <w:rFonts w:ascii="Times New Roman" w:hAnsi="Times New Roman"/>
          <w:color w:val="000000"/>
          <w:lang w:val="en-US"/>
        </w:rPr>
        <w:t>2021. </w:t>
      </w:r>
      <w:r w:rsidRPr="00C905BE">
        <w:rPr>
          <w:rFonts w:ascii="Times New Roman" w:hAnsi="Times New Roman"/>
          <w:color w:val="000000"/>
          <w:lang w:val="en-GB"/>
        </w:rPr>
        <w:t xml:space="preserve">Rep. 51. S. 7. P. 14-15. </w:t>
      </w:r>
    </w:p>
    <w:p w14:paraId="1C6E6455" w14:textId="77777777" w:rsidR="00C905BE" w:rsidRPr="00E9299B" w:rsidRDefault="00C905BE" w:rsidP="00C905BE">
      <w:pPr>
        <w:numPr>
          <w:ilvl w:val="0"/>
          <w:numId w:val="1"/>
        </w:numPr>
        <w:shd w:val="clear" w:color="auto" w:fill="FFFFFF"/>
        <w:spacing w:after="0" w:line="240" w:lineRule="auto"/>
        <w:textAlignment w:val="top"/>
        <w:rPr>
          <w:rFonts w:ascii="Times New Roman" w:hAnsi="Times New Roman"/>
          <w:lang w:val="en-US"/>
        </w:rPr>
      </w:pPr>
      <w:r w:rsidRPr="00C905BE">
        <w:rPr>
          <w:rFonts w:ascii="Times New Roman" w:eastAsiaTheme="minorHAnsi" w:hAnsi="Times New Roman"/>
          <w:color w:val="000000"/>
          <w:shd w:val="clear" w:color="auto" w:fill="FFFFFF" w:themeFill="background1"/>
          <w:lang w:val="en-GB" w:eastAsia="en-US"/>
        </w:rPr>
        <w:t>P</w:t>
      </w:r>
      <w:proofErr w:type="spellStart"/>
      <w:r w:rsidRPr="00C905BE">
        <w:rPr>
          <w:rFonts w:ascii="Times New Roman" w:eastAsiaTheme="minorHAnsi" w:hAnsi="Times New Roman"/>
          <w:color w:val="000000"/>
          <w:shd w:val="clear" w:color="auto" w:fill="FFFFFF" w:themeFill="background1"/>
          <w:lang w:val="en-US" w:eastAsia="en-US"/>
        </w:rPr>
        <w:t>oroshenko</w:t>
      </w:r>
      <w:proofErr w:type="spellEnd"/>
      <w:r w:rsidRPr="00C905BE">
        <w:rPr>
          <w:rFonts w:ascii="Times New Roman" w:eastAsiaTheme="minorHAnsi" w:hAnsi="Times New Roman"/>
          <w:color w:val="000000"/>
          <w:shd w:val="clear" w:color="auto" w:fill="FFFFFF" w:themeFill="background1"/>
          <w:lang w:val="en-US" w:eastAsia="en-US"/>
        </w:rPr>
        <w:t xml:space="preserve"> A.G., </w:t>
      </w:r>
      <w:proofErr w:type="spellStart"/>
      <w:r w:rsidRPr="00C905BE">
        <w:rPr>
          <w:rFonts w:ascii="Times New Roman" w:eastAsiaTheme="minorHAnsi" w:hAnsi="Times New Roman"/>
          <w:color w:val="000000"/>
          <w:shd w:val="clear" w:color="auto" w:fill="FFFFFF" w:themeFill="background1"/>
          <w:lang w:val="en-US" w:eastAsia="en-US"/>
        </w:rPr>
        <w:t>Akperov</w:t>
      </w:r>
      <w:proofErr w:type="spellEnd"/>
      <w:r w:rsidRPr="00C905BE">
        <w:rPr>
          <w:rFonts w:ascii="Times New Roman" w:eastAsiaTheme="minorHAnsi" w:hAnsi="Times New Roman"/>
          <w:color w:val="000000"/>
          <w:shd w:val="clear" w:color="auto" w:fill="FFFFFF" w:themeFill="background1"/>
          <w:lang w:val="en-US" w:eastAsia="en-US"/>
        </w:rPr>
        <w:t xml:space="preserve"> M.G., Mokhov I.I. </w:t>
      </w:r>
      <w:r>
        <w:fldChar w:fldCharType="begin"/>
      </w:r>
      <w:r w:rsidRPr="00D52DCE">
        <w:rPr>
          <w:lang w:val="en-US"/>
        </w:rPr>
        <w:instrText>HYPERLINK "http://bluebook.meteoinfo.ru/uploads/2021/docs/02_Poroshenko_Anatoly_PolarMesocyclones.pdf"</w:instrText>
      </w:r>
      <w:r>
        <w:fldChar w:fldCharType="separate"/>
      </w:r>
      <w:r w:rsidRPr="00C905BE">
        <w:rPr>
          <w:rFonts w:ascii="Times New Roman" w:eastAsiaTheme="minorHAnsi" w:hAnsi="Times New Roman"/>
          <w:color w:val="000000" w:themeColor="text1"/>
          <w:shd w:val="clear" w:color="auto" w:fill="FFFFFF" w:themeFill="background1"/>
          <w:lang w:val="en-US" w:eastAsia="en-US"/>
        </w:rPr>
        <w:t>Polar mesocyclones and their variability from STARS data</w:t>
      </w:r>
      <w:r>
        <w:fldChar w:fldCharType="end"/>
      </w:r>
      <w:r w:rsidRPr="00C905BE">
        <w:rPr>
          <w:rFonts w:ascii="Times New Roman" w:eastAsiaTheme="minorHAnsi" w:hAnsi="Times New Roman"/>
          <w:color w:val="000000" w:themeColor="text1"/>
          <w:lang w:val="en-GB" w:eastAsia="en-US"/>
        </w:rPr>
        <w:t xml:space="preserve"> </w:t>
      </w:r>
      <w:r w:rsidRPr="00C905BE">
        <w:rPr>
          <w:rFonts w:ascii="Times New Roman" w:hAnsi="Times New Roman"/>
          <w:color w:val="000000"/>
          <w:lang w:val="en-GB"/>
        </w:rPr>
        <w:t xml:space="preserve">// Research Activities in </w:t>
      </w:r>
      <w:r w:rsidRPr="00E9299B">
        <w:rPr>
          <w:rFonts w:ascii="Times New Roman" w:hAnsi="Times New Roman"/>
          <w:color w:val="000000"/>
          <w:lang w:val="en-GB"/>
        </w:rPr>
        <w:t>Earth System Modelling. </w:t>
      </w:r>
      <w:r w:rsidRPr="00E9299B">
        <w:rPr>
          <w:rFonts w:ascii="Times New Roman" w:hAnsi="Times New Roman"/>
          <w:color w:val="222222"/>
          <w:lang w:val="en-US"/>
        </w:rPr>
        <w:t>E. Astakhova (ed.). </w:t>
      </w:r>
      <w:r w:rsidRPr="00E9299B">
        <w:rPr>
          <w:rFonts w:ascii="Times New Roman" w:hAnsi="Times New Roman"/>
          <w:color w:val="000000"/>
          <w:lang w:val="en-US"/>
        </w:rPr>
        <w:t>2021. </w:t>
      </w:r>
      <w:r w:rsidRPr="00E9299B">
        <w:rPr>
          <w:rFonts w:ascii="Times New Roman" w:hAnsi="Times New Roman"/>
          <w:color w:val="000000"/>
          <w:lang w:val="en-GB"/>
        </w:rPr>
        <w:t xml:space="preserve">Rep. 51. S. 2. P. </w:t>
      </w:r>
      <w:r w:rsidRPr="00E9299B">
        <w:rPr>
          <w:rFonts w:ascii="Times New Roman" w:hAnsi="Times New Roman"/>
          <w:lang w:val="en-GB"/>
        </w:rPr>
        <w:t>19</w:t>
      </w:r>
      <w:r w:rsidRPr="00E9299B">
        <w:rPr>
          <w:rFonts w:ascii="Times New Roman" w:hAnsi="Times New Roman"/>
          <w:color w:val="000000"/>
          <w:lang w:val="en-GB"/>
        </w:rPr>
        <w:t>-</w:t>
      </w:r>
      <w:r w:rsidRPr="00E9299B">
        <w:rPr>
          <w:rFonts w:ascii="Times New Roman" w:hAnsi="Times New Roman"/>
          <w:lang w:val="en-GB"/>
        </w:rPr>
        <w:t>20</w:t>
      </w:r>
      <w:r w:rsidRPr="00E9299B">
        <w:rPr>
          <w:rFonts w:ascii="Times New Roman" w:hAnsi="Times New Roman"/>
          <w:color w:val="000000"/>
          <w:lang w:val="en-GB"/>
        </w:rPr>
        <w:t>.</w:t>
      </w:r>
      <w:bookmarkEnd w:id="263"/>
      <w:bookmarkEnd w:id="264"/>
      <w:r w:rsidRPr="00E9299B">
        <w:rPr>
          <w:rFonts w:ascii="Times New Roman" w:hAnsi="Times New Roman"/>
          <w:color w:val="000000"/>
          <w:lang w:val="en-GB"/>
        </w:rPr>
        <w:t xml:space="preserve"> </w:t>
      </w:r>
    </w:p>
    <w:p w14:paraId="694473F6" w14:textId="7CF6CF74" w:rsidR="00767408" w:rsidRPr="00E9299B" w:rsidRDefault="00C905BE" w:rsidP="002E7922">
      <w:pPr>
        <w:numPr>
          <w:ilvl w:val="0"/>
          <w:numId w:val="1"/>
        </w:numPr>
        <w:shd w:val="clear" w:color="auto" w:fill="FFFFFF"/>
        <w:spacing w:after="0" w:line="240" w:lineRule="auto"/>
        <w:textAlignment w:val="top"/>
        <w:rPr>
          <w:rFonts w:ascii="Times New Roman" w:hAnsi="Times New Roman"/>
          <w:lang w:val="en-US"/>
        </w:rPr>
      </w:pPr>
      <w:bookmarkStart w:id="266" w:name="_Hlk141978496"/>
      <w:proofErr w:type="spellStart"/>
      <w:r w:rsidRPr="00E9299B">
        <w:rPr>
          <w:rFonts w:ascii="Times New Roman" w:hAnsi="Times New Roman"/>
          <w:lang w:val="en-US"/>
        </w:rPr>
        <w:t>Timazhev</w:t>
      </w:r>
      <w:proofErr w:type="spellEnd"/>
      <w:r w:rsidRPr="00E9299B">
        <w:rPr>
          <w:rFonts w:ascii="Times New Roman" w:hAnsi="Times New Roman"/>
          <w:lang w:val="en-US"/>
        </w:rPr>
        <w:t xml:space="preserve"> A.V., </w:t>
      </w:r>
      <w:r w:rsidRPr="00E9299B">
        <w:rPr>
          <w:rFonts w:ascii="Times New Roman" w:hAnsi="Times New Roman"/>
          <w:color w:val="222222"/>
          <w:lang w:val="en-GB"/>
        </w:rPr>
        <w:t>Mokhov I.I.</w:t>
      </w:r>
      <w:r w:rsidRPr="00E9299B">
        <w:rPr>
          <w:rFonts w:ascii="Times New Roman" w:hAnsi="Times New Roman"/>
          <w:lang w:val="en-US"/>
        </w:rPr>
        <w:t xml:space="preserve"> </w:t>
      </w:r>
      <w:r>
        <w:fldChar w:fldCharType="begin"/>
      </w:r>
      <w:r w:rsidRPr="00D52DCE">
        <w:rPr>
          <w:lang w:val="en-US"/>
        </w:rPr>
        <w:instrText>HYPERLINK "http://bluebook.meteoinfo.ru/uploads/2021/docs/02_Timazhev_Alexander_HeatWawesBlockings.pdf"</w:instrText>
      </w:r>
      <w:r>
        <w:fldChar w:fldCharType="separate"/>
      </w:r>
      <w:r w:rsidRPr="00E9299B">
        <w:rPr>
          <w:rFonts w:ascii="Times New Roman" w:eastAsiaTheme="minorHAnsi" w:hAnsi="Times New Roman"/>
          <w:color w:val="000000" w:themeColor="text1"/>
          <w:shd w:val="clear" w:color="auto" w:fill="FFFFFF" w:themeFill="background1"/>
          <w:lang w:val="en-US" w:eastAsia="en-US"/>
        </w:rPr>
        <w:t>Heat and cold waves formation in association with atmospheric blockings in the Northern Hemisphere</w:t>
      </w:r>
      <w:r>
        <w:fldChar w:fldCharType="end"/>
      </w:r>
      <w:r w:rsidRPr="00E9299B">
        <w:rPr>
          <w:rFonts w:ascii="Times New Roman" w:eastAsiaTheme="minorHAnsi" w:hAnsi="Times New Roman"/>
          <w:color w:val="000000" w:themeColor="text1"/>
          <w:lang w:val="en-US" w:eastAsia="en-US"/>
        </w:rPr>
        <w:t xml:space="preserve"> </w:t>
      </w:r>
      <w:r w:rsidRPr="00E9299B">
        <w:rPr>
          <w:rFonts w:ascii="Times New Roman" w:hAnsi="Times New Roman"/>
          <w:color w:val="000000"/>
          <w:lang w:val="en-GB"/>
        </w:rPr>
        <w:t>// Research Activities in Earth System Modelling. </w:t>
      </w:r>
      <w:r w:rsidRPr="00E9299B">
        <w:rPr>
          <w:rFonts w:ascii="Times New Roman" w:hAnsi="Times New Roman"/>
          <w:color w:val="222222"/>
          <w:lang w:val="en-US"/>
        </w:rPr>
        <w:t>E. Astakhova (ed.). </w:t>
      </w:r>
      <w:r w:rsidRPr="00E9299B">
        <w:rPr>
          <w:rFonts w:ascii="Times New Roman" w:hAnsi="Times New Roman"/>
          <w:color w:val="000000"/>
          <w:lang w:val="en-US"/>
        </w:rPr>
        <w:t>2021. </w:t>
      </w:r>
      <w:r w:rsidRPr="00E9299B">
        <w:rPr>
          <w:rFonts w:ascii="Times New Roman" w:hAnsi="Times New Roman"/>
          <w:color w:val="000000"/>
          <w:lang w:val="en-GB"/>
        </w:rPr>
        <w:t xml:space="preserve">Rep. 51. S. 2. P. </w:t>
      </w:r>
      <w:r w:rsidRPr="00E9299B">
        <w:rPr>
          <w:rFonts w:ascii="Times New Roman" w:hAnsi="Times New Roman"/>
          <w:lang w:val="en-GB"/>
        </w:rPr>
        <w:t>2</w:t>
      </w:r>
      <w:r w:rsidR="00FF27F3">
        <w:rPr>
          <w:rFonts w:ascii="Times New Roman" w:hAnsi="Times New Roman"/>
          <w:lang w:val="en-GB"/>
        </w:rPr>
        <w:t>5</w:t>
      </w:r>
      <w:r w:rsidRPr="00E9299B">
        <w:rPr>
          <w:rFonts w:ascii="Times New Roman" w:hAnsi="Times New Roman"/>
          <w:color w:val="000000"/>
          <w:lang w:val="en-GB"/>
        </w:rPr>
        <w:t>-</w:t>
      </w:r>
      <w:r w:rsidRPr="00E9299B">
        <w:rPr>
          <w:rFonts w:ascii="Times New Roman" w:hAnsi="Times New Roman"/>
          <w:lang w:val="en-GB"/>
        </w:rPr>
        <w:t>2</w:t>
      </w:r>
      <w:r w:rsidR="00FF27F3">
        <w:rPr>
          <w:rFonts w:ascii="Times New Roman" w:hAnsi="Times New Roman"/>
          <w:lang w:val="en-GB"/>
        </w:rPr>
        <w:t>6</w:t>
      </w:r>
      <w:r w:rsidRPr="00E9299B">
        <w:rPr>
          <w:rFonts w:ascii="Times New Roman" w:hAnsi="Times New Roman"/>
          <w:color w:val="000000"/>
          <w:lang w:val="en-GB"/>
        </w:rPr>
        <w:t>.</w:t>
      </w:r>
      <w:r w:rsidR="00767408" w:rsidRPr="00E9299B">
        <w:rPr>
          <w:rFonts w:ascii="Times New Roman" w:hAnsi="Times New Roman"/>
          <w:color w:val="000000"/>
        </w:rPr>
        <w:t xml:space="preserve"> </w:t>
      </w:r>
    </w:p>
    <w:bookmarkEnd w:id="266"/>
    <w:p w14:paraId="7564F217" w14:textId="193425B5" w:rsidR="00086223" w:rsidRPr="00E9299B" w:rsidRDefault="00086223" w:rsidP="00086223">
      <w:pPr>
        <w:pStyle w:val="aff7"/>
        <w:numPr>
          <w:ilvl w:val="0"/>
          <w:numId w:val="1"/>
        </w:numPr>
        <w:tabs>
          <w:tab w:val="left" w:pos="8789"/>
        </w:tabs>
        <w:spacing w:after="160" w:line="240" w:lineRule="auto"/>
        <w:ind w:right="141"/>
        <w:jc w:val="both"/>
        <w:rPr>
          <w:sz w:val="20"/>
          <w:szCs w:val="20"/>
          <w:lang w:val="en-US"/>
        </w:rPr>
      </w:pPr>
      <w:r w:rsidRPr="00E9299B">
        <w:rPr>
          <w:color w:val="000000" w:themeColor="text1"/>
          <w:sz w:val="20"/>
          <w:szCs w:val="20"/>
          <w:lang w:val="en-US"/>
        </w:rPr>
        <w:t xml:space="preserve">Mokhov I.I. </w:t>
      </w:r>
      <w:r w:rsidRPr="00E9299B">
        <w:rPr>
          <w:color w:val="000000" w:themeColor="text1"/>
          <w:kern w:val="36"/>
          <w:sz w:val="20"/>
          <w:szCs w:val="20"/>
          <w:lang w:val="en-US"/>
        </w:rPr>
        <w:t xml:space="preserve">Predictability of warm and cold winters: Assessment of El Niño effects in the North Eurasian regions // </w:t>
      </w:r>
      <w:r w:rsidR="00E9299B" w:rsidRPr="00E9299B">
        <w:rPr>
          <w:rFonts w:eastAsia="TimesNewRomanPSMT"/>
          <w:color w:val="000000"/>
          <w:sz w:val="20"/>
          <w:szCs w:val="20"/>
          <w:lang w:val="en-US"/>
        </w:rPr>
        <w:t xml:space="preserve">arXiv. 2021. </w:t>
      </w:r>
      <w:hyperlink r:id="rId41" w:history="1">
        <w:r w:rsidR="00E9299B" w:rsidRPr="00E9299B">
          <w:rPr>
            <w:rStyle w:val="ac"/>
            <w:sz w:val="20"/>
            <w:szCs w:val="20"/>
            <w:lang w:val="en-US"/>
          </w:rPr>
          <w:t>https://arxiv.org/ftp/arxiv/papers/2201/2201.00050.pdf</w:t>
        </w:r>
      </w:hyperlink>
    </w:p>
    <w:p w14:paraId="36021427" w14:textId="412BDEDA" w:rsidR="00A55153" w:rsidRPr="00E9299B" w:rsidRDefault="00A55153" w:rsidP="00A55153">
      <w:pPr>
        <w:pStyle w:val="aff7"/>
        <w:numPr>
          <w:ilvl w:val="0"/>
          <w:numId w:val="1"/>
        </w:numPr>
        <w:tabs>
          <w:tab w:val="left" w:pos="8789"/>
        </w:tabs>
        <w:spacing w:after="160" w:line="240" w:lineRule="auto"/>
        <w:ind w:right="141"/>
        <w:jc w:val="both"/>
        <w:rPr>
          <w:sz w:val="20"/>
          <w:szCs w:val="20"/>
          <w:lang w:val="en-US"/>
        </w:rPr>
      </w:pPr>
      <w:r w:rsidRPr="00E9299B">
        <w:rPr>
          <w:rFonts w:eastAsia="TimesNewRomanPSMT"/>
          <w:color w:val="000000"/>
          <w:sz w:val="20"/>
          <w:szCs w:val="20"/>
          <w:lang w:val="en-US"/>
        </w:rPr>
        <w:t xml:space="preserve">Denisov S.N., </w:t>
      </w:r>
      <w:r w:rsidRPr="00E9299B">
        <w:rPr>
          <w:rFonts w:eastAsia="TimesNewRomanPSMT"/>
          <w:color w:val="000000"/>
          <w:sz w:val="20"/>
          <w:szCs w:val="20"/>
          <w:lang w:val="en-GB"/>
        </w:rPr>
        <w:t xml:space="preserve">Eliseev A.V., </w:t>
      </w:r>
      <w:r w:rsidRPr="00E9299B">
        <w:rPr>
          <w:rFonts w:eastAsia="TimesNewRomanPSMT"/>
          <w:color w:val="000000"/>
          <w:sz w:val="20"/>
          <w:szCs w:val="20"/>
          <w:lang w:val="en-US"/>
        </w:rPr>
        <w:t xml:space="preserve">Mokhov I.I. </w:t>
      </w:r>
      <w:r w:rsidR="00E9299B" w:rsidRPr="00E9299B">
        <w:rPr>
          <w:sz w:val="20"/>
          <w:szCs w:val="20"/>
          <w:lang w:val="en-US"/>
        </w:rPr>
        <w:t xml:space="preserve">Model estimates for contribution of natural and anthropogenic CO2 and CH4 emissions into the atmosphere from the territory of Russia, China, USA and Canada to global climate changes in the 21st century </w:t>
      </w:r>
      <w:r w:rsidR="00E9299B" w:rsidRPr="00E9299B">
        <w:rPr>
          <w:rFonts w:eastAsia="TimesNewRomanPSMT"/>
          <w:color w:val="000000"/>
          <w:sz w:val="20"/>
          <w:szCs w:val="20"/>
          <w:lang w:val="en-US"/>
        </w:rPr>
        <w:t xml:space="preserve">// arXiv. 2021.  </w:t>
      </w:r>
      <w:hyperlink r:id="rId42" w:history="1">
        <w:r w:rsidR="00E9299B" w:rsidRPr="00E9299B">
          <w:rPr>
            <w:rStyle w:val="ac"/>
            <w:sz w:val="20"/>
            <w:szCs w:val="20"/>
            <w:lang w:val="en-US"/>
          </w:rPr>
          <w:t>https://arxiv.org/ftp/arxiv/papers/2111/2111.11793.pdf</w:t>
        </w:r>
      </w:hyperlink>
    </w:p>
    <w:p w14:paraId="02EE01C5" w14:textId="77777777" w:rsidR="00061242" w:rsidRPr="00061242" w:rsidRDefault="00A55153" w:rsidP="00061242">
      <w:pPr>
        <w:pStyle w:val="aff7"/>
        <w:numPr>
          <w:ilvl w:val="0"/>
          <w:numId w:val="1"/>
        </w:numPr>
        <w:tabs>
          <w:tab w:val="left" w:pos="8789"/>
        </w:tabs>
        <w:spacing w:after="160" w:line="240" w:lineRule="auto"/>
        <w:ind w:right="141"/>
        <w:jc w:val="both"/>
        <w:rPr>
          <w:rStyle w:val="ac"/>
          <w:color w:val="auto"/>
          <w:sz w:val="20"/>
          <w:szCs w:val="20"/>
          <w:u w:val="none"/>
          <w:lang w:val="en-US"/>
        </w:rPr>
      </w:pPr>
      <w:r w:rsidRPr="00E9299B">
        <w:rPr>
          <w:sz w:val="20"/>
          <w:szCs w:val="20"/>
          <w:lang w:val="en-GB"/>
        </w:rPr>
        <w:t xml:space="preserve">Mokhov I.I., Smirnov D.A. </w:t>
      </w:r>
      <w:r w:rsidRPr="00E9299B">
        <w:rPr>
          <w:color w:val="000000"/>
          <w:sz w:val="20"/>
          <w:szCs w:val="20"/>
          <w:lang w:val="en-US"/>
        </w:rPr>
        <w:t xml:space="preserve"> Empirical estimation of anthropogenic and natural contributions to surface air temperature trends at different latitudes // </w:t>
      </w:r>
      <w:r w:rsidRPr="00E9299B">
        <w:rPr>
          <w:color w:val="000000"/>
          <w:sz w:val="20"/>
          <w:szCs w:val="20"/>
          <w:lang w:val="en-GB"/>
        </w:rPr>
        <w:t xml:space="preserve">arXiv. </w:t>
      </w:r>
      <w:r w:rsidRPr="00061242">
        <w:rPr>
          <w:color w:val="000000"/>
          <w:sz w:val="20"/>
          <w:szCs w:val="20"/>
        </w:rPr>
        <w:t>2021</w:t>
      </w:r>
      <w:r w:rsidR="00E9299B" w:rsidRPr="00061242">
        <w:rPr>
          <w:color w:val="000000"/>
          <w:sz w:val="20"/>
          <w:szCs w:val="20"/>
        </w:rPr>
        <w:t xml:space="preserve">. </w:t>
      </w:r>
      <w:hyperlink r:id="rId43" w:history="1">
        <w:r w:rsidR="00E9299B" w:rsidRPr="00E9299B">
          <w:rPr>
            <w:rStyle w:val="ac"/>
            <w:sz w:val="20"/>
            <w:szCs w:val="20"/>
            <w:lang w:val="en-US"/>
          </w:rPr>
          <w:t>https</w:t>
        </w:r>
        <w:r w:rsidR="00E9299B" w:rsidRPr="00061242">
          <w:rPr>
            <w:rStyle w:val="ac"/>
            <w:sz w:val="20"/>
            <w:szCs w:val="20"/>
          </w:rPr>
          <w:t>://</w:t>
        </w:r>
        <w:r w:rsidR="00E9299B" w:rsidRPr="00E9299B">
          <w:rPr>
            <w:rStyle w:val="ac"/>
            <w:sz w:val="20"/>
            <w:szCs w:val="20"/>
            <w:lang w:val="en-US"/>
          </w:rPr>
          <w:t>arxiv</w:t>
        </w:r>
        <w:r w:rsidR="00E9299B" w:rsidRPr="00061242">
          <w:rPr>
            <w:rStyle w:val="ac"/>
            <w:sz w:val="20"/>
            <w:szCs w:val="20"/>
          </w:rPr>
          <w:t>.</w:t>
        </w:r>
        <w:r w:rsidR="00E9299B" w:rsidRPr="00E9299B">
          <w:rPr>
            <w:rStyle w:val="ac"/>
            <w:sz w:val="20"/>
            <w:szCs w:val="20"/>
            <w:lang w:val="en-US"/>
          </w:rPr>
          <w:t>org</w:t>
        </w:r>
        <w:r w:rsidR="00E9299B" w:rsidRPr="00061242">
          <w:rPr>
            <w:rStyle w:val="ac"/>
            <w:sz w:val="20"/>
            <w:szCs w:val="20"/>
          </w:rPr>
          <w:t>/</w:t>
        </w:r>
        <w:r w:rsidR="00E9299B" w:rsidRPr="00E9299B">
          <w:rPr>
            <w:rStyle w:val="ac"/>
            <w:sz w:val="20"/>
            <w:szCs w:val="20"/>
            <w:lang w:val="en-US"/>
          </w:rPr>
          <w:t>ftp</w:t>
        </w:r>
        <w:r w:rsidR="00E9299B" w:rsidRPr="00061242">
          <w:rPr>
            <w:rStyle w:val="ac"/>
            <w:sz w:val="20"/>
            <w:szCs w:val="20"/>
          </w:rPr>
          <w:t>/</w:t>
        </w:r>
        <w:r w:rsidR="00E9299B" w:rsidRPr="00E9299B">
          <w:rPr>
            <w:rStyle w:val="ac"/>
            <w:sz w:val="20"/>
            <w:szCs w:val="20"/>
            <w:lang w:val="en-US"/>
          </w:rPr>
          <w:t>arxiv</w:t>
        </w:r>
        <w:r w:rsidR="00E9299B" w:rsidRPr="00061242">
          <w:rPr>
            <w:rStyle w:val="ac"/>
            <w:sz w:val="20"/>
            <w:szCs w:val="20"/>
          </w:rPr>
          <w:t>/</w:t>
        </w:r>
        <w:r w:rsidR="00E9299B" w:rsidRPr="00E9299B">
          <w:rPr>
            <w:rStyle w:val="ac"/>
            <w:sz w:val="20"/>
            <w:szCs w:val="20"/>
            <w:lang w:val="en-US"/>
          </w:rPr>
          <w:t>papers</w:t>
        </w:r>
        <w:r w:rsidR="00E9299B" w:rsidRPr="00061242">
          <w:rPr>
            <w:rStyle w:val="ac"/>
            <w:sz w:val="20"/>
            <w:szCs w:val="20"/>
          </w:rPr>
          <w:t>/2112/2112.01272.</w:t>
        </w:r>
        <w:r w:rsidR="00E9299B" w:rsidRPr="00E9299B">
          <w:rPr>
            <w:rStyle w:val="ac"/>
            <w:sz w:val="20"/>
            <w:szCs w:val="20"/>
            <w:lang w:val="en-US"/>
          </w:rPr>
          <w:t>pdf</w:t>
        </w:r>
      </w:hyperlink>
      <w:r w:rsidR="00061242" w:rsidRPr="00061242">
        <w:rPr>
          <w:rStyle w:val="ac"/>
          <w:sz w:val="20"/>
          <w:szCs w:val="20"/>
        </w:rPr>
        <w:t xml:space="preserve"> </w:t>
      </w:r>
    </w:p>
    <w:p w14:paraId="245410B2" w14:textId="70F31C91" w:rsidR="00061242" w:rsidRPr="003A59E2" w:rsidRDefault="00061242" w:rsidP="00061242">
      <w:pPr>
        <w:pStyle w:val="aff7"/>
        <w:numPr>
          <w:ilvl w:val="0"/>
          <w:numId w:val="1"/>
        </w:numPr>
        <w:tabs>
          <w:tab w:val="left" w:pos="8789"/>
        </w:tabs>
        <w:spacing w:after="160" w:line="240" w:lineRule="auto"/>
        <w:ind w:right="141"/>
        <w:jc w:val="both"/>
        <w:rPr>
          <w:sz w:val="20"/>
          <w:szCs w:val="20"/>
        </w:rPr>
      </w:pPr>
      <w:r w:rsidRPr="00061242">
        <w:rPr>
          <w:sz w:val="20"/>
          <w:szCs w:val="20"/>
        </w:rPr>
        <w:t xml:space="preserve">Макоско А. А., Малыгин И. Г., Матешева А. В., Мохов И. И., Савушкин С. А., Цыганов В. В. Транспортный </w:t>
      </w:r>
      <w:r w:rsidRPr="003A59E2">
        <w:rPr>
          <w:sz w:val="20"/>
          <w:szCs w:val="20"/>
        </w:rPr>
        <w:t xml:space="preserve">комплекс России / В кн.: Стратегическое планирование устойчивого функционирования экономического комплекса </w:t>
      </w:r>
      <w:r w:rsidRPr="003A59E2">
        <w:rPr>
          <w:sz w:val="20"/>
          <w:szCs w:val="20"/>
        </w:rPr>
        <w:lastRenderedPageBreak/>
        <w:t>Российской Федерации. Угрозы, целеполагание, прогноз, рекомендации / Под ред. Макоско А. А. – М.: Наука, 2021. – С.77-124.</w:t>
      </w:r>
      <w:r w:rsidR="003A59E2" w:rsidRPr="00D87755">
        <w:rPr>
          <w:sz w:val="20"/>
          <w:szCs w:val="20"/>
        </w:rPr>
        <w:t xml:space="preserve"> </w:t>
      </w:r>
    </w:p>
    <w:p w14:paraId="74259B41" w14:textId="373CDDCC" w:rsidR="00E918D7" w:rsidRPr="002D7082" w:rsidRDefault="003A59E2" w:rsidP="002D7082">
      <w:pPr>
        <w:pStyle w:val="aff7"/>
        <w:numPr>
          <w:ilvl w:val="0"/>
          <w:numId w:val="1"/>
        </w:numPr>
        <w:tabs>
          <w:tab w:val="left" w:pos="8789"/>
        </w:tabs>
        <w:spacing w:after="160" w:line="240" w:lineRule="auto"/>
        <w:ind w:right="141"/>
        <w:jc w:val="both"/>
        <w:rPr>
          <w:sz w:val="20"/>
          <w:szCs w:val="20"/>
        </w:rPr>
      </w:pPr>
      <w:r>
        <w:fldChar w:fldCharType="begin"/>
      </w:r>
      <w:r w:rsidRPr="00D52DCE">
        <w:rPr>
          <w:lang w:val="en-US"/>
        </w:rPr>
        <w:instrText>HYPERLINK "https://repository.kpfu.ru/?p_id=271730" \t "_blank"</w:instrText>
      </w:r>
      <w:r>
        <w:fldChar w:fldCharType="separate"/>
      </w:r>
      <w:proofErr w:type="spellStart"/>
      <w:r w:rsidRPr="003A59E2">
        <w:rPr>
          <w:color w:val="000000" w:themeColor="text1"/>
          <w:sz w:val="20"/>
          <w:szCs w:val="20"/>
          <w:lang w:val="en-US"/>
        </w:rPr>
        <w:t>Canadell</w:t>
      </w:r>
      <w:proofErr w:type="spellEnd"/>
      <w:r w:rsidRPr="003A59E2">
        <w:rPr>
          <w:color w:val="000000" w:themeColor="text1"/>
          <w:sz w:val="20"/>
          <w:szCs w:val="20"/>
          <w:lang w:val="en-US"/>
        </w:rPr>
        <w:t xml:space="preserve"> J.G., Monteiro P.M.S., Costa M.H. et al.  Global carbon and other biogeochemical cycles and feedbacks // Climate Change 2021: The Physical Science Basis. Contribution of Working Group I to the Sixth Assessment Report of the Intergovernmental Panel on Climate Change / Masson-Delmotte V. et al. (eds.). Cambridge: Cambridge Univ. Press, p. 673–816. doi 10.1017/9781009157896.007</w:t>
      </w:r>
      <w:r>
        <w:fldChar w:fldCharType="end"/>
      </w:r>
    </w:p>
    <w:p w14:paraId="6A6D16F3" w14:textId="77777777" w:rsidR="00E918D7" w:rsidRPr="003A59E2" w:rsidRDefault="00E918D7" w:rsidP="002E7922">
      <w:pPr>
        <w:shd w:val="clear" w:color="auto" w:fill="FFFFFF"/>
        <w:spacing w:after="0" w:line="240" w:lineRule="auto"/>
        <w:textAlignment w:val="top"/>
        <w:rPr>
          <w:rFonts w:ascii="Times New Roman" w:hAnsi="Times New Roman"/>
          <w:b/>
          <w:bCs/>
          <w:color w:val="000000"/>
          <w:lang w:val="en-US"/>
        </w:rPr>
      </w:pPr>
    </w:p>
    <w:p w14:paraId="2A58203C" w14:textId="61C1FF54" w:rsidR="000304A3" w:rsidRPr="003C6120" w:rsidRDefault="003C6120" w:rsidP="00175824">
      <w:pPr>
        <w:shd w:val="clear" w:color="auto" w:fill="FFFFFF"/>
        <w:spacing w:after="0" w:line="240" w:lineRule="auto"/>
        <w:jc w:val="center"/>
        <w:textAlignment w:val="top"/>
        <w:rPr>
          <w:rFonts w:ascii="Times New Roman" w:hAnsi="Times New Roman"/>
          <w:b/>
          <w:bCs/>
          <w:color w:val="000000"/>
          <w:lang w:val="en-GB"/>
        </w:rPr>
      </w:pPr>
      <w:bookmarkStart w:id="267" w:name="_Hlk114995552"/>
      <w:r w:rsidRPr="003C6120">
        <w:rPr>
          <w:rFonts w:ascii="Times New Roman" w:hAnsi="Times New Roman"/>
          <w:b/>
          <w:bCs/>
          <w:color w:val="000000"/>
          <w:lang w:val="en-GB"/>
        </w:rPr>
        <w:t>2022</w:t>
      </w:r>
    </w:p>
    <w:p w14:paraId="4A57EE79" w14:textId="4533AFF7" w:rsidR="002E7922" w:rsidRPr="003C6120" w:rsidRDefault="002E7922" w:rsidP="003C6120">
      <w:pPr>
        <w:shd w:val="clear" w:color="auto" w:fill="FFFFFF"/>
        <w:spacing w:after="0" w:line="240" w:lineRule="auto"/>
        <w:textAlignment w:val="top"/>
        <w:rPr>
          <w:b/>
          <w:bCs/>
          <w:lang w:val="en-US"/>
        </w:rPr>
      </w:pPr>
    </w:p>
    <w:p w14:paraId="71145EE2" w14:textId="77777777" w:rsidR="00003FB9" w:rsidRDefault="002E7922" w:rsidP="00003FB9">
      <w:pPr>
        <w:numPr>
          <w:ilvl w:val="0"/>
          <w:numId w:val="1"/>
        </w:numPr>
        <w:shd w:val="clear" w:color="auto" w:fill="FFFFFF"/>
        <w:spacing w:after="0" w:line="240" w:lineRule="auto"/>
        <w:textAlignment w:val="top"/>
        <w:rPr>
          <w:rFonts w:ascii="Times New Roman" w:hAnsi="Times New Roman"/>
          <w:lang w:val="en-US"/>
        </w:rPr>
      </w:pPr>
      <w:bookmarkStart w:id="268" w:name="_Hlk100060801"/>
      <w:r w:rsidRPr="000304A3">
        <w:rPr>
          <w:rFonts w:ascii="Times New Roman" w:hAnsi="Times New Roman"/>
        </w:rPr>
        <w:t>Мохов</w:t>
      </w:r>
      <w:r w:rsidRPr="000304A3">
        <w:rPr>
          <w:rFonts w:ascii="Times New Roman" w:hAnsi="Times New Roman"/>
          <w:color w:val="000000"/>
          <w:shd w:val="clear" w:color="auto" w:fill="FFFFFF"/>
        </w:rPr>
        <w:t xml:space="preserve"> И.И. </w:t>
      </w:r>
      <w:r w:rsidRPr="000304A3">
        <w:rPr>
          <w:rFonts w:ascii="Times New Roman" w:hAnsi="Times New Roman"/>
          <w:color w:val="222222"/>
          <w:shd w:val="clear" w:color="auto" w:fill="FFFFFF"/>
        </w:rPr>
        <w:t xml:space="preserve">Изменения частот фазовых переходов разных типов явлений Эль-Ниньо в последние десятилетия </w:t>
      </w:r>
      <w:bookmarkStart w:id="269" w:name="_Hlk109228358"/>
      <w:r w:rsidRPr="000304A3">
        <w:rPr>
          <w:rFonts w:ascii="Times New Roman" w:hAnsi="Times New Roman"/>
          <w:color w:val="000000" w:themeColor="text1"/>
        </w:rPr>
        <w:t>// Изв. РАН. Физика</w:t>
      </w:r>
      <w:r w:rsidRPr="005F0D11">
        <w:rPr>
          <w:rFonts w:ascii="Times New Roman" w:hAnsi="Times New Roman"/>
          <w:color w:val="000000" w:themeColor="text1"/>
          <w:lang w:val="en-US"/>
        </w:rPr>
        <w:t xml:space="preserve"> </w:t>
      </w:r>
      <w:r w:rsidRPr="000304A3">
        <w:rPr>
          <w:rFonts w:ascii="Times New Roman" w:hAnsi="Times New Roman"/>
          <w:color w:val="000000" w:themeColor="text1"/>
        </w:rPr>
        <w:t>атмосферы</w:t>
      </w:r>
      <w:r w:rsidRPr="005F0D11">
        <w:rPr>
          <w:rFonts w:ascii="Times New Roman" w:hAnsi="Times New Roman"/>
          <w:color w:val="000000" w:themeColor="text1"/>
          <w:lang w:val="en-US"/>
        </w:rPr>
        <w:t xml:space="preserve"> </w:t>
      </w:r>
      <w:r w:rsidRPr="000304A3">
        <w:rPr>
          <w:rFonts w:ascii="Times New Roman" w:hAnsi="Times New Roman"/>
          <w:color w:val="000000" w:themeColor="text1"/>
        </w:rPr>
        <w:t>и</w:t>
      </w:r>
      <w:r w:rsidRPr="005F0D11">
        <w:rPr>
          <w:rFonts w:ascii="Times New Roman" w:hAnsi="Times New Roman"/>
          <w:color w:val="000000" w:themeColor="text1"/>
          <w:lang w:val="en-US"/>
        </w:rPr>
        <w:t xml:space="preserve"> </w:t>
      </w:r>
      <w:r w:rsidRPr="000304A3">
        <w:rPr>
          <w:rFonts w:ascii="Times New Roman" w:hAnsi="Times New Roman"/>
          <w:color w:val="000000" w:themeColor="text1"/>
        </w:rPr>
        <w:t>океана</w:t>
      </w:r>
      <w:r w:rsidRPr="005F0D11">
        <w:rPr>
          <w:rFonts w:ascii="Times New Roman" w:hAnsi="Times New Roman"/>
          <w:color w:val="000000" w:themeColor="text1"/>
          <w:lang w:val="en-US"/>
        </w:rPr>
        <w:t xml:space="preserve">. </w:t>
      </w:r>
      <w:r w:rsidRPr="005F0D11">
        <w:rPr>
          <w:rFonts w:ascii="Times New Roman" w:hAnsi="Times New Roman"/>
          <w:lang w:val="en-US"/>
        </w:rPr>
        <w:t xml:space="preserve">2022. </w:t>
      </w:r>
      <w:r w:rsidRPr="000304A3">
        <w:rPr>
          <w:rFonts w:ascii="Times New Roman" w:hAnsi="Times New Roman"/>
        </w:rPr>
        <w:t>Т</w:t>
      </w:r>
      <w:r w:rsidRPr="005F0D11">
        <w:rPr>
          <w:rFonts w:ascii="Times New Roman" w:hAnsi="Times New Roman"/>
          <w:lang w:val="en-US"/>
        </w:rPr>
        <w:t xml:space="preserve">. 58. № 1. </w:t>
      </w:r>
      <w:r w:rsidR="00086223" w:rsidRPr="000304A3">
        <w:rPr>
          <w:rFonts w:ascii="Times New Roman" w:hAnsi="Times New Roman"/>
        </w:rPr>
        <w:t>С</w:t>
      </w:r>
      <w:r w:rsidR="00086223" w:rsidRPr="005F0D11">
        <w:rPr>
          <w:rFonts w:ascii="Times New Roman" w:hAnsi="Times New Roman"/>
          <w:lang w:val="en-US"/>
        </w:rPr>
        <w:t xml:space="preserve">. </w:t>
      </w:r>
      <w:r w:rsidR="00422FF6" w:rsidRPr="005F0D11">
        <w:rPr>
          <w:rFonts w:ascii="Times New Roman" w:hAnsi="Times New Roman"/>
          <w:lang w:val="en-US"/>
        </w:rPr>
        <w:t>3-9</w:t>
      </w:r>
      <w:r w:rsidR="00086223" w:rsidRPr="005F0D11">
        <w:rPr>
          <w:rFonts w:ascii="Times New Roman" w:hAnsi="Times New Roman"/>
          <w:lang w:val="en-US"/>
        </w:rPr>
        <w:t xml:space="preserve">. </w:t>
      </w:r>
      <w:r w:rsidR="005F0D11" w:rsidRPr="005F0D11">
        <w:rPr>
          <w:rFonts w:ascii="Times New Roman" w:hAnsi="Times New Roman"/>
          <w:lang w:val="en-US"/>
        </w:rPr>
        <w:t>(</w:t>
      </w:r>
      <w:r w:rsidR="005F0D11" w:rsidRPr="005F0D11">
        <w:rPr>
          <w:rFonts w:ascii="Times New Roman" w:hAnsi="Times New Roman"/>
          <w:color w:val="000000" w:themeColor="text1"/>
          <w:lang w:val="en-US"/>
        </w:rPr>
        <w:t xml:space="preserve">Mokhov I.I. Changes in the frequency of phase transitions of different types of El Nino phenomena in recent decades //. </w:t>
      </w:r>
      <w:r w:rsidR="005F0D11">
        <w:fldChar w:fldCharType="begin"/>
      </w:r>
      <w:r w:rsidR="005F0D11" w:rsidRPr="00D52DCE">
        <w:rPr>
          <w:lang w:val="en-US"/>
        </w:rPr>
        <w:instrText>HYPERLINK "https://www.elibrary.ru/item.asp?id=48419834"</w:instrText>
      </w:r>
      <w:r w:rsidR="005F0D11">
        <w:fldChar w:fldCharType="separate"/>
      </w:r>
      <w:proofErr w:type="spellStart"/>
      <w:r w:rsidR="005F0D11" w:rsidRPr="005F0D11">
        <w:rPr>
          <w:rStyle w:val="ac"/>
          <w:rFonts w:ascii="Times New Roman" w:hAnsi="Times New Roman"/>
          <w:color w:val="555555"/>
          <w:u w:val="none"/>
          <w:lang w:val="en-US"/>
        </w:rPr>
        <w:t>Izv</w:t>
      </w:r>
      <w:proofErr w:type="spellEnd"/>
      <w:r w:rsidR="005F0D11" w:rsidRPr="005F0D11">
        <w:rPr>
          <w:rStyle w:val="ac"/>
          <w:rFonts w:ascii="Times New Roman" w:hAnsi="Times New Roman"/>
          <w:color w:val="555555"/>
          <w:u w:val="none"/>
          <w:lang w:val="en-US"/>
        </w:rPr>
        <w:t>., Atmos. Oceanic Phys. 2022. V. 58. No. 1.</w:t>
      </w:r>
      <w:r w:rsidR="005F0D11">
        <w:fldChar w:fldCharType="end"/>
      </w:r>
      <w:r w:rsidR="005F0D11" w:rsidRPr="005F0D11">
        <w:rPr>
          <w:rStyle w:val="menug"/>
          <w:rFonts w:ascii="Times New Roman" w:hAnsi="Times New Roman"/>
          <w:color w:val="00008F"/>
          <w:lang w:val="en-US"/>
        </w:rPr>
        <w:t xml:space="preserve"> P. 1-6.) </w:t>
      </w:r>
      <w:bookmarkStart w:id="270" w:name="_Hlk89363136"/>
      <w:bookmarkStart w:id="271" w:name="_Hlk100700143"/>
      <w:bookmarkEnd w:id="269"/>
    </w:p>
    <w:p w14:paraId="70D2AA25" w14:textId="7545D767" w:rsidR="00086223" w:rsidRPr="00003FB9" w:rsidRDefault="00A02716" w:rsidP="00003FB9">
      <w:pPr>
        <w:numPr>
          <w:ilvl w:val="0"/>
          <w:numId w:val="1"/>
        </w:numPr>
        <w:shd w:val="clear" w:color="auto" w:fill="FFFFFF"/>
        <w:spacing w:after="0" w:line="240" w:lineRule="auto"/>
        <w:textAlignment w:val="top"/>
        <w:rPr>
          <w:rFonts w:ascii="Times New Roman" w:hAnsi="Times New Roman"/>
          <w:lang w:val="en-US"/>
        </w:rPr>
      </w:pPr>
      <w:r w:rsidRPr="00003FB9">
        <w:rPr>
          <w:rFonts w:ascii="Times New Roman" w:hAnsi="Times New Roman"/>
        </w:rPr>
        <w:t>Мохов И.И. Изменения климата: причины, риски, последствия, проблемы адаптации и регулирования // Вестник РАН. 202</w:t>
      </w:r>
      <w:r w:rsidR="007F1580" w:rsidRPr="00003FB9">
        <w:rPr>
          <w:rFonts w:ascii="Times New Roman" w:hAnsi="Times New Roman"/>
        </w:rPr>
        <w:t>2</w:t>
      </w:r>
      <w:r w:rsidRPr="00003FB9">
        <w:rPr>
          <w:rFonts w:ascii="Times New Roman" w:hAnsi="Times New Roman"/>
        </w:rPr>
        <w:t>.</w:t>
      </w:r>
      <w:r w:rsidR="007F1580" w:rsidRPr="00003FB9">
        <w:rPr>
          <w:rFonts w:ascii="Times New Roman" w:hAnsi="Times New Roman"/>
        </w:rPr>
        <w:t xml:space="preserve"> Т</w:t>
      </w:r>
      <w:r w:rsidR="007F1580" w:rsidRPr="00003FB9">
        <w:rPr>
          <w:rFonts w:ascii="Times New Roman" w:hAnsi="Times New Roman"/>
          <w:lang w:val="en-US"/>
        </w:rPr>
        <w:t xml:space="preserve">. 92. № 1. </w:t>
      </w:r>
      <w:r w:rsidR="007F1580" w:rsidRPr="00003FB9">
        <w:rPr>
          <w:rFonts w:ascii="Times New Roman" w:hAnsi="Times New Roman"/>
        </w:rPr>
        <w:t>С</w:t>
      </w:r>
      <w:r w:rsidR="007F1580" w:rsidRPr="00003FB9">
        <w:rPr>
          <w:rFonts w:ascii="Times New Roman" w:hAnsi="Times New Roman"/>
          <w:lang w:val="en-US"/>
        </w:rPr>
        <w:t xml:space="preserve">. 3-14. </w:t>
      </w:r>
      <w:bookmarkStart w:id="272" w:name="_Hlk89364742"/>
      <w:bookmarkStart w:id="273" w:name="_Hlk76157784"/>
      <w:bookmarkEnd w:id="270"/>
      <w:r w:rsidR="00CB3920" w:rsidRPr="00003FB9">
        <w:rPr>
          <w:rFonts w:ascii="Times New Roman" w:hAnsi="Times New Roman"/>
          <w:lang w:val="en-US"/>
        </w:rPr>
        <w:t>(</w:t>
      </w:r>
      <w:bookmarkStart w:id="274" w:name="_Hlk190972293"/>
      <w:r w:rsidR="00CB3920" w:rsidRPr="00003FB9">
        <w:rPr>
          <w:rFonts w:ascii="Times New Roman" w:hAnsi="Times New Roman"/>
          <w:lang w:val="en-US"/>
        </w:rPr>
        <w:t xml:space="preserve">Mokhov I.I. Climate </w:t>
      </w:r>
      <w:r w:rsidR="00CB3920" w:rsidRPr="00003FB9">
        <w:rPr>
          <w:rFonts w:ascii="Times New Roman" w:hAnsi="Times New Roman"/>
          <w:lang w:val="en-GB"/>
        </w:rPr>
        <w:t>c</w:t>
      </w:r>
      <w:proofErr w:type="spellStart"/>
      <w:r w:rsidR="00CB3920" w:rsidRPr="00003FB9">
        <w:rPr>
          <w:rFonts w:ascii="Times New Roman" w:hAnsi="Times New Roman"/>
          <w:lang w:val="en-US"/>
        </w:rPr>
        <w:t>hange</w:t>
      </w:r>
      <w:proofErr w:type="spellEnd"/>
      <w:r w:rsidR="00CB3920" w:rsidRPr="00003FB9">
        <w:rPr>
          <w:rFonts w:ascii="Times New Roman" w:hAnsi="Times New Roman"/>
          <w:lang w:val="en-US"/>
        </w:rPr>
        <w:t xml:space="preserve">: Causes, </w:t>
      </w:r>
      <w:r w:rsidR="00CB3920" w:rsidRPr="00003FB9">
        <w:rPr>
          <w:rFonts w:ascii="Times New Roman" w:hAnsi="Times New Roman"/>
          <w:lang w:val="en-GB"/>
        </w:rPr>
        <w:t>r</w:t>
      </w:r>
      <w:proofErr w:type="spellStart"/>
      <w:r w:rsidR="00CB3920" w:rsidRPr="00003FB9">
        <w:rPr>
          <w:rFonts w:ascii="Times New Roman" w:hAnsi="Times New Roman"/>
          <w:lang w:val="en-US"/>
        </w:rPr>
        <w:t>isks</w:t>
      </w:r>
      <w:proofErr w:type="spellEnd"/>
      <w:r w:rsidR="00CB3920" w:rsidRPr="00003FB9">
        <w:rPr>
          <w:rFonts w:ascii="Times New Roman" w:hAnsi="Times New Roman"/>
          <w:lang w:val="en-US"/>
        </w:rPr>
        <w:t xml:space="preserve">, consequences, and problems of adaptation and regulation // </w:t>
      </w:r>
      <w:r w:rsidR="00003FB9" w:rsidRPr="00003FB9">
        <w:rPr>
          <w:rFonts w:ascii="Times New Roman" w:eastAsia="Newton-Italic" w:hAnsi="Times New Roman"/>
          <w:lang w:val="en-US"/>
        </w:rPr>
        <w:t>Herald of the Russian Academy of Sciences. 2022. Vol. 92. No. 1. P. 1–11.</w:t>
      </w:r>
      <w:bookmarkEnd w:id="274"/>
      <w:r w:rsidR="00CB3920" w:rsidRPr="00003FB9">
        <w:rPr>
          <w:rFonts w:ascii="Times New Roman" w:hAnsi="Times New Roman"/>
          <w:lang w:val="en-US"/>
        </w:rPr>
        <w:t xml:space="preserve">) </w:t>
      </w:r>
    </w:p>
    <w:bookmarkEnd w:id="271"/>
    <w:p w14:paraId="1A34D809" w14:textId="77777777" w:rsidR="00DF4FB1" w:rsidRPr="000304A3" w:rsidRDefault="00DF4FB1" w:rsidP="000304A3">
      <w:pPr>
        <w:pStyle w:val="aff7"/>
        <w:numPr>
          <w:ilvl w:val="0"/>
          <w:numId w:val="1"/>
        </w:numPr>
        <w:tabs>
          <w:tab w:val="left" w:pos="8789"/>
        </w:tabs>
        <w:spacing w:after="160" w:line="240" w:lineRule="auto"/>
        <w:ind w:right="141"/>
        <w:jc w:val="both"/>
        <w:rPr>
          <w:sz w:val="20"/>
          <w:szCs w:val="20"/>
        </w:rPr>
      </w:pPr>
      <w:r w:rsidRPr="000304A3">
        <w:rPr>
          <w:color w:val="000000" w:themeColor="text1"/>
          <w:sz w:val="20"/>
          <w:szCs w:val="20"/>
          <w:shd w:val="clear" w:color="auto" w:fill="FFFFFF"/>
        </w:rPr>
        <w:t>Мохов И.И., Смирнов Д.А. Оценки вклада мод естественной изменчивости и парниковых газов в тренды при</w:t>
      </w:r>
      <w:r w:rsidRPr="000304A3">
        <w:rPr>
          <w:rStyle w:val="il"/>
          <w:color w:val="000000" w:themeColor="text1"/>
          <w:sz w:val="20"/>
          <w:szCs w:val="20"/>
          <w:shd w:val="clear" w:color="auto" w:fill="FFFFFF"/>
        </w:rPr>
        <w:t>по</w:t>
      </w:r>
      <w:r w:rsidRPr="000304A3">
        <w:rPr>
          <w:color w:val="000000" w:themeColor="text1"/>
          <w:sz w:val="20"/>
          <w:szCs w:val="20"/>
          <w:shd w:val="clear" w:color="auto" w:fill="FFFFFF"/>
        </w:rPr>
        <w:t>верхностной температуры в Южном </w:t>
      </w:r>
      <w:r w:rsidRPr="000304A3">
        <w:rPr>
          <w:rStyle w:val="il"/>
          <w:color w:val="000000" w:themeColor="text1"/>
          <w:sz w:val="20"/>
          <w:szCs w:val="20"/>
          <w:shd w:val="clear" w:color="auto" w:fill="FFFFFF"/>
        </w:rPr>
        <w:t>по</w:t>
      </w:r>
      <w:r w:rsidRPr="000304A3">
        <w:rPr>
          <w:color w:val="000000" w:themeColor="text1"/>
          <w:sz w:val="20"/>
          <w:szCs w:val="20"/>
          <w:shd w:val="clear" w:color="auto" w:fill="FFFFFF"/>
        </w:rPr>
        <w:t xml:space="preserve">лушарии на основе данных наблюдений </w:t>
      </w:r>
      <w:bookmarkStart w:id="275" w:name="_Hlk85204663"/>
      <w:r w:rsidRPr="000304A3">
        <w:rPr>
          <w:color w:val="000000" w:themeColor="text1"/>
          <w:sz w:val="20"/>
          <w:szCs w:val="20"/>
        </w:rPr>
        <w:t xml:space="preserve">// Изв. РАН. Физика атмосферы и океана. </w:t>
      </w:r>
      <w:r w:rsidRPr="000304A3">
        <w:rPr>
          <w:sz w:val="20"/>
          <w:szCs w:val="20"/>
        </w:rPr>
        <w:t xml:space="preserve">2022. Т. 58. № 2.  </w:t>
      </w:r>
      <w:bookmarkEnd w:id="275"/>
      <w:r w:rsidRPr="000304A3">
        <w:rPr>
          <w:sz w:val="20"/>
          <w:szCs w:val="20"/>
          <w:lang w:val="en-GB"/>
        </w:rPr>
        <w:t>C</w:t>
      </w:r>
      <w:r w:rsidRPr="000304A3">
        <w:rPr>
          <w:sz w:val="20"/>
          <w:szCs w:val="20"/>
        </w:rPr>
        <w:t xml:space="preserve">. 149-159. </w:t>
      </w:r>
    </w:p>
    <w:bookmarkEnd w:id="272"/>
    <w:bookmarkEnd w:id="273"/>
    <w:p w14:paraId="10A22C09" w14:textId="77777777" w:rsidR="00B529D3" w:rsidRPr="000304A3" w:rsidRDefault="00FA283F" w:rsidP="000304A3">
      <w:pPr>
        <w:pStyle w:val="aff7"/>
        <w:numPr>
          <w:ilvl w:val="0"/>
          <w:numId w:val="1"/>
        </w:numPr>
        <w:tabs>
          <w:tab w:val="left" w:pos="8789"/>
        </w:tabs>
        <w:spacing w:after="160" w:line="240" w:lineRule="auto"/>
        <w:ind w:right="141"/>
        <w:jc w:val="both"/>
        <w:rPr>
          <w:sz w:val="20"/>
          <w:szCs w:val="20"/>
        </w:rPr>
      </w:pPr>
      <w:r w:rsidRPr="000304A3">
        <w:rPr>
          <w:rFonts w:eastAsia="SimSun"/>
          <w:color w:val="000000"/>
          <w:sz w:val="20"/>
          <w:szCs w:val="20"/>
          <w:lang w:eastAsia="zh-CN"/>
        </w:rPr>
        <w:t>Мохов</w:t>
      </w:r>
      <w:r w:rsidR="00E30304" w:rsidRPr="000304A3">
        <w:rPr>
          <w:rFonts w:eastAsia="SimSun"/>
          <w:color w:val="000000"/>
          <w:sz w:val="20"/>
          <w:szCs w:val="20"/>
          <w:lang w:eastAsia="zh-CN"/>
        </w:rPr>
        <w:t xml:space="preserve"> И.И.,</w:t>
      </w:r>
      <w:r w:rsidRPr="000304A3">
        <w:rPr>
          <w:rFonts w:eastAsia="SimSun"/>
          <w:color w:val="000000"/>
          <w:sz w:val="20"/>
          <w:szCs w:val="20"/>
          <w:lang w:eastAsia="zh-CN"/>
        </w:rPr>
        <w:t xml:space="preserve"> Смирнов</w:t>
      </w:r>
      <w:r w:rsidR="00E30304" w:rsidRPr="000304A3">
        <w:rPr>
          <w:rFonts w:eastAsia="SimSun"/>
          <w:color w:val="000000"/>
          <w:sz w:val="20"/>
          <w:szCs w:val="20"/>
          <w:lang w:eastAsia="zh-CN"/>
        </w:rPr>
        <w:t xml:space="preserve"> Д.А.</w:t>
      </w:r>
      <w:r w:rsidRPr="000304A3">
        <w:rPr>
          <w:rFonts w:eastAsia="SimSun"/>
          <w:color w:val="000000"/>
          <w:sz w:val="20"/>
          <w:szCs w:val="20"/>
          <w:lang w:eastAsia="zh-CN"/>
        </w:rPr>
        <w:t xml:space="preserve"> </w:t>
      </w:r>
      <w:bookmarkStart w:id="276" w:name="_Hlk93925014"/>
      <w:r w:rsidR="009F5350" w:rsidRPr="000304A3">
        <w:rPr>
          <w:bCs/>
          <w:color w:val="000000"/>
          <w:sz w:val="20"/>
          <w:szCs w:val="20"/>
        </w:rPr>
        <w:t xml:space="preserve">Эмпирические оценки вклада парниковых газов и естественной климатической изменчивости в тренды приповерхностной температуры для различных широт </w:t>
      </w:r>
      <w:bookmarkStart w:id="277" w:name="_Hlk107845481"/>
      <w:r w:rsidR="00E30304" w:rsidRPr="000304A3">
        <w:rPr>
          <w:sz w:val="20"/>
          <w:szCs w:val="20"/>
        </w:rPr>
        <w:t xml:space="preserve">// </w:t>
      </w:r>
      <w:bookmarkStart w:id="278" w:name="_Hlk116937144"/>
      <w:bookmarkStart w:id="279" w:name="_Hlk109227910"/>
      <w:r w:rsidRPr="000304A3">
        <w:rPr>
          <w:rFonts w:eastAsia="SimSun"/>
          <w:color w:val="000000"/>
          <w:sz w:val="20"/>
          <w:szCs w:val="20"/>
          <w:lang w:eastAsia="zh-CN"/>
        </w:rPr>
        <w:t>ДАН</w:t>
      </w:r>
      <w:r w:rsidR="00E30304" w:rsidRPr="000304A3">
        <w:rPr>
          <w:rFonts w:eastAsia="SimSun"/>
          <w:color w:val="000000"/>
          <w:sz w:val="20"/>
          <w:szCs w:val="20"/>
          <w:lang w:eastAsia="zh-CN"/>
        </w:rPr>
        <w:t>. Науки о Земле. 2022.</w:t>
      </w:r>
      <w:r w:rsidR="00C7113D" w:rsidRPr="000304A3">
        <w:rPr>
          <w:sz w:val="20"/>
          <w:szCs w:val="20"/>
        </w:rPr>
        <w:t xml:space="preserve"> </w:t>
      </w:r>
      <w:bookmarkEnd w:id="278"/>
      <w:r w:rsidR="00C7113D" w:rsidRPr="000304A3">
        <w:rPr>
          <w:sz w:val="20"/>
          <w:szCs w:val="20"/>
        </w:rPr>
        <w:t>Т. 503. № 1. С. 48-54.</w:t>
      </w:r>
      <w:bookmarkEnd w:id="276"/>
      <w:r w:rsidR="00B529D3" w:rsidRPr="000304A3">
        <w:rPr>
          <w:sz w:val="20"/>
          <w:szCs w:val="20"/>
        </w:rPr>
        <w:t xml:space="preserve"> </w:t>
      </w:r>
      <w:bookmarkEnd w:id="279"/>
    </w:p>
    <w:bookmarkEnd w:id="277"/>
    <w:p w14:paraId="2070C077" w14:textId="75CD6132" w:rsidR="00993518" w:rsidRPr="00993518" w:rsidRDefault="00B529D3" w:rsidP="00993518">
      <w:pPr>
        <w:pStyle w:val="aff7"/>
        <w:numPr>
          <w:ilvl w:val="0"/>
          <w:numId w:val="1"/>
        </w:numPr>
        <w:tabs>
          <w:tab w:val="left" w:pos="8789"/>
        </w:tabs>
        <w:spacing w:after="160" w:line="240" w:lineRule="auto"/>
        <w:ind w:right="141"/>
        <w:jc w:val="both"/>
        <w:rPr>
          <w:sz w:val="20"/>
          <w:szCs w:val="20"/>
        </w:rPr>
      </w:pPr>
      <w:r w:rsidRPr="000304A3">
        <w:rPr>
          <w:sz w:val="20"/>
          <w:szCs w:val="20"/>
        </w:rPr>
        <w:t xml:space="preserve">Мохов И.И., Парфенова М.Р. </w:t>
      </w:r>
      <w:r w:rsidRPr="000304A3">
        <w:rPr>
          <w:color w:val="000000" w:themeColor="text1"/>
          <w:sz w:val="20"/>
          <w:szCs w:val="20"/>
        </w:rPr>
        <w:t xml:space="preserve">Изменения протяженности снежного покрова в Северном полушарии по спутниковым данным в связи с температурными изменениями </w:t>
      </w:r>
      <w:r w:rsidRPr="000304A3">
        <w:rPr>
          <w:sz w:val="20"/>
          <w:szCs w:val="20"/>
        </w:rPr>
        <w:t xml:space="preserve">// Метеорология и гидрология. </w:t>
      </w:r>
      <w:r w:rsidRPr="00993518">
        <w:rPr>
          <w:color w:val="000000" w:themeColor="text1"/>
          <w:sz w:val="20"/>
          <w:szCs w:val="20"/>
          <w:lang w:val="en-US"/>
        </w:rPr>
        <w:t xml:space="preserve">2022. № 2. </w:t>
      </w:r>
      <w:r w:rsidRPr="000304A3">
        <w:rPr>
          <w:color w:val="000000" w:themeColor="text1"/>
          <w:sz w:val="20"/>
          <w:szCs w:val="20"/>
        </w:rPr>
        <w:t>С</w:t>
      </w:r>
      <w:r w:rsidRPr="00993518">
        <w:rPr>
          <w:color w:val="000000" w:themeColor="text1"/>
          <w:sz w:val="20"/>
          <w:szCs w:val="20"/>
          <w:lang w:val="en-US"/>
        </w:rPr>
        <w:t xml:space="preserve">. 32-44.  </w:t>
      </w:r>
      <w:r w:rsidR="00993518" w:rsidRPr="00993518">
        <w:rPr>
          <w:sz w:val="20"/>
          <w:szCs w:val="20"/>
          <w:lang w:val="en-US"/>
        </w:rPr>
        <w:t>(Mokhov, I.I. and Parfenova, M.R., Relationships between satellite-derived snow cover extent in the Northern Hemisphere and surface air temperature, Russ. Meteorol. Hydrol., 2022, vol. 47, no. 2, pp. 98–106.</w:t>
      </w:r>
      <w:r w:rsidR="00993518" w:rsidRPr="00993518">
        <w:rPr>
          <w:sz w:val="20"/>
          <w:szCs w:val="20"/>
        </w:rPr>
        <w:t>)</w:t>
      </w:r>
    </w:p>
    <w:p w14:paraId="737DF72A" w14:textId="3364B092" w:rsidR="00743F0E" w:rsidRPr="000304A3" w:rsidRDefault="00743F0E" w:rsidP="000304A3">
      <w:pPr>
        <w:pStyle w:val="aff7"/>
        <w:numPr>
          <w:ilvl w:val="0"/>
          <w:numId w:val="1"/>
        </w:numPr>
        <w:tabs>
          <w:tab w:val="left" w:pos="8789"/>
        </w:tabs>
        <w:spacing w:after="160" w:line="240" w:lineRule="auto"/>
        <w:ind w:right="141"/>
        <w:jc w:val="both"/>
        <w:rPr>
          <w:color w:val="000000" w:themeColor="text1"/>
          <w:sz w:val="20"/>
          <w:szCs w:val="20"/>
          <w:lang w:val="en-US" w:eastAsia="ru-RU"/>
        </w:rPr>
      </w:pPr>
      <w:r w:rsidRPr="000304A3">
        <w:rPr>
          <w:sz w:val="20"/>
          <w:szCs w:val="20"/>
          <w:lang w:val="en-GB"/>
        </w:rPr>
        <w:t xml:space="preserve">Mokhov I.I., Timazhev A.V. </w:t>
      </w:r>
      <w:r w:rsidRPr="000304A3">
        <w:rPr>
          <w:color w:val="000000" w:themeColor="text1"/>
          <w:sz w:val="20"/>
          <w:szCs w:val="20"/>
          <w:lang w:val="en-US" w:eastAsia="ru-RU"/>
        </w:rPr>
        <w:t>Seasonal hydrometeorological extremes in the Northern Eurasian regions depending on ENSO phase transitions // Atmosphere.</w:t>
      </w:r>
      <w:r w:rsidR="003D1D69" w:rsidRPr="000304A3">
        <w:rPr>
          <w:color w:val="000000" w:themeColor="text1"/>
          <w:sz w:val="20"/>
          <w:szCs w:val="20"/>
          <w:shd w:val="clear" w:color="auto" w:fill="FFFFFF"/>
          <w:lang w:val="en-US" w:eastAsia="ru-RU"/>
        </w:rPr>
        <w:t> 2022. V. 13 (2), 249; </w:t>
      </w:r>
      <w:hyperlink r:id="rId44" w:history="1">
        <w:r w:rsidR="003D1D69" w:rsidRPr="000304A3">
          <w:rPr>
            <w:color w:val="000000" w:themeColor="text1"/>
            <w:sz w:val="20"/>
            <w:szCs w:val="20"/>
            <w:shd w:val="clear" w:color="auto" w:fill="FFFFFF"/>
            <w:lang w:val="en-US" w:eastAsia="ru-RU"/>
          </w:rPr>
          <w:t>https://doi.org/10.3390/atmos13020249</w:t>
        </w:r>
      </w:hyperlink>
    </w:p>
    <w:p w14:paraId="0D46E4D9" w14:textId="5ECC4C40" w:rsidR="00DF4FB1" w:rsidRPr="00E71C45" w:rsidRDefault="00B51728" w:rsidP="000304A3">
      <w:pPr>
        <w:pStyle w:val="aff7"/>
        <w:numPr>
          <w:ilvl w:val="0"/>
          <w:numId w:val="1"/>
        </w:numPr>
        <w:tabs>
          <w:tab w:val="left" w:pos="8789"/>
        </w:tabs>
        <w:spacing w:after="160" w:line="240" w:lineRule="auto"/>
        <w:ind w:right="141"/>
        <w:jc w:val="both"/>
        <w:rPr>
          <w:sz w:val="20"/>
          <w:szCs w:val="20"/>
        </w:rPr>
      </w:pPr>
      <w:r w:rsidRPr="00CA32D1">
        <w:rPr>
          <w:sz w:val="20"/>
          <w:szCs w:val="20"/>
        </w:rPr>
        <w:t xml:space="preserve">  </w:t>
      </w:r>
      <w:r w:rsidR="00582051" w:rsidRPr="000304A3">
        <w:rPr>
          <w:sz w:val="20"/>
          <w:szCs w:val="20"/>
        </w:rPr>
        <w:t xml:space="preserve">Мохов </w:t>
      </w:r>
      <w:r w:rsidR="00DF4FB1" w:rsidRPr="000304A3">
        <w:rPr>
          <w:sz w:val="20"/>
          <w:szCs w:val="20"/>
        </w:rPr>
        <w:t xml:space="preserve">И.И., </w:t>
      </w:r>
      <w:r w:rsidR="00582051" w:rsidRPr="000304A3">
        <w:rPr>
          <w:sz w:val="20"/>
          <w:szCs w:val="20"/>
        </w:rPr>
        <w:t>Тимажев</w:t>
      </w:r>
      <w:r w:rsidR="00DF4FB1" w:rsidRPr="000304A3">
        <w:rPr>
          <w:sz w:val="20"/>
          <w:szCs w:val="20"/>
        </w:rPr>
        <w:t xml:space="preserve"> А.В. Повторяемость летних атмосферных блокирований в Северном полушарии в разных фазах </w:t>
      </w:r>
      <w:r w:rsidR="00DF4FB1" w:rsidRPr="00E71C45">
        <w:rPr>
          <w:sz w:val="20"/>
          <w:szCs w:val="20"/>
        </w:rPr>
        <w:t xml:space="preserve">явлений Эль-Ниньо, Тихоокеанской десятилетней и Атлантической мультидесятилетней осцилляций </w:t>
      </w:r>
      <w:r w:rsidR="00DF4FB1" w:rsidRPr="00E71C45">
        <w:rPr>
          <w:color w:val="000000" w:themeColor="text1"/>
          <w:sz w:val="20"/>
          <w:szCs w:val="20"/>
        </w:rPr>
        <w:t xml:space="preserve">// Изв. РАН. Физика атмосферы и океана. </w:t>
      </w:r>
      <w:r w:rsidR="00DF4FB1" w:rsidRPr="00E71C45">
        <w:rPr>
          <w:sz w:val="20"/>
          <w:szCs w:val="20"/>
        </w:rPr>
        <w:t xml:space="preserve">2022. Т. 58. № 3. </w:t>
      </w:r>
      <w:r w:rsidR="00DF4FB1" w:rsidRPr="00E71C45">
        <w:rPr>
          <w:sz w:val="20"/>
          <w:szCs w:val="20"/>
          <w:lang w:val="en-GB"/>
        </w:rPr>
        <w:t>C</w:t>
      </w:r>
      <w:r w:rsidR="00DF4FB1" w:rsidRPr="00E71C45">
        <w:rPr>
          <w:sz w:val="20"/>
          <w:szCs w:val="20"/>
        </w:rPr>
        <w:t xml:space="preserve">. </w:t>
      </w:r>
      <w:r w:rsidR="00114B1D" w:rsidRPr="00E71C45">
        <w:rPr>
          <w:sz w:val="20"/>
          <w:szCs w:val="20"/>
        </w:rPr>
        <w:t>239-249</w:t>
      </w:r>
      <w:r w:rsidR="00DF4FB1" w:rsidRPr="00E71C45">
        <w:rPr>
          <w:sz w:val="20"/>
          <w:szCs w:val="20"/>
        </w:rPr>
        <w:t xml:space="preserve">. </w:t>
      </w:r>
    </w:p>
    <w:bookmarkEnd w:id="268"/>
    <w:p w14:paraId="48B4E513" w14:textId="6667CEA5" w:rsidR="00F05F98" w:rsidRPr="00E71C45" w:rsidRDefault="00F05F98" w:rsidP="00E71C45">
      <w:pPr>
        <w:pStyle w:val="aff7"/>
        <w:numPr>
          <w:ilvl w:val="0"/>
          <w:numId w:val="1"/>
        </w:numPr>
        <w:tabs>
          <w:tab w:val="left" w:pos="8789"/>
        </w:tabs>
        <w:spacing w:after="160" w:line="240" w:lineRule="auto"/>
        <w:ind w:right="141"/>
        <w:jc w:val="both"/>
        <w:rPr>
          <w:sz w:val="20"/>
          <w:szCs w:val="20"/>
        </w:rPr>
      </w:pPr>
      <w:r w:rsidRPr="00E71C45">
        <w:rPr>
          <w:sz w:val="20"/>
          <w:szCs w:val="20"/>
        </w:rPr>
        <w:t xml:space="preserve">Чернокульский </w:t>
      </w:r>
      <w:r w:rsidR="00A46F0E" w:rsidRPr="00E71C45">
        <w:rPr>
          <w:sz w:val="20"/>
          <w:szCs w:val="20"/>
        </w:rPr>
        <w:t xml:space="preserve">А.В., </w:t>
      </w:r>
      <w:r w:rsidR="00E71C45" w:rsidRPr="00E71C45">
        <w:rPr>
          <w:rFonts w:eastAsia="TimesNewRomanPSMT"/>
          <w:sz w:val="20"/>
          <w:szCs w:val="20"/>
        </w:rPr>
        <w:t>Елисеев А.В., Козлов Ф.А., Коршунова Н.Н., Курганский М.В</w:t>
      </w:r>
      <w:r w:rsidR="008660F6">
        <w:rPr>
          <w:rFonts w:eastAsia="TimesNewRomanPSMT"/>
          <w:sz w:val="20"/>
          <w:szCs w:val="20"/>
        </w:rPr>
        <w:t xml:space="preserve"> </w:t>
      </w:r>
      <w:r w:rsidR="00E71C45" w:rsidRPr="00E71C45">
        <w:rPr>
          <w:rFonts w:eastAsia="TimesNewRomanPSMT"/>
          <w:sz w:val="20"/>
          <w:szCs w:val="20"/>
        </w:rPr>
        <w:t xml:space="preserve">, Мохов И.И., Семенов В.А., Швець Н.В., Шихов А.Н., Ярынич Ю.И. </w:t>
      </w:r>
      <w:r w:rsidR="00E71C45" w:rsidRPr="00E71C45">
        <w:rPr>
          <w:sz w:val="20"/>
          <w:szCs w:val="20"/>
        </w:rPr>
        <w:t xml:space="preserve">Опасные атмосферные явления конвективного характера в России: наблюдаемые изменения по различным данным // Метеорология и гидрология. </w:t>
      </w:r>
      <w:r w:rsidR="00E71C45" w:rsidRPr="00E71C45">
        <w:rPr>
          <w:color w:val="000000" w:themeColor="text1"/>
          <w:sz w:val="20"/>
          <w:szCs w:val="20"/>
        </w:rPr>
        <w:t xml:space="preserve">2022. № 5. С. 27-41.  </w:t>
      </w:r>
    </w:p>
    <w:p w14:paraId="77C03EAA" w14:textId="04743127" w:rsidR="00CA7BA5" w:rsidRPr="00CA7BA5" w:rsidRDefault="0000154B" w:rsidP="00CA7BA5">
      <w:pPr>
        <w:pStyle w:val="aff7"/>
        <w:numPr>
          <w:ilvl w:val="0"/>
          <w:numId w:val="1"/>
        </w:numPr>
        <w:tabs>
          <w:tab w:val="left" w:pos="8789"/>
        </w:tabs>
        <w:spacing w:after="160" w:line="240" w:lineRule="auto"/>
        <w:ind w:right="141"/>
        <w:jc w:val="both"/>
        <w:rPr>
          <w:sz w:val="20"/>
          <w:szCs w:val="20"/>
          <w:lang w:val="en-US"/>
        </w:rPr>
      </w:pPr>
      <w:bookmarkStart w:id="280" w:name="_Hlk116393860"/>
      <w:r w:rsidRPr="0000154B">
        <w:rPr>
          <w:color w:val="000000"/>
          <w:sz w:val="20"/>
          <w:szCs w:val="20"/>
          <w:shd w:val="clear" w:color="auto" w:fill="FFFFFF"/>
        </w:rPr>
        <w:t xml:space="preserve">Мохов И.И., Парфенова М.Р. Связь площади снежного покрова и морских льдов с температурными изменениями в Северном полушарии по данным последних десятилетий </w:t>
      </w:r>
      <w:r w:rsidRPr="0053016F">
        <w:rPr>
          <w:color w:val="000000"/>
          <w:sz w:val="20"/>
          <w:szCs w:val="20"/>
          <w:shd w:val="clear" w:color="auto" w:fill="FFFFFF"/>
        </w:rPr>
        <w:t xml:space="preserve">// </w:t>
      </w:r>
      <w:r w:rsidRPr="0053016F">
        <w:rPr>
          <w:color w:val="000000" w:themeColor="text1"/>
          <w:sz w:val="20"/>
          <w:szCs w:val="20"/>
        </w:rPr>
        <w:t>Изв. РАН. Физика</w:t>
      </w:r>
      <w:r w:rsidRPr="00CA7BA5">
        <w:rPr>
          <w:color w:val="000000" w:themeColor="text1"/>
          <w:sz w:val="20"/>
          <w:szCs w:val="20"/>
          <w:lang w:val="en-US"/>
        </w:rPr>
        <w:t xml:space="preserve"> </w:t>
      </w:r>
      <w:r w:rsidRPr="0053016F">
        <w:rPr>
          <w:color w:val="000000" w:themeColor="text1"/>
          <w:sz w:val="20"/>
          <w:szCs w:val="20"/>
        </w:rPr>
        <w:t>атмосферы</w:t>
      </w:r>
      <w:r w:rsidRPr="00CA7BA5">
        <w:rPr>
          <w:color w:val="000000" w:themeColor="text1"/>
          <w:sz w:val="20"/>
          <w:szCs w:val="20"/>
          <w:lang w:val="en-US"/>
        </w:rPr>
        <w:t xml:space="preserve"> </w:t>
      </w:r>
      <w:r w:rsidRPr="0053016F">
        <w:rPr>
          <w:color w:val="000000" w:themeColor="text1"/>
          <w:sz w:val="20"/>
          <w:szCs w:val="20"/>
        </w:rPr>
        <w:t>и</w:t>
      </w:r>
      <w:r w:rsidRPr="00CA7BA5">
        <w:rPr>
          <w:color w:val="000000" w:themeColor="text1"/>
          <w:sz w:val="20"/>
          <w:szCs w:val="20"/>
          <w:lang w:val="en-US"/>
        </w:rPr>
        <w:t xml:space="preserve"> </w:t>
      </w:r>
      <w:r w:rsidRPr="0053016F">
        <w:rPr>
          <w:color w:val="000000" w:themeColor="text1"/>
          <w:sz w:val="20"/>
          <w:szCs w:val="20"/>
        </w:rPr>
        <w:t>океана</w:t>
      </w:r>
      <w:r w:rsidRPr="00CA7BA5">
        <w:rPr>
          <w:color w:val="000000" w:themeColor="text1"/>
          <w:sz w:val="20"/>
          <w:szCs w:val="20"/>
          <w:lang w:val="en-US"/>
        </w:rPr>
        <w:t xml:space="preserve">. </w:t>
      </w:r>
      <w:r w:rsidRPr="00CA7BA5">
        <w:rPr>
          <w:sz w:val="20"/>
          <w:szCs w:val="20"/>
          <w:lang w:val="en-US"/>
        </w:rPr>
        <w:t xml:space="preserve">2022. </w:t>
      </w:r>
      <w:r w:rsidRPr="0053016F">
        <w:rPr>
          <w:sz w:val="20"/>
          <w:szCs w:val="20"/>
        </w:rPr>
        <w:t>Т</w:t>
      </w:r>
      <w:r w:rsidRPr="00CA7BA5">
        <w:rPr>
          <w:sz w:val="20"/>
          <w:szCs w:val="20"/>
          <w:lang w:val="en-US"/>
        </w:rPr>
        <w:t>. 58.</w:t>
      </w:r>
      <w:r w:rsidR="00896D82" w:rsidRPr="00CA7BA5">
        <w:rPr>
          <w:sz w:val="20"/>
          <w:szCs w:val="20"/>
          <w:lang w:val="en-US"/>
        </w:rPr>
        <w:t xml:space="preserve"> </w:t>
      </w:r>
      <w:r w:rsidR="00E918D7" w:rsidRPr="00CA7BA5">
        <w:rPr>
          <w:sz w:val="20"/>
          <w:szCs w:val="20"/>
          <w:lang w:val="en-US"/>
        </w:rPr>
        <w:t xml:space="preserve">№ 4. </w:t>
      </w:r>
      <w:r w:rsidR="00E918D7">
        <w:rPr>
          <w:sz w:val="20"/>
          <w:szCs w:val="20"/>
        </w:rPr>
        <w:t>С</w:t>
      </w:r>
      <w:r w:rsidR="00E918D7" w:rsidRPr="00CA7BA5">
        <w:rPr>
          <w:sz w:val="20"/>
          <w:szCs w:val="20"/>
          <w:lang w:val="en-US"/>
        </w:rPr>
        <w:t>. 411-423.</w:t>
      </w:r>
      <w:r w:rsidR="00742CB0" w:rsidRPr="00CA7BA5">
        <w:rPr>
          <w:sz w:val="20"/>
          <w:szCs w:val="20"/>
          <w:lang w:val="en-US"/>
        </w:rPr>
        <w:t xml:space="preserve"> </w:t>
      </w:r>
      <w:r w:rsidR="00CA7BA5" w:rsidRPr="00CA7BA5">
        <w:rPr>
          <w:sz w:val="20"/>
          <w:szCs w:val="20"/>
          <w:lang w:val="en-US"/>
        </w:rPr>
        <w:t>(Mokhov, I.I. and Parfenova, M.R., The relationship between snow cover and sea ice extent and temperature changes in the Northern Hemisphere based on data for recent decades, Izv., Atmos. Ocean. Phys., 2022b, vol. 58, no. 4, pp. 353–363.</w:t>
      </w:r>
      <w:r w:rsidR="00CA7BA5" w:rsidRPr="00CA7BA5">
        <w:rPr>
          <w:sz w:val="20"/>
          <w:szCs w:val="20"/>
        </w:rPr>
        <w:t>)</w:t>
      </w:r>
    </w:p>
    <w:bookmarkEnd w:id="280"/>
    <w:p w14:paraId="3FC95F04" w14:textId="5F377782" w:rsidR="00090F7B" w:rsidRPr="0053016F" w:rsidRDefault="00F05F98" w:rsidP="0053016F">
      <w:pPr>
        <w:pStyle w:val="aff7"/>
        <w:numPr>
          <w:ilvl w:val="0"/>
          <w:numId w:val="1"/>
        </w:numPr>
        <w:tabs>
          <w:tab w:val="left" w:pos="8789"/>
        </w:tabs>
        <w:spacing w:after="160" w:line="240" w:lineRule="auto"/>
        <w:ind w:right="141"/>
        <w:jc w:val="both"/>
        <w:rPr>
          <w:sz w:val="20"/>
          <w:szCs w:val="20"/>
        </w:rPr>
      </w:pPr>
      <w:r w:rsidRPr="00A46F0E">
        <w:rPr>
          <w:rFonts w:eastAsia="SimSun"/>
          <w:color w:val="000000"/>
          <w:sz w:val="20"/>
          <w:szCs w:val="20"/>
          <w:lang w:eastAsia="zh-CN"/>
        </w:rPr>
        <w:t>Л</w:t>
      </w:r>
      <w:r w:rsidRPr="00A46F0E">
        <w:rPr>
          <w:color w:val="000000" w:themeColor="text1"/>
          <w:sz w:val="20"/>
          <w:szCs w:val="20"/>
        </w:rPr>
        <w:t xml:space="preserve">ипавский А.С., Елисеев А.В., Мохов И.И. Байесовы оценки изменения стока Амура и Селенги в </w:t>
      </w:r>
      <w:r w:rsidRPr="00A46F0E">
        <w:rPr>
          <w:color w:val="000000" w:themeColor="text1"/>
          <w:sz w:val="20"/>
          <w:szCs w:val="20"/>
          <w:lang w:val="en-US"/>
        </w:rPr>
        <w:t>XXI</w:t>
      </w:r>
      <w:r w:rsidRPr="00A46F0E">
        <w:rPr>
          <w:color w:val="000000" w:themeColor="text1"/>
          <w:sz w:val="20"/>
          <w:szCs w:val="20"/>
        </w:rPr>
        <w:t xml:space="preserve"> веке по результатам ансамблевых модельных расчетов </w:t>
      </w:r>
      <w:r w:rsidRPr="00A46F0E">
        <w:rPr>
          <w:color w:val="000000" w:themeColor="text1"/>
          <w:sz w:val="20"/>
          <w:szCs w:val="20"/>
          <w:lang w:val="en-US"/>
        </w:rPr>
        <w:t>CMIP</w:t>
      </w:r>
      <w:r w:rsidRPr="00A46F0E">
        <w:rPr>
          <w:color w:val="000000" w:themeColor="text1"/>
          <w:sz w:val="20"/>
          <w:szCs w:val="20"/>
        </w:rPr>
        <w:t xml:space="preserve">6 </w:t>
      </w:r>
      <w:bookmarkStart w:id="281" w:name="_Hlk109228629"/>
      <w:r w:rsidRPr="00A46F0E">
        <w:rPr>
          <w:color w:val="000000" w:themeColor="text1"/>
          <w:sz w:val="20"/>
          <w:szCs w:val="20"/>
        </w:rPr>
        <w:t>// Метеорология и гидрология. 2022.</w:t>
      </w:r>
      <w:r w:rsidR="0053016F">
        <w:rPr>
          <w:color w:val="000000" w:themeColor="text1"/>
          <w:sz w:val="20"/>
          <w:szCs w:val="20"/>
        </w:rPr>
        <w:t xml:space="preserve"> </w:t>
      </w:r>
      <w:bookmarkEnd w:id="281"/>
      <w:r w:rsidR="0053016F">
        <w:rPr>
          <w:color w:val="000000" w:themeColor="text1"/>
          <w:sz w:val="20"/>
          <w:szCs w:val="20"/>
        </w:rPr>
        <w:t xml:space="preserve">№ 5. С. 64-82. </w:t>
      </w:r>
      <w:r w:rsidRPr="00A46F0E">
        <w:rPr>
          <w:color w:val="000000" w:themeColor="text1"/>
          <w:sz w:val="20"/>
          <w:szCs w:val="20"/>
        </w:rPr>
        <w:t xml:space="preserve"> </w:t>
      </w:r>
    </w:p>
    <w:p w14:paraId="3CAF9E90" w14:textId="2A759A6D" w:rsidR="00F05F98" w:rsidRPr="000B3D97" w:rsidRDefault="00F05F98" w:rsidP="00463CE5">
      <w:pPr>
        <w:pStyle w:val="aff7"/>
        <w:numPr>
          <w:ilvl w:val="0"/>
          <w:numId w:val="1"/>
        </w:numPr>
        <w:tabs>
          <w:tab w:val="left" w:pos="8789"/>
        </w:tabs>
        <w:spacing w:after="160" w:line="240" w:lineRule="auto"/>
        <w:ind w:right="141"/>
        <w:jc w:val="both"/>
        <w:rPr>
          <w:sz w:val="20"/>
          <w:szCs w:val="20"/>
          <w:lang w:val="en-US"/>
        </w:rPr>
      </w:pPr>
      <w:r w:rsidRPr="00A46F0E">
        <w:rPr>
          <w:rFonts w:eastAsiaTheme="minorHAnsi"/>
          <w:sz w:val="20"/>
          <w:szCs w:val="20"/>
          <w:lang w:val="en-US"/>
        </w:rPr>
        <w:t xml:space="preserve">Arzhanov M.M., Denisov S.N., Mokhov I.I., Parfenova M.R. Estimates of natural methane emissions into the atmosphere in the regions of Western Siberia by model simulations // </w:t>
      </w:r>
      <w:r w:rsidR="00463CE5" w:rsidRPr="004D10A8">
        <w:rPr>
          <w:sz w:val="20"/>
          <w:szCs w:val="20"/>
          <w:lang w:val="en-US"/>
        </w:rPr>
        <w:t>IOP Conf. Series: Earth and Environmental Science</w:t>
      </w:r>
      <w:r w:rsidR="00463CE5">
        <w:rPr>
          <w:sz w:val="20"/>
          <w:szCs w:val="20"/>
          <w:lang w:val="en-US"/>
        </w:rPr>
        <w:t>. 2022. V.</w:t>
      </w:r>
      <w:r w:rsidR="00463CE5" w:rsidRPr="004D10A8">
        <w:rPr>
          <w:sz w:val="20"/>
          <w:szCs w:val="20"/>
          <w:lang w:val="en-US"/>
        </w:rPr>
        <w:t xml:space="preserve"> </w:t>
      </w:r>
      <w:r w:rsidR="00463CE5" w:rsidRPr="000B3D97">
        <w:rPr>
          <w:sz w:val="20"/>
          <w:szCs w:val="20"/>
          <w:lang w:val="en-US"/>
        </w:rPr>
        <w:t xml:space="preserve">1040. </w:t>
      </w:r>
      <w:r w:rsidR="000B3D97" w:rsidRPr="000B3D97">
        <w:rPr>
          <w:sz w:val="20"/>
          <w:szCs w:val="20"/>
          <w:lang w:val="en-US"/>
        </w:rPr>
        <w:t xml:space="preserve">P. </w:t>
      </w:r>
      <w:r w:rsidR="000B3D97" w:rsidRPr="000B3D97">
        <w:rPr>
          <w:color w:val="333333"/>
          <w:sz w:val="20"/>
          <w:szCs w:val="20"/>
        </w:rPr>
        <w:t>012017</w:t>
      </w:r>
      <w:r w:rsidR="000B3D97" w:rsidRPr="000B3D97">
        <w:rPr>
          <w:color w:val="333333"/>
          <w:sz w:val="20"/>
          <w:szCs w:val="20"/>
          <w:lang w:val="en-GB"/>
        </w:rPr>
        <w:t xml:space="preserve">. </w:t>
      </w:r>
      <w:r w:rsidR="000B3D97" w:rsidRPr="000B3D97">
        <w:rPr>
          <w:sz w:val="20"/>
          <w:szCs w:val="20"/>
        </w:rPr>
        <w:t>doi:10.1088/1755-1315/1040/1/012017</w:t>
      </w:r>
    </w:p>
    <w:p w14:paraId="3862D2CE" w14:textId="766A1B7B" w:rsidR="00F05F98" w:rsidRPr="00C623D2" w:rsidRDefault="00F05F98" w:rsidP="004D10A8">
      <w:pPr>
        <w:pStyle w:val="aff7"/>
        <w:numPr>
          <w:ilvl w:val="0"/>
          <w:numId w:val="1"/>
        </w:numPr>
        <w:tabs>
          <w:tab w:val="left" w:pos="8789"/>
        </w:tabs>
        <w:spacing w:after="160" w:line="240" w:lineRule="auto"/>
        <w:ind w:right="141"/>
        <w:jc w:val="both"/>
        <w:rPr>
          <w:sz w:val="20"/>
          <w:szCs w:val="20"/>
          <w:lang w:val="en-US"/>
        </w:rPr>
      </w:pPr>
      <w:r w:rsidRPr="00A46F0E">
        <w:rPr>
          <w:rFonts w:eastAsiaTheme="minorHAnsi"/>
          <w:sz w:val="20"/>
          <w:szCs w:val="20"/>
          <w:lang w:val="en-US"/>
        </w:rPr>
        <w:t>Denisov S.N., Eliseev A.V., Mokhov I.I.</w:t>
      </w:r>
      <w:r w:rsidRPr="00A46F0E">
        <w:rPr>
          <w:rFonts w:eastAsiaTheme="minorHAnsi"/>
          <w:color w:val="000000"/>
          <w:sz w:val="20"/>
          <w:szCs w:val="20"/>
          <w:lang w:val="en-US"/>
        </w:rPr>
        <w:t xml:space="preserve"> Model estimates for climatic effects of anthropogenic GHG emission scenarios in the 21st century </w:t>
      </w:r>
      <w:bookmarkStart w:id="282" w:name="_Hlk75215316"/>
      <w:r w:rsidRPr="00A46F0E">
        <w:rPr>
          <w:rFonts w:eastAsiaTheme="minorHAnsi"/>
          <w:color w:val="000000"/>
          <w:sz w:val="20"/>
          <w:szCs w:val="20"/>
          <w:lang w:val="en-US"/>
        </w:rPr>
        <w:t>//</w:t>
      </w:r>
      <w:bookmarkEnd w:id="282"/>
      <w:r w:rsidR="004D10A8" w:rsidRPr="004D10A8">
        <w:rPr>
          <w:lang w:val="en-US"/>
        </w:rPr>
        <w:t xml:space="preserve"> </w:t>
      </w:r>
      <w:r w:rsidR="004D10A8" w:rsidRPr="004D10A8">
        <w:rPr>
          <w:sz w:val="20"/>
          <w:szCs w:val="20"/>
          <w:lang w:val="en-US"/>
        </w:rPr>
        <w:t>IOP Conf. Series: Earth and Environmental Science</w:t>
      </w:r>
      <w:r w:rsidR="004D10A8">
        <w:rPr>
          <w:sz w:val="20"/>
          <w:szCs w:val="20"/>
          <w:lang w:val="en-US"/>
        </w:rPr>
        <w:t>. 2022. V.</w:t>
      </w:r>
      <w:r w:rsidR="004D10A8" w:rsidRPr="00D30E60">
        <w:rPr>
          <w:sz w:val="20"/>
          <w:szCs w:val="20"/>
          <w:lang w:val="en-US"/>
        </w:rPr>
        <w:t xml:space="preserve"> 1040. </w:t>
      </w:r>
      <w:r w:rsidR="00D30E60" w:rsidRPr="00D30E60">
        <w:rPr>
          <w:sz w:val="20"/>
          <w:szCs w:val="20"/>
          <w:lang w:val="en-US"/>
        </w:rPr>
        <w:t xml:space="preserve">P. </w:t>
      </w:r>
      <w:r w:rsidR="00D30E60" w:rsidRPr="00D30E60">
        <w:rPr>
          <w:color w:val="333333"/>
          <w:sz w:val="20"/>
          <w:szCs w:val="20"/>
        </w:rPr>
        <w:t>012014</w:t>
      </w:r>
      <w:r w:rsidR="00D30E60" w:rsidRPr="00D30E60">
        <w:rPr>
          <w:color w:val="333333"/>
          <w:sz w:val="20"/>
          <w:szCs w:val="20"/>
          <w:lang w:val="en-GB"/>
        </w:rPr>
        <w:t xml:space="preserve">. </w:t>
      </w:r>
      <w:r w:rsidR="00D30E60" w:rsidRPr="00D30E60">
        <w:rPr>
          <w:sz w:val="20"/>
          <w:szCs w:val="20"/>
        </w:rPr>
        <w:t>doi:10.1088/1755-</w:t>
      </w:r>
      <w:r w:rsidR="00D30E60" w:rsidRPr="00C623D2">
        <w:rPr>
          <w:sz w:val="20"/>
          <w:szCs w:val="20"/>
        </w:rPr>
        <w:t>1315/1040/1/012014</w:t>
      </w:r>
    </w:p>
    <w:p w14:paraId="423DF02B" w14:textId="09072B98" w:rsidR="00F05F98" w:rsidRPr="009617D8" w:rsidRDefault="00F05F98" w:rsidP="004D10A8">
      <w:pPr>
        <w:pStyle w:val="aff7"/>
        <w:numPr>
          <w:ilvl w:val="0"/>
          <w:numId w:val="1"/>
        </w:numPr>
        <w:tabs>
          <w:tab w:val="left" w:pos="8789"/>
        </w:tabs>
        <w:spacing w:after="160" w:line="240" w:lineRule="auto"/>
        <w:ind w:right="141"/>
        <w:jc w:val="both"/>
        <w:rPr>
          <w:sz w:val="20"/>
          <w:szCs w:val="20"/>
          <w:lang w:val="en-US"/>
        </w:rPr>
      </w:pPr>
      <w:r w:rsidRPr="00C623D2">
        <w:rPr>
          <w:rFonts w:eastAsiaTheme="minorHAnsi"/>
          <w:sz w:val="20"/>
          <w:szCs w:val="20"/>
          <w:lang w:val="en-GB"/>
        </w:rPr>
        <w:t xml:space="preserve">Mokhov I.I., Parfenova M.R. </w:t>
      </w:r>
      <w:r w:rsidRPr="00C623D2">
        <w:rPr>
          <w:rFonts w:eastAsiaTheme="minorHAnsi"/>
          <w:sz w:val="20"/>
          <w:szCs w:val="20"/>
          <w:lang w:val="en-US"/>
        </w:rPr>
        <w:t xml:space="preserve">Changes of the sea ice and snow cover extent associated with temperature changes in the Northern </w:t>
      </w:r>
      <w:r w:rsidRPr="009617D8">
        <w:rPr>
          <w:rFonts w:eastAsiaTheme="minorHAnsi"/>
          <w:sz w:val="20"/>
          <w:szCs w:val="20"/>
          <w:lang w:val="en-US"/>
        </w:rPr>
        <w:t xml:space="preserve">and Southern Hemispheres in recent decades </w:t>
      </w:r>
      <w:r w:rsidRPr="009617D8">
        <w:rPr>
          <w:rFonts w:eastAsiaTheme="minorHAnsi"/>
          <w:color w:val="000000"/>
          <w:sz w:val="20"/>
          <w:szCs w:val="20"/>
          <w:lang w:val="en-US"/>
        </w:rPr>
        <w:t xml:space="preserve">// </w:t>
      </w:r>
      <w:r w:rsidR="004D10A8" w:rsidRPr="009617D8">
        <w:rPr>
          <w:sz w:val="20"/>
          <w:szCs w:val="20"/>
          <w:lang w:val="en-US"/>
        </w:rPr>
        <w:t>IOP Conf. Series: Earth and Environmental Science. 2022. V. 1040.</w:t>
      </w:r>
      <w:r w:rsidR="000B3D97" w:rsidRPr="009617D8">
        <w:rPr>
          <w:color w:val="333333"/>
          <w:sz w:val="20"/>
          <w:szCs w:val="20"/>
        </w:rPr>
        <w:t xml:space="preserve"> </w:t>
      </w:r>
      <w:r w:rsidR="000B3D97" w:rsidRPr="009617D8">
        <w:rPr>
          <w:color w:val="333333"/>
          <w:sz w:val="20"/>
          <w:szCs w:val="20"/>
          <w:lang w:val="en-GB"/>
        </w:rPr>
        <w:t xml:space="preserve">P. </w:t>
      </w:r>
      <w:r w:rsidR="000B3D97" w:rsidRPr="009617D8">
        <w:rPr>
          <w:color w:val="333333"/>
          <w:sz w:val="20"/>
          <w:szCs w:val="20"/>
        </w:rPr>
        <w:t>012016</w:t>
      </w:r>
      <w:r w:rsidR="000B3D97" w:rsidRPr="009617D8">
        <w:rPr>
          <w:color w:val="333333"/>
          <w:sz w:val="20"/>
          <w:szCs w:val="20"/>
          <w:lang w:val="en-GB"/>
        </w:rPr>
        <w:t xml:space="preserve">. </w:t>
      </w:r>
      <w:r w:rsidR="004D10A8" w:rsidRPr="009617D8">
        <w:rPr>
          <w:sz w:val="20"/>
          <w:szCs w:val="20"/>
          <w:lang w:val="en-US"/>
        </w:rPr>
        <w:t xml:space="preserve"> </w:t>
      </w:r>
      <w:r w:rsidR="000B3D97" w:rsidRPr="009617D8">
        <w:rPr>
          <w:sz w:val="20"/>
          <w:szCs w:val="20"/>
        </w:rPr>
        <w:t>doi:10.1088/1755-1315/1040/1/012016</w:t>
      </w:r>
    </w:p>
    <w:p w14:paraId="5D337876" w14:textId="77FA0038" w:rsidR="00F05F98" w:rsidRPr="003700B1" w:rsidRDefault="00F05F98" w:rsidP="00F05F98">
      <w:pPr>
        <w:pStyle w:val="aff7"/>
        <w:numPr>
          <w:ilvl w:val="0"/>
          <w:numId w:val="1"/>
        </w:numPr>
        <w:tabs>
          <w:tab w:val="left" w:pos="8789"/>
        </w:tabs>
        <w:spacing w:after="160" w:line="240" w:lineRule="auto"/>
        <w:ind w:right="141"/>
        <w:jc w:val="both"/>
        <w:rPr>
          <w:sz w:val="20"/>
          <w:szCs w:val="20"/>
          <w:lang w:val="en-US"/>
        </w:rPr>
      </w:pPr>
      <w:r w:rsidRPr="009617D8">
        <w:rPr>
          <w:rFonts w:eastAsiaTheme="minorHAnsi"/>
          <w:bCs/>
          <w:sz w:val="20"/>
          <w:szCs w:val="20"/>
          <w:lang w:val="en-US"/>
        </w:rPr>
        <w:t xml:space="preserve">Sitnov S.A., Mokhov I.I. Transport of biomass burning products from Siberian wildfires into the Arctic </w:t>
      </w:r>
      <w:bookmarkStart w:id="283" w:name="_Hlk78231430"/>
      <w:r w:rsidRPr="009617D8">
        <w:rPr>
          <w:rFonts w:eastAsiaTheme="minorHAnsi"/>
          <w:color w:val="000000"/>
          <w:sz w:val="20"/>
          <w:szCs w:val="20"/>
          <w:lang w:val="en-US"/>
        </w:rPr>
        <w:t xml:space="preserve">// </w:t>
      </w:r>
      <w:bookmarkStart w:id="284" w:name="_Hlk107394221"/>
      <w:r w:rsidR="004D10A8" w:rsidRPr="009617D8">
        <w:rPr>
          <w:sz w:val="20"/>
          <w:szCs w:val="20"/>
          <w:lang w:val="en-US"/>
        </w:rPr>
        <w:t xml:space="preserve">IOP Conf. Series: Earth </w:t>
      </w:r>
      <w:r w:rsidR="004D10A8" w:rsidRPr="003700B1">
        <w:rPr>
          <w:sz w:val="20"/>
          <w:szCs w:val="20"/>
          <w:lang w:val="en-US"/>
        </w:rPr>
        <w:t>and Environmental Science. 2022. V. 1040.</w:t>
      </w:r>
      <w:r w:rsidR="00D30E60" w:rsidRPr="003700B1">
        <w:rPr>
          <w:sz w:val="20"/>
          <w:szCs w:val="20"/>
          <w:lang w:val="en-US"/>
        </w:rPr>
        <w:t xml:space="preserve"> P.</w:t>
      </w:r>
      <w:r w:rsidR="004D10A8" w:rsidRPr="003700B1">
        <w:rPr>
          <w:sz w:val="20"/>
          <w:szCs w:val="20"/>
          <w:lang w:val="en-US"/>
        </w:rPr>
        <w:t xml:space="preserve"> </w:t>
      </w:r>
      <w:bookmarkEnd w:id="283"/>
      <w:r w:rsidR="00D30E60" w:rsidRPr="003700B1">
        <w:rPr>
          <w:color w:val="333333"/>
          <w:sz w:val="20"/>
          <w:szCs w:val="20"/>
        </w:rPr>
        <w:t>012005</w:t>
      </w:r>
      <w:r w:rsidR="00D30E60" w:rsidRPr="003700B1">
        <w:rPr>
          <w:color w:val="333333"/>
          <w:sz w:val="20"/>
          <w:szCs w:val="20"/>
          <w:lang w:val="en-GB"/>
        </w:rPr>
        <w:t xml:space="preserve">. </w:t>
      </w:r>
      <w:r w:rsidR="00D30E60" w:rsidRPr="003700B1">
        <w:rPr>
          <w:sz w:val="20"/>
          <w:szCs w:val="20"/>
        </w:rPr>
        <w:t>doi:10.1088/1755-1315/1040/1/012005</w:t>
      </w:r>
    </w:p>
    <w:bookmarkEnd w:id="284"/>
    <w:p w14:paraId="2E7E1C4A" w14:textId="39E84D1F" w:rsidR="000304A3" w:rsidRPr="00E87A5B" w:rsidRDefault="00F05F98" w:rsidP="009B0695">
      <w:pPr>
        <w:pStyle w:val="aff7"/>
        <w:numPr>
          <w:ilvl w:val="0"/>
          <w:numId w:val="1"/>
        </w:numPr>
        <w:tabs>
          <w:tab w:val="left" w:pos="8789"/>
        </w:tabs>
        <w:spacing w:after="160" w:line="240" w:lineRule="auto"/>
        <w:ind w:right="141"/>
        <w:jc w:val="both"/>
        <w:rPr>
          <w:sz w:val="20"/>
          <w:szCs w:val="20"/>
          <w:lang w:val="en-US"/>
        </w:rPr>
      </w:pPr>
      <w:r w:rsidRPr="003700B1">
        <w:rPr>
          <w:sz w:val="20"/>
          <w:szCs w:val="20"/>
          <w:lang w:val="en-US"/>
        </w:rPr>
        <w:t>Mokhov I.I., Chkhetiani O.G., Repina I.A.</w:t>
      </w:r>
      <w:r w:rsidRPr="003700B1">
        <w:rPr>
          <w:rStyle w:val="jlqj4b"/>
          <w:sz w:val="20"/>
          <w:szCs w:val="20"/>
          <w:lang w:val="en"/>
        </w:rPr>
        <w:t xml:space="preserve"> </w:t>
      </w:r>
      <w:r w:rsidRPr="003700B1">
        <w:rPr>
          <w:sz w:val="20"/>
          <w:szCs w:val="20"/>
          <w:lang w:val="en-US"/>
        </w:rPr>
        <w:t xml:space="preserve">Turbulence, Atmosphere and Climate Dynamics </w:t>
      </w:r>
      <w:r w:rsidRPr="003700B1">
        <w:rPr>
          <w:rFonts w:eastAsiaTheme="minorHAnsi"/>
          <w:color w:val="000000"/>
          <w:sz w:val="20"/>
          <w:szCs w:val="20"/>
          <w:lang w:val="en-US"/>
        </w:rPr>
        <w:t xml:space="preserve">// </w:t>
      </w:r>
      <w:r w:rsidR="009B0695" w:rsidRPr="003700B1">
        <w:rPr>
          <w:sz w:val="20"/>
          <w:szCs w:val="20"/>
          <w:lang w:val="en-US"/>
        </w:rPr>
        <w:t xml:space="preserve">IOP Conf. Series: Earth and </w:t>
      </w:r>
      <w:r w:rsidR="009B0695" w:rsidRPr="00E87A5B">
        <w:rPr>
          <w:sz w:val="20"/>
          <w:szCs w:val="20"/>
          <w:lang w:val="en-US"/>
        </w:rPr>
        <w:t>Environmental Science</w:t>
      </w:r>
      <w:r w:rsidR="004D10A8" w:rsidRPr="00E87A5B">
        <w:rPr>
          <w:sz w:val="20"/>
          <w:szCs w:val="20"/>
          <w:lang w:val="en-US"/>
        </w:rPr>
        <w:t>. 2022. V.</w:t>
      </w:r>
      <w:r w:rsidR="009B0695" w:rsidRPr="00E87A5B">
        <w:rPr>
          <w:sz w:val="20"/>
          <w:szCs w:val="20"/>
          <w:lang w:val="en-US"/>
        </w:rPr>
        <w:t xml:space="preserve"> 1040</w:t>
      </w:r>
      <w:r w:rsidR="004D10A8" w:rsidRPr="00E87A5B">
        <w:rPr>
          <w:sz w:val="20"/>
          <w:szCs w:val="20"/>
          <w:lang w:val="en-US"/>
        </w:rPr>
        <w:t>.</w:t>
      </w:r>
      <w:r w:rsidR="009B0695" w:rsidRPr="00E87A5B">
        <w:rPr>
          <w:sz w:val="20"/>
          <w:szCs w:val="20"/>
          <w:lang w:val="en-US"/>
        </w:rPr>
        <w:t xml:space="preserve"> </w:t>
      </w:r>
      <w:r w:rsidR="004D10A8" w:rsidRPr="00E87A5B">
        <w:rPr>
          <w:sz w:val="20"/>
          <w:szCs w:val="20"/>
          <w:lang w:val="en-US"/>
        </w:rPr>
        <w:t xml:space="preserve">P. </w:t>
      </w:r>
      <w:r w:rsidR="009B0695" w:rsidRPr="00E87A5B">
        <w:rPr>
          <w:sz w:val="20"/>
          <w:szCs w:val="20"/>
          <w:lang w:val="en-US"/>
        </w:rPr>
        <w:t>011001</w:t>
      </w:r>
      <w:r w:rsidR="004D10A8" w:rsidRPr="00E87A5B">
        <w:rPr>
          <w:sz w:val="20"/>
          <w:szCs w:val="20"/>
          <w:lang w:val="en-US"/>
        </w:rPr>
        <w:t>.</w:t>
      </w:r>
      <w:r w:rsidR="00B669B6" w:rsidRPr="00E87A5B">
        <w:rPr>
          <w:rFonts w:eastAsiaTheme="minorHAnsi"/>
          <w:sz w:val="20"/>
          <w:szCs w:val="20"/>
          <w:lang w:val="en-GB"/>
        </w:rPr>
        <w:t xml:space="preserve"> </w:t>
      </w:r>
      <w:r w:rsidR="00B669B6" w:rsidRPr="00E87A5B">
        <w:rPr>
          <w:sz w:val="20"/>
          <w:szCs w:val="20"/>
          <w:lang w:val="en-US"/>
        </w:rPr>
        <w:t>doi:10.1088/1755-1315/1040/1/011001</w:t>
      </w:r>
      <w:r w:rsidR="00E02D0F" w:rsidRPr="00E87A5B">
        <w:rPr>
          <w:sz w:val="20"/>
          <w:szCs w:val="20"/>
          <w:lang w:val="en-US"/>
        </w:rPr>
        <w:t xml:space="preserve"> </w:t>
      </w:r>
      <w:r w:rsidR="004D10A8" w:rsidRPr="00E87A5B">
        <w:rPr>
          <w:sz w:val="20"/>
          <w:szCs w:val="20"/>
          <w:lang w:val="en-GB"/>
        </w:rPr>
        <w:t xml:space="preserve">  </w:t>
      </w:r>
    </w:p>
    <w:p w14:paraId="38B67484" w14:textId="32A3A9DA" w:rsidR="004D10A8" w:rsidRPr="00E87A5B" w:rsidRDefault="00463CE5" w:rsidP="00582051">
      <w:pPr>
        <w:pStyle w:val="aff7"/>
        <w:numPr>
          <w:ilvl w:val="0"/>
          <w:numId w:val="1"/>
        </w:numPr>
        <w:tabs>
          <w:tab w:val="left" w:pos="8789"/>
        </w:tabs>
        <w:spacing w:after="160" w:line="240" w:lineRule="auto"/>
        <w:ind w:right="141"/>
        <w:jc w:val="both"/>
        <w:rPr>
          <w:sz w:val="20"/>
          <w:szCs w:val="20"/>
          <w:lang w:val="en-US"/>
        </w:rPr>
      </w:pPr>
      <w:bookmarkStart w:id="285" w:name="_Hlk114995288"/>
      <w:r w:rsidRPr="00E87A5B">
        <w:rPr>
          <w:sz w:val="20"/>
          <w:szCs w:val="20"/>
          <w:lang w:val="en-GB"/>
        </w:rPr>
        <w:t xml:space="preserve">Mokhov I.I., Smirnov D.A. </w:t>
      </w:r>
      <w:r w:rsidR="000B3D97" w:rsidRPr="00E87A5B">
        <w:rPr>
          <w:sz w:val="20"/>
          <w:szCs w:val="20"/>
          <w:lang w:val="en-US"/>
        </w:rPr>
        <w:t>Contributions to surface air temperature trends estimated from climate time series:</w:t>
      </w:r>
      <w:r w:rsidR="00867B6E" w:rsidRPr="00E87A5B">
        <w:rPr>
          <w:sz w:val="20"/>
          <w:szCs w:val="20"/>
          <w:lang w:val="en-US"/>
        </w:rPr>
        <w:t xml:space="preserve"> </w:t>
      </w:r>
      <w:r w:rsidR="000B3D97" w:rsidRPr="00E87A5B">
        <w:rPr>
          <w:sz w:val="20"/>
          <w:szCs w:val="20"/>
          <w:lang w:val="en-US"/>
        </w:rPr>
        <w:t>Medium-term causalities</w:t>
      </w:r>
      <w:r w:rsidR="00867B6E" w:rsidRPr="00E87A5B">
        <w:rPr>
          <w:sz w:val="20"/>
          <w:szCs w:val="20"/>
          <w:lang w:val="en-US"/>
        </w:rPr>
        <w:t xml:space="preserve"> // </w:t>
      </w:r>
      <w:r w:rsidR="00867B6E" w:rsidRPr="00E87A5B">
        <w:rPr>
          <w:color w:val="000000" w:themeColor="text1"/>
          <w:sz w:val="20"/>
          <w:szCs w:val="20"/>
          <w:lang w:val="en-US"/>
        </w:rPr>
        <w:t xml:space="preserve">Chaos. 2022. V. 32. P. 063128. </w:t>
      </w:r>
      <w:hyperlink r:id="rId45" w:history="1">
        <w:r w:rsidR="009617D8" w:rsidRPr="00E87A5B">
          <w:rPr>
            <w:rStyle w:val="ac"/>
            <w:sz w:val="20"/>
            <w:szCs w:val="20"/>
            <w:lang w:val="en-US"/>
          </w:rPr>
          <w:t>https://doi.org/10.1063/5.0088042</w:t>
        </w:r>
      </w:hyperlink>
      <w:r w:rsidR="009617D8" w:rsidRPr="00E87A5B">
        <w:rPr>
          <w:color w:val="000000" w:themeColor="text1"/>
          <w:sz w:val="20"/>
          <w:szCs w:val="20"/>
          <w:lang w:val="en-US"/>
        </w:rPr>
        <w:t xml:space="preserve"> </w:t>
      </w:r>
    </w:p>
    <w:p w14:paraId="339C7B8D" w14:textId="0FE925D1" w:rsidR="00E87A5B" w:rsidRPr="00E87A5B" w:rsidRDefault="00022EAD" w:rsidP="00E87A5B">
      <w:pPr>
        <w:pStyle w:val="aff7"/>
        <w:numPr>
          <w:ilvl w:val="0"/>
          <w:numId w:val="1"/>
        </w:numPr>
        <w:tabs>
          <w:tab w:val="left" w:pos="8789"/>
        </w:tabs>
        <w:spacing w:after="160" w:line="240" w:lineRule="auto"/>
        <w:ind w:right="141"/>
        <w:jc w:val="both"/>
        <w:rPr>
          <w:sz w:val="20"/>
          <w:szCs w:val="20"/>
          <w:lang w:val="en-US"/>
        </w:rPr>
      </w:pPr>
      <w:bookmarkStart w:id="286" w:name="_Hlk109915289"/>
      <w:bookmarkEnd w:id="285"/>
      <w:r w:rsidRPr="00E87A5B">
        <w:rPr>
          <w:sz w:val="20"/>
          <w:szCs w:val="20"/>
        </w:rPr>
        <w:t xml:space="preserve">Акперов М.Г., Елисеев А.В., Мохов И.И., Семенов В.А.,  Парфенова М.Р., Кёниг Т. Потенциал ветровой энергетики в арктических и субарктических широтах и его изменения в </w:t>
      </w:r>
      <w:r w:rsidR="00A36AD5" w:rsidRPr="00E87A5B">
        <w:rPr>
          <w:sz w:val="20"/>
          <w:szCs w:val="20"/>
          <w:lang w:val="en-GB"/>
        </w:rPr>
        <w:t>XXI</w:t>
      </w:r>
      <w:r w:rsidRPr="00E87A5B">
        <w:rPr>
          <w:sz w:val="20"/>
          <w:szCs w:val="20"/>
        </w:rPr>
        <w:t xml:space="preserve"> веке по расчетам </w:t>
      </w:r>
      <w:r w:rsidR="00A36AD5" w:rsidRPr="00E87A5B">
        <w:rPr>
          <w:sz w:val="20"/>
          <w:szCs w:val="20"/>
        </w:rPr>
        <w:t xml:space="preserve">с использованием </w:t>
      </w:r>
      <w:r w:rsidRPr="00E87A5B">
        <w:rPr>
          <w:sz w:val="20"/>
          <w:szCs w:val="20"/>
        </w:rPr>
        <w:t>региональной климатической модел</w:t>
      </w:r>
      <w:r w:rsidR="00A36AD5" w:rsidRPr="00E87A5B">
        <w:rPr>
          <w:sz w:val="20"/>
          <w:szCs w:val="20"/>
        </w:rPr>
        <w:t>и</w:t>
      </w:r>
      <w:r w:rsidRPr="00E87A5B">
        <w:rPr>
          <w:sz w:val="20"/>
          <w:szCs w:val="20"/>
        </w:rPr>
        <w:t xml:space="preserve">  </w:t>
      </w:r>
      <w:r w:rsidRPr="00E87A5B">
        <w:rPr>
          <w:color w:val="000000" w:themeColor="text1"/>
          <w:sz w:val="20"/>
          <w:szCs w:val="20"/>
        </w:rPr>
        <w:t xml:space="preserve">// Метеорология и гидрология. </w:t>
      </w:r>
      <w:r w:rsidRPr="00E87A5B">
        <w:rPr>
          <w:color w:val="000000" w:themeColor="text1"/>
          <w:sz w:val="20"/>
          <w:szCs w:val="20"/>
          <w:lang w:val="en-US"/>
        </w:rPr>
        <w:t xml:space="preserve">2022. № </w:t>
      </w:r>
      <w:r w:rsidR="00A36AD5" w:rsidRPr="00E87A5B">
        <w:rPr>
          <w:color w:val="000000" w:themeColor="text1"/>
          <w:sz w:val="20"/>
          <w:szCs w:val="20"/>
          <w:lang w:val="en-US"/>
        </w:rPr>
        <w:t>6</w:t>
      </w:r>
      <w:r w:rsidRPr="00E87A5B">
        <w:rPr>
          <w:color w:val="000000" w:themeColor="text1"/>
          <w:sz w:val="20"/>
          <w:szCs w:val="20"/>
          <w:lang w:val="en-US"/>
        </w:rPr>
        <w:t xml:space="preserve">. </w:t>
      </w:r>
      <w:r w:rsidRPr="00E87A5B">
        <w:rPr>
          <w:color w:val="000000" w:themeColor="text1"/>
          <w:sz w:val="20"/>
          <w:szCs w:val="20"/>
        </w:rPr>
        <w:t>С</w:t>
      </w:r>
      <w:r w:rsidRPr="00E87A5B">
        <w:rPr>
          <w:color w:val="000000" w:themeColor="text1"/>
          <w:sz w:val="20"/>
          <w:szCs w:val="20"/>
          <w:lang w:val="en-US"/>
        </w:rPr>
        <w:t xml:space="preserve">. </w:t>
      </w:r>
      <w:r w:rsidR="00A36AD5" w:rsidRPr="00E87A5B">
        <w:rPr>
          <w:color w:val="000000" w:themeColor="text1"/>
          <w:sz w:val="20"/>
          <w:szCs w:val="20"/>
          <w:lang w:val="en-US"/>
        </w:rPr>
        <w:t>18</w:t>
      </w:r>
      <w:r w:rsidRPr="00E87A5B">
        <w:rPr>
          <w:color w:val="000000" w:themeColor="text1"/>
          <w:sz w:val="20"/>
          <w:szCs w:val="20"/>
          <w:lang w:val="en-US"/>
        </w:rPr>
        <w:t>-</w:t>
      </w:r>
      <w:r w:rsidR="00A36AD5" w:rsidRPr="00E87A5B">
        <w:rPr>
          <w:color w:val="000000" w:themeColor="text1"/>
          <w:sz w:val="20"/>
          <w:szCs w:val="20"/>
          <w:lang w:val="en-US"/>
        </w:rPr>
        <w:t>29</w:t>
      </w:r>
      <w:r w:rsidRPr="00E87A5B">
        <w:rPr>
          <w:color w:val="000000" w:themeColor="text1"/>
          <w:sz w:val="20"/>
          <w:szCs w:val="20"/>
          <w:lang w:val="en-US"/>
        </w:rPr>
        <w:t xml:space="preserve">. </w:t>
      </w:r>
      <w:r w:rsidR="00E87A5B" w:rsidRPr="00E87A5B">
        <w:rPr>
          <w:color w:val="000000" w:themeColor="text1"/>
          <w:sz w:val="20"/>
          <w:szCs w:val="20"/>
          <w:lang w:val="en-GB"/>
        </w:rPr>
        <w:t>(</w:t>
      </w:r>
      <w:r w:rsidR="00E87A5B" w:rsidRPr="00E87A5B">
        <w:rPr>
          <w:sz w:val="20"/>
          <w:szCs w:val="20"/>
          <w:lang w:val="en-US"/>
        </w:rPr>
        <w:t xml:space="preserve">Akperov </w:t>
      </w:r>
      <w:r w:rsidR="00E87A5B" w:rsidRPr="00E87A5B">
        <w:rPr>
          <w:sz w:val="20"/>
          <w:szCs w:val="20"/>
          <w:lang w:val="en-GB"/>
        </w:rPr>
        <w:t>M.G.</w:t>
      </w:r>
      <w:r w:rsidR="00E87A5B" w:rsidRPr="00E87A5B">
        <w:rPr>
          <w:sz w:val="20"/>
          <w:szCs w:val="20"/>
          <w:lang w:val="en-US"/>
        </w:rPr>
        <w:t xml:space="preserve">, Eliseev A.V., Mokhov I.I., </w:t>
      </w:r>
      <w:r w:rsidR="00E87A5B" w:rsidRPr="00E87A5B">
        <w:rPr>
          <w:sz w:val="20"/>
          <w:szCs w:val="20"/>
          <w:lang w:val="en-US"/>
        </w:rPr>
        <w:lastRenderedPageBreak/>
        <w:t xml:space="preserve">Semenov V.A. , Parfenova M.R., Koenigk T. Wind energy potential in the Arctic and Subarctic regions and Its projected change in the 21st century based on regional climate model simulations // Rus. Meteorol. Hydrol. 2022. V. 47. No. 6. P. 428–436.) </w:t>
      </w:r>
    </w:p>
    <w:p w14:paraId="3B362039" w14:textId="29C448DF" w:rsidR="007E5E0D" w:rsidRPr="003700B1" w:rsidRDefault="00C15CE8" w:rsidP="007E5E0D">
      <w:pPr>
        <w:pStyle w:val="aff7"/>
        <w:numPr>
          <w:ilvl w:val="0"/>
          <w:numId w:val="1"/>
        </w:numPr>
        <w:tabs>
          <w:tab w:val="left" w:pos="8789"/>
        </w:tabs>
        <w:spacing w:after="160" w:line="240" w:lineRule="auto"/>
        <w:ind w:right="141"/>
        <w:jc w:val="both"/>
        <w:rPr>
          <w:sz w:val="20"/>
          <w:szCs w:val="20"/>
        </w:rPr>
      </w:pPr>
      <w:bookmarkStart w:id="287" w:name="_Hlk109228338"/>
      <w:bookmarkEnd w:id="286"/>
      <w:r w:rsidRPr="00E87A5B">
        <w:rPr>
          <w:sz w:val="20"/>
          <w:szCs w:val="20"/>
        </w:rPr>
        <w:t xml:space="preserve">Мохов И.И. </w:t>
      </w:r>
      <w:bookmarkEnd w:id="287"/>
      <w:r w:rsidR="007E5E0D" w:rsidRPr="00E87A5B">
        <w:rPr>
          <w:sz w:val="20"/>
          <w:szCs w:val="20"/>
        </w:rPr>
        <w:t xml:space="preserve">Аналитические условия формирования Арктического усиления в Земной климатической системе // </w:t>
      </w:r>
      <w:r w:rsidR="007E5E0D" w:rsidRPr="00E87A5B">
        <w:rPr>
          <w:rFonts w:eastAsia="SimSun"/>
          <w:color w:val="000000"/>
          <w:sz w:val="20"/>
          <w:szCs w:val="20"/>
          <w:lang w:eastAsia="zh-CN"/>
        </w:rPr>
        <w:t>ДАН. Науки о Земле</w:t>
      </w:r>
      <w:r w:rsidR="007E5E0D" w:rsidRPr="003700B1">
        <w:rPr>
          <w:rFonts w:eastAsia="SimSun"/>
          <w:color w:val="000000"/>
          <w:sz w:val="20"/>
          <w:szCs w:val="20"/>
          <w:lang w:eastAsia="zh-CN"/>
        </w:rPr>
        <w:t>. 2022.</w:t>
      </w:r>
      <w:r w:rsidR="007E5E0D" w:rsidRPr="003700B1">
        <w:rPr>
          <w:sz w:val="20"/>
          <w:szCs w:val="20"/>
        </w:rPr>
        <w:t xml:space="preserve"> Т. 50</w:t>
      </w:r>
      <w:r w:rsidR="007E5E0D" w:rsidRPr="00740DA9">
        <w:rPr>
          <w:sz w:val="20"/>
          <w:szCs w:val="20"/>
        </w:rPr>
        <w:t>5</w:t>
      </w:r>
      <w:r w:rsidR="007E5E0D" w:rsidRPr="003700B1">
        <w:rPr>
          <w:sz w:val="20"/>
          <w:szCs w:val="20"/>
        </w:rPr>
        <w:t xml:space="preserve">. № 1. С. </w:t>
      </w:r>
      <w:r w:rsidR="007E5E0D" w:rsidRPr="00740DA9">
        <w:rPr>
          <w:sz w:val="20"/>
          <w:szCs w:val="20"/>
        </w:rPr>
        <w:t>102</w:t>
      </w:r>
      <w:r w:rsidR="007E5E0D" w:rsidRPr="003700B1">
        <w:rPr>
          <w:sz w:val="20"/>
          <w:szCs w:val="20"/>
        </w:rPr>
        <w:t>-</w:t>
      </w:r>
      <w:r w:rsidR="007E5E0D" w:rsidRPr="00740DA9">
        <w:rPr>
          <w:sz w:val="20"/>
          <w:szCs w:val="20"/>
        </w:rPr>
        <w:t>107</w:t>
      </w:r>
      <w:r w:rsidR="007E5E0D" w:rsidRPr="003700B1">
        <w:rPr>
          <w:sz w:val="20"/>
          <w:szCs w:val="20"/>
        </w:rPr>
        <w:t>.</w:t>
      </w:r>
    </w:p>
    <w:p w14:paraId="1F813D02" w14:textId="087F7D7F" w:rsidR="00A12D79" w:rsidRPr="008567A6" w:rsidRDefault="00A12D79" w:rsidP="00582051">
      <w:pPr>
        <w:pStyle w:val="aff7"/>
        <w:numPr>
          <w:ilvl w:val="0"/>
          <w:numId w:val="1"/>
        </w:numPr>
        <w:tabs>
          <w:tab w:val="left" w:pos="8789"/>
        </w:tabs>
        <w:spacing w:after="160" w:line="240" w:lineRule="auto"/>
        <w:ind w:right="141"/>
        <w:jc w:val="both"/>
        <w:rPr>
          <w:sz w:val="20"/>
          <w:szCs w:val="20"/>
          <w:lang w:val="en-US"/>
        </w:rPr>
      </w:pPr>
      <w:r w:rsidRPr="00776722">
        <w:rPr>
          <w:sz w:val="20"/>
          <w:szCs w:val="20"/>
          <w:lang w:val="en-US"/>
        </w:rPr>
        <w:t>Denisov</w:t>
      </w:r>
      <w:r w:rsidRPr="008567A6">
        <w:rPr>
          <w:sz w:val="20"/>
          <w:szCs w:val="20"/>
          <w:lang w:val="en-US"/>
        </w:rPr>
        <w:t xml:space="preserve"> S.N., Mokhov I.I. Estimates of contemporary natural carbon dioxide fluxes in Russia and their uncertainties based on CMIP6 ensemble data // </w:t>
      </w:r>
      <w:r w:rsidRPr="008567A6">
        <w:rPr>
          <w:color w:val="000000"/>
          <w:sz w:val="20"/>
          <w:szCs w:val="20"/>
          <w:lang w:val="en-GB"/>
        </w:rPr>
        <w:t>Research Activities in Earth System Modelling. </w:t>
      </w:r>
      <w:r w:rsidRPr="008567A6">
        <w:rPr>
          <w:color w:val="222222"/>
          <w:sz w:val="20"/>
          <w:szCs w:val="20"/>
          <w:lang w:val="en-US"/>
        </w:rPr>
        <w:t>E. Astakhova (ed.). </w:t>
      </w:r>
      <w:r w:rsidRPr="008567A6">
        <w:rPr>
          <w:color w:val="000000"/>
          <w:sz w:val="20"/>
          <w:szCs w:val="20"/>
          <w:lang w:val="en-US"/>
        </w:rPr>
        <w:t>2022. </w:t>
      </w:r>
      <w:r w:rsidRPr="008567A6">
        <w:rPr>
          <w:color w:val="000000"/>
          <w:sz w:val="20"/>
          <w:szCs w:val="20"/>
          <w:lang w:val="en-GB"/>
        </w:rPr>
        <w:t>Rep. 52.</w:t>
      </w:r>
      <w:r w:rsidRPr="008567A6">
        <w:rPr>
          <w:sz w:val="20"/>
          <w:szCs w:val="20"/>
          <w:lang w:val="en-US"/>
        </w:rPr>
        <w:t xml:space="preserve"> WCRP Report No.4/2022. S. 7. P. 5-6. </w:t>
      </w:r>
      <w:r>
        <w:fldChar w:fldCharType="begin"/>
      </w:r>
      <w:r w:rsidRPr="00D52DCE">
        <w:rPr>
          <w:lang w:val="en-US"/>
        </w:rPr>
        <w:instrText>HYPERLINK "http://bluebook.meteoinfo.ru/uploads/2022/docs/07_Denisov_Sergey_CarbonRussia.pdf"</w:instrText>
      </w:r>
      <w:r>
        <w:fldChar w:fldCharType="separate"/>
      </w:r>
      <w:r w:rsidRPr="008567A6">
        <w:rPr>
          <w:rStyle w:val="ac"/>
          <w:sz w:val="20"/>
          <w:szCs w:val="20"/>
          <w:lang w:val="en-US"/>
        </w:rPr>
        <w:t>http://bluebook.meteoinfo.ru/uploads/2022/docs/07_Denisov_Sergey_CarbonRussia.pdf</w:t>
      </w:r>
      <w:r>
        <w:fldChar w:fldCharType="end"/>
      </w:r>
      <w:r w:rsidRPr="008567A6">
        <w:rPr>
          <w:sz w:val="20"/>
          <w:szCs w:val="20"/>
          <w:lang w:val="en-US"/>
        </w:rPr>
        <w:t xml:space="preserve"> </w:t>
      </w:r>
      <w:r w:rsidR="009617D8" w:rsidRPr="008567A6">
        <w:rPr>
          <w:sz w:val="20"/>
          <w:szCs w:val="20"/>
          <w:lang w:val="en-US"/>
        </w:rPr>
        <w:t xml:space="preserve"> </w:t>
      </w:r>
    </w:p>
    <w:p w14:paraId="0468FE52" w14:textId="64553A07" w:rsidR="00C623D2" w:rsidRPr="008567A6" w:rsidRDefault="00371775" w:rsidP="00582051">
      <w:pPr>
        <w:pStyle w:val="aff7"/>
        <w:numPr>
          <w:ilvl w:val="0"/>
          <w:numId w:val="1"/>
        </w:numPr>
        <w:tabs>
          <w:tab w:val="left" w:pos="8789"/>
        </w:tabs>
        <w:spacing w:after="160" w:line="240" w:lineRule="auto"/>
        <w:ind w:right="141"/>
        <w:jc w:val="both"/>
        <w:rPr>
          <w:sz w:val="20"/>
          <w:szCs w:val="20"/>
          <w:lang w:val="en-US"/>
        </w:rPr>
      </w:pPr>
      <w:r w:rsidRPr="008567A6">
        <w:rPr>
          <w:sz w:val="20"/>
          <w:szCs w:val="20"/>
          <w:lang w:val="en-US"/>
        </w:rPr>
        <w:t xml:space="preserve">Mokhov I.I. Regional temperature anomalies and accompanying processes in connection with the longest La Niña in 1908-1911 </w:t>
      </w:r>
      <w:bookmarkStart w:id="288" w:name="_Hlk107519661"/>
      <w:r w:rsidRPr="008567A6">
        <w:rPr>
          <w:sz w:val="20"/>
          <w:szCs w:val="20"/>
          <w:lang w:val="en-US"/>
        </w:rPr>
        <w:t xml:space="preserve">// </w:t>
      </w:r>
      <w:r w:rsidRPr="008567A6">
        <w:rPr>
          <w:color w:val="000000"/>
          <w:sz w:val="20"/>
          <w:szCs w:val="20"/>
          <w:lang w:val="en-GB"/>
        </w:rPr>
        <w:t>Research Activities in Earth System Modelling. </w:t>
      </w:r>
      <w:r w:rsidRPr="008567A6">
        <w:rPr>
          <w:color w:val="222222"/>
          <w:sz w:val="20"/>
          <w:szCs w:val="20"/>
          <w:lang w:val="en-US"/>
        </w:rPr>
        <w:t>E. Astakhova (ed.). </w:t>
      </w:r>
      <w:r w:rsidRPr="008567A6">
        <w:rPr>
          <w:color w:val="000000"/>
          <w:sz w:val="20"/>
          <w:szCs w:val="20"/>
          <w:lang w:val="en-US"/>
        </w:rPr>
        <w:t>2022. </w:t>
      </w:r>
      <w:r w:rsidRPr="008567A6">
        <w:rPr>
          <w:color w:val="000000"/>
          <w:sz w:val="20"/>
          <w:szCs w:val="20"/>
          <w:lang w:val="en-GB"/>
        </w:rPr>
        <w:t>Rep. 52.</w:t>
      </w:r>
      <w:r w:rsidRPr="008567A6">
        <w:rPr>
          <w:sz w:val="20"/>
          <w:szCs w:val="20"/>
          <w:lang w:val="en-US"/>
        </w:rPr>
        <w:t xml:space="preserve"> WCRP Report No.4/2022. S. 2. P. 15-16.</w:t>
      </w:r>
      <w:bookmarkEnd w:id="288"/>
      <w:r w:rsidRPr="008567A6">
        <w:rPr>
          <w:sz w:val="20"/>
          <w:szCs w:val="20"/>
          <w:lang w:val="en-US"/>
        </w:rPr>
        <w:t xml:space="preserve"> </w:t>
      </w:r>
      <w:r>
        <w:fldChar w:fldCharType="begin"/>
      </w:r>
      <w:r w:rsidRPr="00D52DCE">
        <w:rPr>
          <w:lang w:val="en-US"/>
        </w:rPr>
        <w:instrText>HYPERLINK "http://bluebook.meteoinfo.ru/uploads/2022/docs/02_Mokhov_I.I._RegionalTemperatureAnomalies.pdf"</w:instrText>
      </w:r>
      <w:r>
        <w:fldChar w:fldCharType="separate"/>
      </w:r>
      <w:r w:rsidRPr="008567A6">
        <w:rPr>
          <w:rStyle w:val="ac"/>
          <w:sz w:val="20"/>
          <w:szCs w:val="20"/>
          <w:lang w:val="en-US"/>
        </w:rPr>
        <w:t>http://bluebook.meteoinfo.ru/uploads/2022/docs/02_Mokhov_I.I._RegionalTemperatureAnomalies.pdf</w:t>
      </w:r>
      <w:r>
        <w:fldChar w:fldCharType="end"/>
      </w:r>
      <w:r w:rsidRPr="008567A6">
        <w:rPr>
          <w:sz w:val="20"/>
          <w:szCs w:val="20"/>
          <w:lang w:val="en-US"/>
        </w:rPr>
        <w:t xml:space="preserve"> </w:t>
      </w:r>
      <w:r w:rsidR="009617D8" w:rsidRPr="008567A6">
        <w:rPr>
          <w:sz w:val="20"/>
          <w:szCs w:val="20"/>
          <w:lang w:val="en-US"/>
        </w:rPr>
        <w:t xml:space="preserve"> </w:t>
      </w:r>
    </w:p>
    <w:p w14:paraId="1393B46C" w14:textId="623A741E" w:rsidR="00C623D2" w:rsidRPr="009617D8" w:rsidRDefault="00C623D2" w:rsidP="00582051">
      <w:pPr>
        <w:pStyle w:val="aff7"/>
        <w:numPr>
          <w:ilvl w:val="0"/>
          <w:numId w:val="1"/>
        </w:numPr>
        <w:tabs>
          <w:tab w:val="left" w:pos="8789"/>
        </w:tabs>
        <w:spacing w:after="160" w:line="240" w:lineRule="auto"/>
        <w:ind w:right="141"/>
        <w:jc w:val="both"/>
        <w:rPr>
          <w:sz w:val="20"/>
          <w:szCs w:val="20"/>
          <w:lang w:val="en-US"/>
        </w:rPr>
      </w:pPr>
      <w:bookmarkStart w:id="289" w:name="_Hlk107519432"/>
      <w:bookmarkStart w:id="290" w:name="_Hlk107519624"/>
      <w:r w:rsidRPr="009617D8">
        <w:rPr>
          <w:sz w:val="20"/>
          <w:szCs w:val="20"/>
          <w:lang w:val="en-US"/>
        </w:rPr>
        <w:t>Mokhov I.I.</w:t>
      </w:r>
      <w:bookmarkEnd w:id="289"/>
      <w:r w:rsidRPr="009617D8">
        <w:rPr>
          <w:sz w:val="20"/>
          <w:szCs w:val="20"/>
          <w:lang w:val="en-US"/>
        </w:rPr>
        <w:t xml:space="preserve">, </w:t>
      </w:r>
      <w:bookmarkEnd w:id="290"/>
      <w:r w:rsidRPr="009617D8">
        <w:rPr>
          <w:sz w:val="20"/>
          <w:szCs w:val="20"/>
          <w:lang w:val="en-US"/>
        </w:rPr>
        <w:t xml:space="preserve">Klimovich G.P. Changes in the hydrological cycle in the Caspian Sea basin in recent decades </w:t>
      </w:r>
      <w:bookmarkStart w:id="291" w:name="_Hlk107519451"/>
      <w:r w:rsidRPr="009617D8">
        <w:rPr>
          <w:sz w:val="20"/>
          <w:szCs w:val="20"/>
          <w:lang w:val="en-US"/>
        </w:rPr>
        <w:t xml:space="preserve">// </w:t>
      </w:r>
      <w:r w:rsidR="0026224E" w:rsidRPr="009617D8">
        <w:rPr>
          <w:color w:val="000000"/>
          <w:sz w:val="20"/>
          <w:szCs w:val="20"/>
          <w:lang w:val="en-GB"/>
        </w:rPr>
        <w:t>Research Activities in Earth System Modelling. </w:t>
      </w:r>
      <w:r w:rsidR="0026224E" w:rsidRPr="009617D8">
        <w:rPr>
          <w:color w:val="222222"/>
          <w:sz w:val="20"/>
          <w:szCs w:val="20"/>
          <w:lang w:val="en-US"/>
        </w:rPr>
        <w:t>E. Astakhova (ed.). </w:t>
      </w:r>
      <w:r w:rsidR="0026224E" w:rsidRPr="009617D8">
        <w:rPr>
          <w:color w:val="000000"/>
          <w:sz w:val="20"/>
          <w:szCs w:val="20"/>
          <w:lang w:val="en-US"/>
        </w:rPr>
        <w:t>2022. </w:t>
      </w:r>
      <w:r w:rsidR="0026224E" w:rsidRPr="009617D8">
        <w:rPr>
          <w:color w:val="000000"/>
          <w:sz w:val="20"/>
          <w:szCs w:val="20"/>
          <w:lang w:val="en-GB"/>
        </w:rPr>
        <w:t>Rep. 52.</w:t>
      </w:r>
      <w:r w:rsidR="0026224E" w:rsidRPr="009617D8">
        <w:rPr>
          <w:sz w:val="20"/>
          <w:szCs w:val="20"/>
          <w:lang w:val="en-US"/>
        </w:rPr>
        <w:t xml:space="preserve"> WCRP Report No.4/2022. </w:t>
      </w:r>
      <w:r w:rsidRPr="009617D8">
        <w:rPr>
          <w:sz w:val="20"/>
          <w:szCs w:val="20"/>
          <w:lang w:val="en-US"/>
        </w:rPr>
        <w:t>S. 2. P. 13-14.</w:t>
      </w:r>
      <w:r w:rsidR="0026224E" w:rsidRPr="009617D8">
        <w:rPr>
          <w:sz w:val="20"/>
          <w:szCs w:val="20"/>
          <w:lang w:val="en-US"/>
        </w:rPr>
        <w:t xml:space="preserve"> </w:t>
      </w:r>
      <w:bookmarkEnd w:id="291"/>
      <w:r w:rsidR="00371775" w:rsidRPr="009617D8">
        <w:rPr>
          <w:sz w:val="20"/>
          <w:szCs w:val="20"/>
          <w:lang w:val="en-US"/>
        </w:rPr>
        <w:fldChar w:fldCharType="begin"/>
      </w:r>
      <w:r w:rsidR="00371775" w:rsidRPr="009617D8">
        <w:rPr>
          <w:sz w:val="20"/>
          <w:szCs w:val="20"/>
          <w:lang w:val="en-US"/>
        </w:rPr>
        <w:instrText xml:space="preserve"> HYPERLINK "http://bluebook.meteoinfo.ru/uploads/2022/docs/02_Mokhov_I.I._ChangesInTheHydrologicalCycle.pdf" </w:instrText>
      </w:r>
      <w:r w:rsidR="00371775" w:rsidRPr="009617D8">
        <w:rPr>
          <w:sz w:val="20"/>
          <w:szCs w:val="20"/>
          <w:lang w:val="en-US"/>
        </w:rPr>
      </w:r>
      <w:r w:rsidR="00371775" w:rsidRPr="009617D8">
        <w:rPr>
          <w:sz w:val="20"/>
          <w:szCs w:val="20"/>
          <w:lang w:val="en-US"/>
        </w:rPr>
        <w:fldChar w:fldCharType="separate"/>
      </w:r>
      <w:r w:rsidR="00371775" w:rsidRPr="009617D8">
        <w:rPr>
          <w:rStyle w:val="ac"/>
          <w:sz w:val="20"/>
          <w:szCs w:val="20"/>
          <w:lang w:val="en-US"/>
        </w:rPr>
        <w:t>http://bluebook.meteoinfo.ru/uploads/2022/docs/02_Mokhov_I.I._ChangesInTheHydrologicalCycle.pdf</w:t>
      </w:r>
      <w:r w:rsidR="00371775" w:rsidRPr="009617D8">
        <w:rPr>
          <w:sz w:val="20"/>
          <w:szCs w:val="20"/>
          <w:lang w:val="en-US"/>
        </w:rPr>
        <w:fldChar w:fldCharType="end"/>
      </w:r>
      <w:r w:rsidR="0026224E" w:rsidRPr="009617D8">
        <w:rPr>
          <w:sz w:val="20"/>
          <w:szCs w:val="20"/>
          <w:lang w:val="en-US"/>
        </w:rPr>
        <w:t xml:space="preserve"> </w:t>
      </w:r>
      <w:r w:rsidR="009617D8" w:rsidRPr="009617D8">
        <w:rPr>
          <w:sz w:val="20"/>
          <w:szCs w:val="20"/>
          <w:lang w:val="en-US"/>
        </w:rPr>
        <w:t xml:space="preserve"> </w:t>
      </w:r>
    </w:p>
    <w:p w14:paraId="640E80C8" w14:textId="0B873264" w:rsidR="00371775" w:rsidRPr="009617D8" w:rsidRDefault="00371775" w:rsidP="00582051">
      <w:pPr>
        <w:pStyle w:val="aff7"/>
        <w:numPr>
          <w:ilvl w:val="0"/>
          <w:numId w:val="1"/>
        </w:numPr>
        <w:tabs>
          <w:tab w:val="left" w:pos="8789"/>
        </w:tabs>
        <w:spacing w:after="160" w:line="240" w:lineRule="auto"/>
        <w:ind w:right="141"/>
        <w:jc w:val="both"/>
        <w:rPr>
          <w:sz w:val="20"/>
          <w:szCs w:val="20"/>
          <w:lang w:val="en-US"/>
        </w:rPr>
      </w:pPr>
      <w:r w:rsidRPr="009617D8">
        <w:rPr>
          <w:sz w:val="20"/>
          <w:szCs w:val="20"/>
          <w:lang w:val="en-US"/>
        </w:rPr>
        <w:t xml:space="preserve">Mokhov I.I., Matesheva A.V. Estimates of the relationship between the atmospheric pressure variability and the frequency of hospitalizations </w:t>
      </w:r>
      <w:bookmarkStart w:id="292" w:name="_Hlk107519930"/>
      <w:r w:rsidRPr="009617D8">
        <w:rPr>
          <w:sz w:val="20"/>
          <w:szCs w:val="20"/>
          <w:lang w:val="en-US"/>
        </w:rPr>
        <w:t xml:space="preserve">// </w:t>
      </w:r>
      <w:r w:rsidRPr="009617D8">
        <w:rPr>
          <w:color w:val="000000"/>
          <w:sz w:val="20"/>
          <w:szCs w:val="20"/>
          <w:lang w:val="en-GB"/>
        </w:rPr>
        <w:t>Research Activities in Earth System Modelling. </w:t>
      </w:r>
      <w:r w:rsidRPr="009617D8">
        <w:rPr>
          <w:color w:val="222222"/>
          <w:sz w:val="20"/>
          <w:szCs w:val="20"/>
          <w:lang w:val="en-US"/>
        </w:rPr>
        <w:t>E. Astakhova (ed.). </w:t>
      </w:r>
      <w:r w:rsidRPr="009617D8">
        <w:rPr>
          <w:color w:val="000000"/>
          <w:sz w:val="20"/>
          <w:szCs w:val="20"/>
          <w:lang w:val="en-US"/>
        </w:rPr>
        <w:t>2022. </w:t>
      </w:r>
      <w:r w:rsidRPr="009617D8">
        <w:rPr>
          <w:color w:val="000000"/>
          <w:sz w:val="20"/>
          <w:szCs w:val="20"/>
          <w:lang w:val="en-GB"/>
        </w:rPr>
        <w:t>Rep. 52.</w:t>
      </w:r>
      <w:r w:rsidRPr="009617D8">
        <w:rPr>
          <w:sz w:val="20"/>
          <w:szCs w:val="20"/>
          <w:lang w:val="en-US"/>
        </w:rPr>
        <w:t xml:space="preserve"> WCRP Report No.4/2022. S. 2. P. 1</w:t>
      </w:r>
      <w:r w:rsidR="00CE3F3E" w:rsidRPr="009617D8">
        <w:rPr>
          <w:sz w:val="20"/>
          <w:szCs w:val="20"/>
          <w:lang w:val="en-US"/>
        </w:rPr>
        <w:t>7</w:t>
      </w:r>
      <w:r w:rsidRPr="009617D8">
        <w:rPr>
          <w:sz w:val="20"/>
          <w:szCs w:val="20"/>
          <w:lang w:val="en-US"/>
        </w:rPr>
        <w:t>-1</w:t>
      </w:r>
      <w:r w:rsidR="00CE3F3E" w:rsidRPr="009617D8">
        <w:rPr>
          <w:sz w:val="20"/>
          <w:szCs w:val="20"/>
          <w:lang w:val="en-US"/>
        </w:rPr>
        <w:t>8</w:t>
      </w:r>
      <w:r w:rsidRPr="009617D8">
        <w:rPr>
          <w:sz w:val="20"/>
          <w:szCs w:val="20"/>
          <w:lang w:val="en-US"/>
        </w:rPr>
        <w:t>.</w:t>
      </w:r>
      <w:r w:rsidR="00CE3F3E" w:rsidRPr="009617D8">
        <w:rPr>
          <w:sz w:val="20"/>
          <w:szCs w:val="20"/>
          <w:lang w:val="en-US"/>
        </w:rPr>
        <w:t xml:space="preserve"> </w:t>
      </w:r>
      <w:bookmarkEnd w:id="292"/>
      <w:r w:rsidR="00CE3F3E" w:rsidRPr="009617D8">
        <w:rPr>
          <w:sz w:val="20"/>
          <w:szCs w:val="20"/>
          <w:lang w:val="en-US"/>
        </w:rPr>
        <w:fldChar w:fldCharType="begin"/>
      </w:r>
      <w:r w:rsidR="00CE3F3E" w:rsidRPr="009617D8">
        <w:rPr>
          <w:sz w:val="20"/>
          <w:szCs w:val="20"/>
          <w:lang w:val="en-US"/>
        </w:rPr>
        <w:instrText xml:space="preserve"> HYPERLINK "http://bluebook.meteoinfo.ru/uploads/2022/docs/02_Mokhov_Igor_Estimates.pdf" </w:instrText>
      </w:r>
      <w:r w:rsidR="00CE3F3E" w:rsidRPr="009617D8">
        <w:rPr>
          <w:sz w:val="20"/>
          <w:szCs w:val="20"/>
          <w:lang w:val="en-US"/>
        </w:rPr>
      </w:r>
      <w:r w:rsidR="00CE3F3E" w:rsidRPr="009617D8">
        <w:rPr>
          <w:sz w:val="20"/>
          <w:szCs w:val="20"/>
          <w:lang w:val="en-US"/>
        </w:rPr>
        <w:fldChar w:fldCharType="separate"/>
      </w:r>
      <w:r w:rsidR="00CE3F3E" w:rsidRPr="009617D8">
        <w:rPr>
          <w:rStyle w:val="ac"/>
          <w:sz w:val="20"/>
          <w:szCs w:val="20"/>
          <w:lang w:val="en-US"/>
        </w:rPr>
        <w:t>http://bluebook.meteoinfo.ru/uploads/2022/docs/02_Mokhov_Igor_Estimates.pdf</w:t>
      </w:r>
      <w:r w:rsidR="00CE3F3E" w:rsidRPr="009617D8">
        <w:rPr>
          <w:sz w:val="20"/>
          <w:szCs w:val="20"/>
          <w:lang w:val="en-US"/>
        </w:rPr>
        <w:fldChar w:fldCharType="end"/>
      </w:r>
      <w:r w:rsidR="00CE3F3E" w:rsidRPr="009617D8">
        <w:rPr>
          <w:sz w:val="20"/>
          <w:szCs w:val="20"/>
          <w:lang w:val="en-US"/>
        </w:rPr>
        <w:t xml:space="preserve"> </w:t>
      </w:r>
    </w:p>
    <w:p w14:paraId="68A2EC88" w14:textId="77777777" w:rsidR="009617D8" w:rsidRPr="009617D8" w:rsidRDefault="009617D8" w:rsidP="009617D8">
      <w:pPr>
        <w:pStyle w:val="aff7"/>
        <w:numPr>
          <w:ilvl w:val="0"/>
          <w:numId w:val="1"/>
        </w:numPr>
        <w:tabs>
          <w:tab w:val="left" w:pos="8789"/>
        </w:tabs>
        <w:spacing w:after="160" w:line="240" w:lineRule="auto"/>
        <w:ind w:right="141"/>
        <w:jc w:val="both"/>
        <w:rPr>
          <w:sz w:val="20"/>
          <w:szCs w:val="20"/>
          <w:lang w:val="en-US"/>
        </w:rPr>
      </w:pPr>
      <w:r w:rsidRPr="009617D8">
        <w:rPr>
          <w:sz w:val="20"/>
          <w:szCs w:val="20"/>
          <w:lang w:val="en-US"/>
        </w:rPr>
        <w:t xml:space="preserve">Mokhov I.I., Osipov A.M., Chernokulsky A.V. Atmospheric centers of action in the Northern Hemisphere: Possible changes in the 21st century from CMIP6 model simulations // </w:t>
      </w:r>
      <w:r w:rsidRPr="009617D8">
        <w:rPr>
          <w:color w:val="000000"/>
          <w:sz w:val="20"/>
          <w:szCs w:val="20"/>
          <w:lang w:val="en-GB"/>
        </w:rPr>
        <w:t>Research Activities in Earth System Modelling. </w:t>
      </w:r>
      <w:r w:rsidRPr="009617D8">
        <w:rPr>
          <w:color w:val="222222"/>
          <w:sz w:val="20"/>
          <w:szCs w:val="20"/>
          <w:lang w:val="en-US"/>
        </w:rPr>
        <w:t>E. Astakhova (ed.). </w:t>
      </w:r>
      <w:r w:rsidRPr="009617D8">
        <w:rPr>
          <w:color w:val="000000"/>
          <w:sz w:val="20"/>
          <w:szCs w:val="20"/>
          <w:lang w:val="en-US"/>
        </w:rPr>
        <w:t>2022. </w:t>
      </w:r>
      <w:r w:rsidRPr="009617D8">
        <w:rPr>
          <w:color w:val="000000"/>
          <w:sz w:val="20"/>
          <w:szCs w:val="20"/>
          <w:lang w:val="en-GB"/>
        </w:rPr>
        <w:t>Rep. 52.</w:t>
      </w:r>
      <w:r w:rsidRPr="009617D8">
        <w:rPr>
          <w:sz w:val="20"/>
          <w:szCs w:val="20"/>
          <w:lang w:val="en-US"/>
        </w:rPr>
        <w:t xml:space="preserve"> WCRP Report No.4/2022. S. 7. P. 9-10. </w:t>
      </w:r>
      <w:r>
        <w:fldChar w:fldCharType="begin"/>
      </w:r>
      <w:r w:rsidRPr="00D52DCE">
        <w:rPr>
          <w:lang w:val="en-US"/>
        </w:rPr>
        <w:instrText>HYPERLINK "http://bluebook.meteoinfo.ru/uploads/2022/docs/07_Mokhov_I.I._AtmosphericCentersOfAction.pdf"</w:instrText>
      </w:r>
      <w:r>
        <w:fldChar w:fldCharType="separate"/>
      </w:r>
      <w:r w:rsidRPr="009617D8">
        <w:rPr>
          <w:rStyle w:val="ac"/>
          <w:sz w:val="20"/>
          <w:szCs w:val="20"/>
          <w:lang w:val="en-US"/>
        </w:rPr>
        <w:t>http://bluebook.meteoinfo.ru/uploads/2022/docs/07_Mokhov_I.I._AtmosphericCentersOfAction.pdf</w:t>
      </w:r>
      <w:r>
        <w:fldChar w:fldCharType="end"/>
      </w:r>
      <w:r w:rsidRPr="009617D8">
        <w:rPr>
          <w:sz w:val="20"/>
          <w:szCs w:val="20"/>
          <w:lang w:val="en-US"/>
        </w:rPr>
        <w:t xml:space="preserve">  </w:t>
      </w:r>
    </w:p>
    <w:p w14:paraId="6D832B67" w14:textId="77777777" w:rsidR="0070172D" w:rsidRDefault="009617D8" w:rsidP="009617D8">
      <w:pPr>
        <w:pStyle w:val="aff7"/>
        <w:numPr>
          <w:ilvl w:val="0"/>
          <w:numId w:val="1"/>
        </w:numPr>
        <w:tabs>
          <w:tab w:val="left" w:pos="8789"/>
        </w:tabs>
        <w:spacing w:after="160" w:line="240" w:lineRule="auto"/>
        <w:ind w:right="141"/>
        <w:jc w:val="both"/>
        <w:rPr>
          <w:sz w:val="20"/>
          <w:szCs w:val="20"/>
          <w:lang w:val="en-US"/>
        </w:rPr>
      </w:pPr>
      <w:r w:rsidRPr="009617D8">
        <w:rPr>
          <w:sz w:val="20"/>
          <w:szCs w:val="20"/>
          <w:lang w:val="en-US"/>
        </w:rPr>
        <w:t xml:space="preserve">Muryshev K.E., Eliseev A.V., Mokhov I.I., Timazhev A.V. Determining the cause-effect relationship between climatic variables based on time series: is it possible or not? // </w:t>
      </w:r>
      <w:r w:rsidRPr="009617D8">
        <w:rPr>
          <w:color w:val="000000"/>
          <w:sz w:val="20"/>
          <w:szCs w:val="20"/>
          <w:lang w:val="en-GB"/>
        </w:rPr>
        <w:t>Research Activities in Earth System Modelling. </w:t>
      </w:r>
      <w:r w:rsidRPr="009617D8">
        <w:rPr>
          <w:color w:val="222222"/>
          <w:sz w:val="20"/>
          <w:szCs w:val="20"/>
          <w:lang w:val="en-US"/>
        </w:rPr>
        <w:t>E. Astakhova (ed.). </w:t>
      </w:r>
      <w:r w:rsidRPr="009617D8">
        <w:rPr>
          <w:color w:val="000000"/>
          <w:sz w:val="20"/>
          <w:szCs w:val="20"/>
          <w:lang w:val="en-US"/>
        </w:rPr>
        <w:t>2022. </w:t>
      </w:r>
      <w:r w:rsidRPr="009617D8">
        <w:rPr>
          <w:color w:val="000000"/>
          <w:sz w:val="20"/>
          <w:szCs w:val="20"/>
          <w:lang w:val="en-GB"/>
        </w:rPr>
        <w:t>Rep. 52.</w:t>
      </w:r>
      <w:r w:rsidRPr="009617D8">
        <w:rPr>
          <w:sz w:val="20"/>
          <w:szCs w:val="20"/>
          <w:lang w:val="en-US"/>
        </w:rPr>
        <w:t xml:space="preserve"> WCRP Report No.</w:t>
      </w:r>
      <w:r w:rsidR="0070172D">
        <w:rPr>
          <w:sz w:val="20"/>
          <w:szCs w:val="20"/>
        </w:rPr>
        <w:t xml:space="preserve"> </w:t>
      </w:r>
      <w:r w:rsidRPr="009617D8">
        <w:rPr>
          <w:sz w:val="20"/>
          <w:szCs w:val="20"/>
          <w:lang w:val="en-US"/>
        </w:rPr>
        <w:t xml:space="preserve">4/2022. S. 7. P. 11-12. </w:t>
      </w:r>
    </w:p>
    <w:p w14:paraId="57C0F2D3" w14:textId="74DA817D" w:rsidR="009617D8" w:rsidRPr="009617D8" w:rsidRDefault="0070172D" w:rsidP="0070172D">
      <w:pPr>
        <w:pStyle w:val="aff7"/>
        <w:tabs>
          <w:tab w:val="left" w:pos="8789"/>
        </w:tabs>
        <w:spacing w:after="160" w:line="240" w:lineRule="auto"/>
        <w:ind w:left="360" w:right="141"/>
        <w:jc w:val="both"/>
        <w:rPr>
          <w:sz w:val="20"/>
          <w:szCs w:val="20"/>
          <w:lang w:val="en-US"/>
        </w:rPr>
      </w:pPr>
      <w:r>
        <w:fldChar w:fldCharType="begin"/>
      </w:r>
      <w:r w:rsidRPr="00D52DCE">
        <w:rPr>
          <w:lang w:val="en-US"/>
        </w:rPr>
        <w:instrText>HYPERLINK "http://bluebook.meteoinfo.ru/uploads/2022/docs/07_Muryshev_Kirill_Determining_the_cause_effect_relationship.pdf"</w:instrText>
      </w:r>
      <w:r>
        <w:fldChar w:fldCharType="separate"/>
      </w:r>
      <w:r w:rsidRPr="007F4DC9">
        <w:rPr>
          <w:rStyle w:val="ac"/>
          <w:sz w:val="20"/>
          <w:szCs w:val="20"/>
          <w:lang w:val="en-US"/>
        </w:rPr>
        <w:t>http://bluebook.meteoinfo.ru/uploads/2022/docs/07_Muryshev_Kirill_Determining_the_cause_effect_relationship.pdf</w:t>
      </w:r>
      <w:r>
        <w:fldChar w:fldCharType="end"/>
      </w:r>
      <w:r w:rsidR="009617D8" w:rsidRPr="009617D8">
        <w:rPr>
          <w:sz w:val="20"/>
          <w:szCs w:val="20"/>
          <w:lang w:val="en-US"/>
        </w:rPr>
        <w:t xml:space="preserve">  </w:t>
      </w:r>
    </w:p>
    <w:p w14:paraId="3EDF4708" w14:textId="77777777" w:rsidR="003700B1" w:rsidRPr="006C52E5" w:rsidRDefault="00CE3F3E" w:rsidP="003700B1">
      <w:pPr>
        <w:pStyle w:val="aff7"/>
        <w:numPr>
          <w:ilvl w:val="0"/>
          <w:numId w:val="1"/>
        </w:numPr>
        <w:tabs>
          <w:tab w:val="left" w:pos="8789"/>
        </w:tabs>
        <w:spacing w:after="160" w:line="240" w:lineRule="auto"/>
        <w:ind w:right="141"/>
        <w:jc w:val="both"/>
        <w:rPr>
          <w:sz w:val="20"/>
          <w:szCs w:val="20"/>
          <w:lang w:val="en-US"/>
        </w:rPr>
      </w:pPr>
      <w:r w:rsidRPr="009617D8">
        <w:rPr>
          <w:sz w:val="20"/>
          <w:szCs w:val="20"/>
          <w:lang w:val="en-US"/>
        </w:rPr>
        <w:t xml:space="preserve">Parfenova M. , Arzhanov M., Mokhov I.I. Seasonal features of Snow Cover Extent variations in Eurasia in the annual cycle and </w:t>
      </w:r>
      <w:r w:rsidRPr="006C52E5">
        <w:rPr>
          <w:sz w:val="20"/>
          <w:szCs w:val="20"/>
          <w:lang w:val="en-US"/>
        </w:rPr>
        <w:t xml:space="preserve">their changes over the decades // </w:t>
      </w:r>
      <w:r w:rsidRPr="006C52E5">
        <w:rPr>
          <w:color w:val="000000"/>
          <w:sz w:val="20"/>
          <w:szCs w:val="20"/>
          <w:lang w:val="en-GB"/>
        </w:rPr>
        <w:t>Research Activities in Earth System Modelling. </w:t>
      </w:r>
      <w:r w:rsidRPr="006C52E5">
        <w:rPr>
          <w:color w:val="222222"/>
          <w:sz w:val="20"/>
          <w:szCs w:val="20"/>
          <w:lang w:val="en-US"/>
        </w:rPr>
        <w:t>E. Astakhova (ed.). </w:t>
      </w:r>
      <w:r w:rsidRPr="006C52E5">
        <w:rPr>
          <w:color w:val="000000"/>
          <w:sz w:val="20"/>
          <w:szCs w:val="20"/>
          <w:lang w:val="en-US"/>
        </w:rPr>
        <w:t>2022. </w:t>
      </w:r>
      <w:r w:rsidRPr="006C52E5">
        <w:rPr>
          <w:color w:val="000000"/>
          <w:sz w:val="20"/>
          <w:szCs w:val="20"/>
          <w:lang w:val="en-GB"/>
        </w:rPr>
        <w:t>Rep. 52.</w:t>
      </w:r>
      <w:r w:rsidRPr="006C52E5">
        <w:rPr>
          <w:sz w:val="20"/>
          <w:szCs w:val="20"/>
          <w:lang w:val="en-US"/>
        </w:rPr>
        <w:t xml:space="preserve"> WCRP Report No.4/2022. S. 2. P.</w:t>
      </w:r>
      <w:r w:rsidR="00CD3CDC" w:rsidRPr="006C52E5">
        <w:rPr>
          <w:sz w:val="20"/>
          <w:szCs w:val="20"/>
          <w:lang w:val="en-US"/>
        </w:rPr>
        <w:t xml:space="preserve"> </w:t>
      </w:r>
      <w:r w:rsidRPr="006C52E5">
        <w:rPr>
          <w:sz w:val="20"/>
          <w:szCs w:val="20"/>
          <w:lang w:val="en-US"/>
        </w:rPr>
        <w:t>1</w:t>
      </w:r>
      <w:r w:rsidR="00FA1746" w:rsidRPr="006C52E5">
        <w:rPr>
          <w:sz w:val="20"/>
          <w:szCs w:val="20"/>
          <w:lang w:val="en-US"/>
        </w:rPr>
        <w:t>9</w:t>
      </w:r>
      <w:r w:rsidRPr="006C52E5">
        <w:rPr>
          <w:sz w:val="20"/>
          <w:szCs w:val="20"/>
          <w:lang w:val="en-US"/>
        </w:rPr>
        <w:t>-</w:t>
      </w:r>
      <w:r w:rsidR="00FA1746" w:rsidRPr="006C52E5">
        <w:rPr>
          <w:sz w:val="20"/>
          <w:szCs w:val="20"/>
          <w:lang w:val="en-US"/>
        </w:rPr>
        <w:t>20</w:t>
      </w:r>
      <w:r w:rsidRPr="006C52E5">
        <w:rPr>
          <w:sz w:val="20"/>
          <w:szCs w:val="20"/>
          <w:lang w:val="en-US"/>
        </w:rPr>
        <w:t>.</w:t>
      </w:r>
      <w:r w:rsidR="00FA1746" w:rsidRPr="006C52E5">
        <w:rPr>
          <w:sz w:val="20"/>
          <w:szCs w:val="20"/>
          <w:lang w:val="en-US"/>
        </w:rPr>
        <w:t xml:space="preserve"> </w:t>
      </w:r>
    </w:p>
    <w:p w14:paraId="20FF7995" w14:textId="60B59D3B" w:rsidR="00EB38A3" w:rsidRPr="006C52E5" w:rsidRDefault="003700B1" w:rsidP="003700B1">
      <w:pPr>
        <w:pStyle w:val="aff7"/>
        <w:tabs>
          <w:tab w:val="left" w:pos="8789"/>
        </w:tabs>
        <w:spacing w:after="160" w:line="240" w:lineRule="auto"/>
        <w:ind w:left="360" w:right="141"/>
        <w:jc w:val="both"/>
        <w:rPr>
          <w:sz w:val="20"/>
          <w:szCs w:val="20"/>
          <w:lang w:val="en-US"/>
        </w:rPr>
      </w:pPr>
      <w:r>
        <w:fldChar w:fldCharType="begin"/>
      </w:r>
      <w:r w:rsidRPr="00D52DCE">
        <w:rPr>
          <w:lang w:val="en-US"/>
        </w:rPr>
        <w:instrText>HYPERLINK "http://bluebook.meteoinfo.ru/uploads/2022/docs/02_Parfenova_Maria_SnowCoverExtent,_SeasonalVariability.pdf"</w:instrText>
      </w:r>
      <w:r>
        <w:fldChar w:fldCharType="separate"/>
      </w:r>
      <w:r w:rsidRPr="006C52E5">
        <w:rPr>
          <w:rStyle w:val="ac"/>
          <w:sz w:val="20"/>
          <w:szCs w:val="20"/>
          <w:lang w:val="en-US"/>
        </w:rPr>
        <w:t>http://bluebook.meteoinfo.ru/uploads/2022/docs/02_Parfenova_Maria_SnowCoverExtent,_SeasonalVariability.pdf</w:t>
      </w:r>
      <w:r>
        <w:fldChar w:fldCharType="end"/>
      </w:r>
      <w:r w:rsidR="00FA1746" w:rsidRPr="006C52E5">
        <w:rPr>
          <w:sz w:val="20"/>
          <w:szCs w:val="20"/>
          <w:lang w:val="en-US"/>
        </w:rPr>
        <w:t xml:space="preserve"> </w:t>
      </w:r>
    </w:p>
    <w:p w14:paraId="10953A9B" w14:textId="77777777" w:rsidR="00C46C05" w:rsidRPr="00BD1C7A" w:rsidRDefault="00C46C05" w:rsidP="00C46C05">
      <w:pPr>
        <w:pStyle w:val="aff7"/>
        <w:numPr>
          <w:ilvl w:val="0"/>
          <w:numId w:val="1"/>
        </w:numPr>
        <w:tabs>
          <w:tab w:val="left" w:pos="8789"/>
        </w:tabs>
        <w:spacing w:after="160" w:line="240" w:lineRule="auto"/>
        <w:ind w:right="141"/>
        <w:jc w:val="both"/>
        <w:rPr>
          <w:sz w:val="20"/>
          <w:szCs w:val="20"/>
        </w:rPr>
      </w:pPr>
      <w:bookmarkStart w:id="293" w:name="_Hlk109230111"/>
      <w:r w:rsidRPr="00BD1C7A">
        <w:rPr>
          <w:sz w:val="20"/>
          <w:szCs w:val="20"/>
        </w:rPr>
        <w:t>Климат Арктики: процессы и изменения. Под ред. И.И. Мохова, В.А. Семенова. М.</w:t>
      </w:r>
      <w:r w:rsidRPr="006A7BCC">
        <w:rPr>
          <w:sz w:val="20"/>
          <w:szCs w:val="20"/>
        </w:rPr>
        <w:t xml:space="preserve">: </w:t>
      </w:r>
      <w:r w:rsidRPr="00BD1C7A">
        <w:rPr>
          <w:sz w:val="20"/>
          <w:szCs w:val="20"/>
        </w:rPr>
        <w:t>Физматкнига.</w:t>
      </w:r>
      <w:r w:rsidRPr="006A7BCC">
        <w:rPr>
          <w:sz w:val="20"/>
          <w:szCs w:val="20"/>
        </w:rPr>
        <w:t xml:space="preserve"> 2022</w:t>
      </w:r>
      <w:r w:rsidRPr="00BD1C7A">
        <w:rPr>
          <w:sz w:val="20"/>
          <w:szCs w:val="20"/>
        </w:rPr>
        <w:t>.</w:t>
      </w:r>
      <w:r w:rsidRPr="006A7BCC">
        <w:rPr>
          <w:sz w:val="20"/>
          <w:szCs w:val="20"/>
        </w:rPr>
        <w:t xml:space="preserve"> </w:t>
      </w:r>
      <w:bookmarkEnd w:id="293"/>
      <w:r w:rsidRPr="00BD1C7A">
        <w:rPr>
          <w:sz w:val="20"/>
          <w:szCs w:val="20"/>
          <w:lang w:val="en-GB"/>
        </w:rPr>
        <w:t>360 c</w:t>
      </w:r>
      <w:r w:rsidRPr="00BD1C7A">
        <w:rPr>
          <w:sz w:val="20"/>
          <w:szCs w:val="20"/>
        </w:rPr>
        <w:t xml:space="preserve">. </w:t>
      </w:r>
    </w:p>
    <w:p w14:paraId="47F606C1" w14:textId="56E73400" w:rsidR="00C46C05" w:rsidRDefault="00194BCD" w:rsidP="00C46C05">
      <w:pPr>
        <w:pStyle w:val="aff7"/>
        <w:numPr>
          <w:ilvl w:val="0"/>
          <w:numId w:val="1"/>
        </w:numPr>
        <w:tabs>
          <w:tab w:val="left" w:pos="8789"/>
        </w:tabs>
        <w:spacing w:after="160" w:line="240" w:lineRule="auto"/>
        <w:ind w:right="141"/>
        <w:jc w:val="both"/>
        <w:rPr>
          <w:sz w:val="20"/>
          <w:szCs w:val="20"/>
        </w:rPr>
      </w:pPr>
      <w:r w:rsidRPr="00BD1C7A">
        <w:rPr>
          <w:sz w:val="20"/>
          <w:szCs w:val="20"/>
        </w:rPr>
        <w:t xml:space="preserve"> Мохов И.И., Семенов В.А. Введение. / В: Климат Арктики: процессы</w:t>
      </w:r>
      <w:r>
        <w:rPr>
          <w:sz w:val="20"/>
          <w:szCs w:val="20"/>
        </w:rPr>
        <w:t xml:space="preserve"> и изменения. Под ред. И.И. Мохова, В.А. Семенова. М.</w:t>
      </w:r>
      <w:r w:rsidRPr="00194BCD">
        <w:rPr>
          <w:sz w:val="20"/>
          <w:szCs w:val="20"/>
        </w:rPr>
        <w:t xml:space="preserve">: </w:t>
      </w:r>
      <w:r>
        <w:rPr>
          <w:sz w:val="20"/>
          <w:szCs w:val="20"/>
        </w:rPr>
        <w:t>Физматкнига.</w:t>
      </w:r>
      <w:r w:rsidRPr="00194BCD">
        <w:rPr>
          <w:sz w:val="20"/>
          <w:szCs w:val="20"/>
        </w:rPr>
        <w:t xml:space="preserve"> </w:t>
      </w:r>
      <w:r w:rsidRPr="006A7BCC">
        <w:rPr>
          <w:sz w:val="20"/>
          <w:szCs w:val="20"/>
        </w:rPr>
        <w:t>2022</w:t>
      </w:r>
      <w:r>
        <w:rPr>
          <w:sz w:val="20"/>
          <w:szCs w:val="20"/>
        </w:rPr>
        <w:t>.</w:t>
      </w:r>
      <w:r w:rsidRPr="006A7BCC">
        <w:rPr>
          <w:sz w:val="20"/>
          <w:szCs w:val="20"/>
        </w:rPr>
        <w:t xml:space="preserve"> </w:t>
      </w:r>
      <w:r>
        <w:rPr>
          <w:sz w:val="20"/>
          <w:szCs w:val="20"/>
        </w:rPr>
        <w:t>С.</w:t>
      </w:r>
      <w:r>
        <w:rPr>
          <w:sz w:val="20"/>
          <w:szCs w:val="20"/>
          <w:lang w:val="en-GB"/>
        </w:rPr>
        <w:t xml:space="preserve"> 5-13</w:t>
      </w:r>
      <w:r>
        <w:rPr>
          <w:sz w:val="20"/>
          <w:szCs w:val="20"/>
        </w:rPr>
        <w:t>.</w:t>
      </w:r>
    </w:p>
    <w:p w14:paraId="1E8748EF" w14:textId="5098B5F2" w:rsidR="00194BCD" w:rsidRDefault="00194BCD" w:rsidP="00194BCD">
      <w:pPr>
        <w:pStyle w:val="aff7"/>
        <w:numPr>
          <w:ilvl w:val="0"/>
          <w:numId w:val="1"/>
        </w:numPr>
        <w:tabs>
          <w:tab w:val="left" w:pos="8789"/>
        </w:tabs>
        <w:spacing w:after="160" w:line="240" w:lineRule="auto"/>
        <w:ind w:right="141"/>
        <w:jc w:val="both"/>
        <w:rPr>
          <w:sz w:val="20"/>
          <w:szCs w:val="20"/>
        </w:rPr>
      </w:pPr>
      <w:bookmarkStart w:id="294" w:name="_Hlk109232864"/>
      <w:bookmarkStart w:id="295" w:name="_Hlk109230477"/>
      <w:r>
        <w:rPr>
          <w:sz w:val="20"/>
          <w:szCs w:val="20"/>
        </w:rPr>
        <w:t xml:space="preserve">Акперов М.Г., </w:t>
      </w:r>
      <w:bookmarkEnd w:id="294"/>
      <w:r>
        <w:rPr>
          <w:sz w:val="20"/>
          <w:szCs w:val="20"/>
        </w:rPr>
        <w:t>Мохов И.И.,</w:t>
      </w:r>
      <w:bookmarkEnd w:id="295"/>
      <w:r>
        <w:rPr>
          <w:sz w:val="20"/>
          <w:szCs w:val="20"/>
        </w:rPr>
        <w:t xml:space="preserve"> Дембицкая М.А.Температура в свободной атмосфере</w:t>
      </w:r>
      <w:r w:rsidRPr="00194BCD">
        <w:rPr>
          <w:sz w:val="20"/>
          <w:szCs w:val="20"/>
        </w:rPr>
        <w:t xml:space="preserve">:  </w:t>
      </w:r>
      <w:r>
        <w:rPr>
          <w:sz w:val="20"/>
          <w:szCs w:val="20"/>
        </w:rPr>
        <w:t xml:space="preserve">вертикальная структура </w:t>
      </w:r>
      <w:r w:rsidRPr="00194BCD">
        <w:rPr>
          <w:sz w:val="20"/>
          <w:szCs w:val="20"/>
        </w:rPr>
        <w:t xml:space="preserve">/ </w:t>
      </w:r>
      <w:r>
        <w:rPr>
          <w:sz w:val="20"/>
          <w:szCs w:val="20"/>
        </w:rPr>
        <w:t>В</w:t>
      </w:r>
      <w:r w:rsidRPr="00194BCD">
        <w:rPr>
          <w:sz w:val="20"/>
          <w:szCs w:val="20"/>
        </w:rPr>
        <w:t xml:space="preserve">: </w:t>
      </w:r>
      <w:r>
        <w:rPr>
          <w:sz w:val="20"/>
          <w:szCs w:val="20"/>
        </w:rPr>
        <w:t>Климат Арктики</w:t>
      </w:r>
      <w:r w:rsidRPr="00C46C05">
        <w:rPr>
          <w:sz w:val="20"/>
          <w:szCs w:val="20"/>
        </w:rPr>
        <w:t xml:space="preserve">: </w:t>
      </w:r>
      <w:r>
        <w:rPr>
          <w:sz w:val="20"/>
          <w:szCs w:val="20"/>
        </w:rPr>
        <w:t>процессы и изменения. Под ред. И.И. Мохова, В.А. Семенова. М.</w:t>
      </w:r>
      <w:r w:rsidRPr="00194BCD">
        <w:rPr>
          <w:sz w:val="20"/>
          <w:szCs w:val="20"/>
        </w:rPr>
        <w:t xml:space="preserve">: </w:t>
      </w:r>
      <w:r>
        <w:rPr>
          <w:sz w:val="20"/>
          <w:szCs w:val="20"/>
        </w:rPr>
        <w:t>Физматкнига.</w:t>
      </w:r>
      <w:r w:rsidRPr="00194BCD">
        <w:rPr>
          <w:sz w:val="20"/>
          <w:szCs w:val="20"/>
        </w:rPr>
        <w:t xml:space="preserve"> </w:t>
      </w:r>
      <w:r w:rsidRPr="006A7BCC">
        <w:rPr>
          <w:sz w:val="20"/>
          <w:szCs w:val="20"/>
        </w:rPr>
        <w:t>2022</w:t>
      </w:r>
      <w:r>
        <w:rPr>
          <w:sz w:val="20"/>
          <w:szCs w:val="20"/>
        </w:rPr>
        <w:t>.</w:t>
      </w:r>
      <w:r w:rsidRPr="006A7BCC">
        <w:rPr>
          <w:sz w:val="20"/>
          <w:szCs w:val="20"/>
        </w:rPr>
        <w:t xml:space="preserve"> </w:t>
      </w:r>
      <w:r>
        <w:rPr>
          <w:sz w:val="20"/>
          <w:szCs w:val="20"/>
        </w:rPr>
        <w:t>С.</w:t>
      </w:r>
      <w:r>
        <w:rPr>
          <w:sz w:val="20"/>
          <w:szCs w:val="20"/>
          <w:lang w:val="en-GB"/>
        </w:rPr>
        <w:t xml:space="preserve"> </w:t>
      </w:r>
      <w:r>
        <w:rPr>
          <w:sz w:val="20"/>
          <w:szCs w:val="20"/>
        </w:rPr>
        <w:t>30</w:t>
      </w:r>
      <w:r>
        <w:rPr>
          <w:sz w:val="20"/>
          <w:szCs w:val="20"/>
          <w:lang w:val="en-GB"/>
        </w:rPr>
        <w:t>-</w:t>
      </w:r>
      <w:r>
        <w:rPr>
          <w:sz w:val="20"/>
          <w:szCs w:val="20"/>
        </w:rPr>
        <w:t>35.</w:t>
      </w:r>
    </w:p>
    <w:p w14:paraId="124F055B" w14:textId="3A9FB12D" w:rsidR="00194BCD" w:rsidRPr="005F2A4F" w:rsidRDefault="00194BCD" w:rsidP="00194BCD">
      <w:pPr>
        <w:pStyle w:val="aff7"/>
        <w:numPr>
          <w:ilvl w:val="0"/>
          <w:numId w:val="1"/>
        </w:numPr>
        <w:tabs>
          <w:tab w:val="left" w:pos="8789"/>
        </w:tabs>
        <w:spacing w:after="160" w:line="240" w:lineRule="auto"/>
        <w:ind w:right="141"/>
        <w:jc w:val="both"/>
        <w:rPr>
          <w:sz w:val="20"/>
          <w:szCs w:val="20"/>
        </w:rPr>
      </w:pPr>
      <w:r>
        <w:rPr>
          <w:sz w:val="20"/>
          <w:szCs w:val="20"/>
        </w:rPr>
        <w:t>Акперов М.Г., Мохов И.И.</w:t>
      </w:r>
      <w:r w:rsidR="00223027">
        <w:rPr>
          <w:sz w:val="20"/>
          <w:szCs w:val="20"/>
        </w:rPr>
        <w:t xml:space="preserve"> Атмосферная циркуляция в высоких широтах Северного полушария и современные тенденции ее изменений </w:t>
      </w:r>
      <w:bookmarkStart w:id="296" w:name="_Hlk109230495"/>
      <w:r w:rsidRPr="00194BCD">
        <w:rPr>
          <w:sz w:val="20"/>
          <w:szCs w:val="20"/>
        </w:rPr>
        <w:t xml:space="preserve">/ </w:t>
      </w:r>
      <w:r>
        <w:rPr>
          <w:sz w:val="20"/>
          <w:szCs w:val="20"/>
        </w:rPr>
        <w:t>В</w:t>
      </w:r>
      <w:r w:rsidRPr="00194BCD">
        <w:rPr>
          <w:sz w:val="20"/>
          <w:szCs w:val="20"/>
        </w:rPr>
        <w:t xml:space="preserve">: </w:t>
      </w:r>
      <w:r>
        <w:rPr>
          <w:sz w:val="20"/>
          <w:szCs w:val="20"/>
        </w:rPr>
        <w:t>Климат Арктики</w:t>
      </w:r>
      <w:r w:rsidRPr="00C46C05">
        <w:rPr>
          <w:sz w:val="20"/>
          <w:szCs w:val="20"/>
        </w:rPr>
        <w:t xml:space="preserve">: </w:t>
      </w:r>
      <w:r>
        <w:rPr>
          <w:sz w:val="20"/>
          <w:szCs w:val="20"/>
        </w:rPr>
        <w:t>процессы и изменения. Под ред. И.И. Мохова, В.А. Семенова. М.</w:t>
      </w:r>
      <w:r w:rsidRPr="00194BCD">
        <w:rPr>
          <w:sz w:val="20"/>
          <w:szCs w:val="20"/>
        </w:rPr>
        <w:t xml:space="preserve">: </w:t>
      </w:r>
      <w:r w:rsidRPr="005F2A4F">
        <w:rPr>
          <w:sz w:val="20"/>
          <w:szCs w:val="20"/>
        </w:rPr>
        <w:t xml:space="preserve">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5</w:t>
      </w:r>
      <w:r w:rsidR="00223027" w:rsidRPr="005F2A4F">
        <w:rPr>
          <w:sz w:val="20"/>
          <w:szCs w:val="20"/>
        </w:rPr>
        <w:t>6</w:t>
      </w:r>
      <w:r w:rsidRPr="005F2A4F">
        <w:rPr>
          <w:sz w:val="20"/>
          <w:szCs w:val="20"/>
          <w:lang w:val="en-GB"/>
        </w:rPr>
        <w:t>-</w:t>
      </w:r>
      <w:r w:rsidR="00223027" w:rsidRPr="005F2A4F">
        <w:rPr>
          <w:sz w:val="20"/>
          <w:szCs w:val="20"/>
        </w:rPr>
        <w:t>61</w:t>
      </w:r>
      <w:r w:rsidRPr="005F2A4F">
        <w:rPr>
          <w:sz w:val="20"/>
          <w:szCs w:val="20"/>
        </w:rPr>
        <w:t>.</w:t>
      </w:r>
    </w:p>
    <w:bookmarkEnd w:id="296"/>
    <w:p w14:paraId="4DE6EA0A" w14:textId="180C12D0" w:rsidR="00223027" w:rsidRPr="005F2A4F" w:rsidRDefault="00223027" w:rsidP="00223027">
      <w:pPr>
        <w:pStyle w:val="aff7"/>
        <w:numPr>
          <w:ilvl w:val="0"/>
          <w:numId w:val="1"/>
        </w:numPr>
        <w:tabs>
          <w:tab w:val="left" w:pos="8789"/>
        </w:tabs>
        <w:spacing w:after="160" w:line="240" w:lineRule="auto"/>
        <w:ind w:right="141"/>
        <w:jc w:val="both"/>
        <w:rPr>
          <w:sz w:val="20"/>
          <w:szCs w:val="20"/>
        </w:rPr>
      </w:pPr>
      <w:r w:rsidRPr="005F2A4F">
        <w:rPr>
          <w:sz w:val="20"/>
          <w:szCs w:val="20"/>
        </w:rPr>
        <w:t xml:space="preserve">Чернокульский А.В., </w:t>
      </w:r>
      <w:bookmarkStart w:id="297" w:name="_Hlk109232635"/>
      <w:r w:rsidRPr="005F2A4F">
        <w:rPr>
          <w:sz w:val="20"/>
          <w:szCs w:val="20"/>
        </w:rPr>
        <w:t xml:space="preserve">Мохов И.И., Эзау И.Н. Климатология и межгодовая изменчивость облачности в Арктике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007E3B86" w:rsidRPr="005F2A4F">
        <w:rPr>
          <w:sz w:val="20"/>
          <w:szCs w:val="20"/>
        </w:rPr>
        <w:t>62</w:t>
      </w:r>
      <w:r w:rsidRPr="005F2A4F">
        <w:rPr>
          <w:sz w:val="20"/>
          <w:szCs w:val="20"/>
          <w:lang w:val="en-GB"/>
        </w:rPr>
        <w:t>-</w:t>
      </w:r>
      <w:r w:rsidR="007E3B86" w:rsidRPr="005F2A4F">
        <w:rPr>
          <w:sz w:val="20"/>
          <w:szCs w:val="20"/>
        </w:rPr>
        <w:t>82</w:t>
      </w:r>
      <w:r w:rsidRPr="005F2A4F">
        <w:rPr>
          <w:sz w:val="20"/>
          <w:szCs w:val="20"/>
        </w:rPr>
        <w:t>.</w:t>
      </w:r>
      <w:bookmarkEnd w:id="297"/>
    </w:p>
    <w:p w14:paraId="7F1B2BE3" w14:textId="7017DED2" w:rsidR="00C46C05" w:rsidRPr="005F2A4F" w:rsidRDefault="007E3B86" w:rsidP="008264FC">
      <w:pPr>
        <w:pStyle w:val="aff7"/>
        <w:numPr>
          <w:ilvl w:val="0"/>
          <w:numId w:val="1"/>
        </w:numPr>
        <w:tabs>
          <w:tab w:val="left" w:pos="8789"/>
        </w:tabs>
        <w:spacing w:after="160" w:line="240" w:lineRule="auto"/>
        <w:ind w:right="141"/>
        <w:jc w:val="both"/>
        <w:rPr>
          <w:sz w:val="20"/>
          <w:szCs w:val="20"/>
        </w:rPr>
      </w:pPr>
      <w:r w:rsidRPr="005F2A4F">
        <w:rPr>
          <w:sz w:val="20"/>
          <w:szCs w:val="20"/>
        </w:rPr>
        <w:t xml:space="preserve">Аржанов М.М., Мохов И.И. </w:t>
      </w:r>
      <w:r w:rsidR="00ED7862" w:rsidRPr="005F2A4F">
        <w:rPr>
          <w:sz w:val="20"/>
          <w:szCs w:val="20"/>
        </w:rPr>
        <w:t>Изменения термического режима многолетнемерзлых грунтов Северного полушария в ХХ веке</w:t>
      </w:r>
      <w:r w:rsidRPr="005F2A4F">
        <w:rPr>
          <w:sz w:val="20"/>
          <w:szCs w:val="20"/>
        </w:rPr>
        <w:t xml:space="preserve">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00ED7862" w:rsidRPr="005F2A4F">
        <w:rPr>
          <w:sz w:val="20"/>
          <w:szCs w:val="20"/>
        </w:rPr>
        <w:t>153</w:t>
      </w:r>
      <w:r w:rsidRPr="005F2A4F">
        <w:rPr>
          <w:sz w:val="20"/>
          <w:szCs w:val="20"/>
          <w:lang w:val="en-GB"/>
        </w:rPr>
        <w:t>-</w:t>
      </w:r>
      <w:r w:rsidR="00ED7862" w:rsidRPr="005F2A4F">
        <w:rPr>
          <w:sz w:val="20"/>
          <w:szCs w:val="20"/>
        </w:rPr>
        <w:t>157</w:t>
      </w:r>
      <w:r w:rsidRPr="005F2A4F">
        <w:rPr>
          <w:sz w:val="20"/>
          <w:szCs w:val="20"/>
        </w:rPr>
        <w:t>.</w:t>
      </w:r>
    </w:p>
    <w:p w14:paraId="5ECC1174" w14:textId="6F990269" w:rsidR="00ED7862" w:rsidRPr="005F2A4F" w:rsidRDefault="00ED7862" w:rsidP="008264FC">
      <w:pPr>
        <w:pStyle w:val="aff7"/>
        <w:numPr>
          <w:ilvl w:val="0"/>
          <w:numId w:val="1"/>
        </w:numPr>
        <w:tabs>
          <w:tab w:val="left" w:pos="8789"/>
        </w:tabs>
        <w:spacing w:after="160" w:line="240" w:lineRule="auto"/>
        <w:ind w:right="141"/>
        <w:jc w:val="both"/>
        <w:rPr>
          <w:sz w:val="20"/>
          <w:szCs w:val="20"/>
        </w:rPr>
      </w:pPr>
      <w:r w:rsidRPr="005F2A4F">
        <w:rPr>
          <w:sz w:val="20"/>
          <w:szCs w:val="20"/>
        </w:rPr>
        <w:t>Хон В.Ч., Мохов И.И., Аржано</w:t>
      </w:r>
      <w:r w:rsidR="00EE1D80" w:rsidRPr="005F2A4F">
        <w:rPr>
          <w:sz w:val="20"/>
          <w:szCs w:val="20"/>
        </w:rPr>
        <w:t>в</w:t>
      </w:r>
      <w:r w:rsidRPr="005F2A4F">
        <w:rPr>
          <w:sz w:val="20"/>
          <w:szCs w:val="20"/>
        </w:rPr>
        <w:t xml:space="preserve"> М.М., Елисеев А.В. Анализ и моделирование стока крупнейших сибирских рек в условиях современного климата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Pr="005F2A4F">
        <w:rPr>
          <w:sz w:val="20"/>
          <w:szCs w:val="20"/>
        </w:rPr>
        <w:t>158</w:t>
      </w:r>
      <w:r w:rsidRPr="005F2A4F">
        <w:rPr>
          <w:sz w:val="20"/>
          <w:szCs w:val="20"/>
          <w:lang w:val="en-GB"/>
        </w:rPr>
        <w:t>-</w:t>
      </w:r>
      <w:r w:rsidRPr="005F2A4F">
        <w:rPr>
          <w:sz w:val="20"/>
          <w:szCs w:val="20"/>
        </w:rPr>
        <w:t>167.</w:t>
      </w:r>
      <w:r w:rsidR="00F37F49" w:rsidRPr="005F2A4F">
        <w:rPr>
          <w:sz w:val="20"/>
          <w:szCs w:val="20"/>
        </w:rPr>
        <w:t xml:space="preserve"> </w:t>
      </w:r>
    </w:p>
    <w:p w14:paraId="40F0A8E9" w14:textId="1BCF27A0" w:rsidR="00F37F49" w:rsidRPr="005F2A4F" w:rsidRDefault="00F37F49" w:rsidP="008264FC">
      <w:pPr>
        <w:pStyle w:val="aff7"/>
        <w:numPr>
          <w:ilvl w:val="0"/>
          <w:numId w:val="1"/>
        </w:numPr>
        <w:tabs>
          <w:tab w:val="left" w:pos="8789"/>
        </w:tabs>
        <w:spacing w:after="160" w:line="240" w:lineRule="auto"/>
        <w:ind w:right="141"/>
        <w:jc w:val="both"/>
        <w:rPr>
          <w:sz w:val="20"/>
          <w:szCs w:val="20"/>
        </w:rPr>
      </w:pPr>
      <w:r w:rsidRPr="005F2A4F">
        <w:rPr>
          <w:sz w:val="20"/>
          <w:szCs w:val="20"/>
        </w:rPr>
        <w:t xml:space="preserve">Акперов М.Г., Мохов И.И. Изменения циклонической активности в атмосфере высоких широт Северного полушария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Pr="005F2A4F">
        <w:rPr>
          <w:sz w:val="20"/>
          <w:szCs w:val="20"/>
        </w:rPr>
        <w:t>324</w:t>
      </w:r>
      <w:r w:rsidRPr="005F2A4F">
        <w:rPr>
          <w:sz w:val="20"/>
          <w:szCs w:val="20"/>
          <w:lang w:val="en-GB"/>
        </w:rPr>
        <w:t>-</w:t>
      </w:r>
      <w:r w:rsidRPr="005F2A4F">
        <w:rPr>
          <w:sz w:val="20"/>
          <w:szCs w:val="20"/>
        </w:rPr>
        <w:t xml:space="preserve">328. </w:t>
      </w:r>
    </w:p>
    <w:p w14:paraId="2EF9C506" w14:textId="2E0C4E14" w:rsidR="00F37F49" w:rsidRPr="005F2A4F" w:rsidRDefault="00F37F49" w:rsidP="00F37F49">
      <w:pPr>
        <w:pStyle w:val="aff7"/>
        <w:numPr>
          <w:ilvl w:val="0"/>
          <w:numId w:val="1"/>
        </w:numPr>
        <w:tabs>
          <w:tab w:val="left" w:pos="8789"/>
        </w:tabs>
        <w:spacing w:after="160" w:line="240" w:lineRule="auto"/>
        <w:ind w:right="141"/>
        <w:jc w:val="both"/>
        <w:rPr>
          <w:sz w:val="20"/>
          <w:szCs w:val="20"/>
        </w:rPr>
      </w:pPr>
      <w:r w:rsidRPr="005F2A4F">
        <w:rPr>
          <w:sz w:val="20"/>
          <w:szCs w:val="20"/>
        </w:rPr>
        <w:t xml:space="preserve">Хон В.Ч., Мохов И.И. Северный морской путь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Pr="005F2A4F">
        <w:rPr>
          <w:sz w:val="20"/>
          <w:szCs w:val="20"/>
        </w:rPr>
        <w:t>329</w:t>
      </w:r>
      <w:r w:rsidRPr="005F2A4F">
        <w:rPr>
          <w:sz w:val="20"/>
          <w:szCs w:val="20"/>
          <w:lang w:val="en-GB"/>
        </w:rPr>
        <w:t>-</w:t>
      </w:r>
      <w:r w:rsidRPr="005F2A4F">
        <w:rPr>
          <w:sz w:val="20"/>
          <w:szCs w:val="20"/>
        </w:rPr>
        <w:t xml:space="preserve">339. </w:t>
      </w:r>
    </w:p>
    <w:p w14:paraId="37CC818D" w14:textId="4FF64CE1" w:rsidR="00F37F49" w:rsidRPr="005F2A4F" w:rsidRDefault="00F37F49" w:rsidP="00F37F49">
      <w:pPr>
        <w:pStyle w:val="aff7"/>
        <w:numPr>
          <w:ilvl w:val="0"/>
          <w:numId w:val="1"/>
        </w:numPr>
        <w:tabs>
          <w:tab w:val="left" w:pos="8789"/>
        </w:tabs>
        <w:spacing w:after="160" w:line="240" w:lineRule="auto"/>
        <w:ind w:right="141"/>
        <w:jc w:val="both"/>
        <w:rPr>
          <w:sz w:val="20"/>
          <w:szCs w:val="20"/>
        </w:rPr>
      </w:pPr>
      <w:r w:rsidRPr="005F2A4F">
        <w:rPr>
          <w:sz w:val="20"/>
          <w:szCs w:val="20"/>
        </w:rPr>
        <w:t>Хон В.Ч., Мохов И.И., Погарский Ф.А. Оценки изменения ветро-</w:t>
      </w:r>
      <w:r w:rsidR="0007743A" w:rsidRPr="005F2A4F">
        <w:rPr>
          <w:sz w:val="20"/>
          <w:szCs w:val="20"/>
        </w:rPr>
        <w:t>волновой активности в Арктическом бассейне в</w:t>
      </w:r>
      <w:r w:rsidR="009B2D04">
        <w:rPr>
          <w:sz w:val="20"/>
          <w:szCs w:val="20"/>
        </w:rPr>
        <w:t xml:space="preserve"> </w:t>
      </w:r>
      <w:r w:rsidR="0007743A" w:rsidRPr="005F2A4F">
        <w:rPr>
          <w:sz w:val="20"/>
          <w:szCs w:val="20"/>
          <w:lang w:val="en-GB"/>
        </w:rPr>
        <w:t>XXI</w:t>
      </w:r>
      <w:r w:rsidR="0007743A" w:rsidRPr="005F2A4F">
        <w:rPr>
          <w:sz w:val="20"/>
          <w:szCs w:val="20"/>
        </w:rPr>
        <w:t xml:space="preserve"> веке с использованием региональной модели климата</w:t>
      </w:r>
      <w:r w:rsidRPr="005F2A4F">
        <w:rPr>
          <w:sz w:val="20"/>
          <w:szCs w:val="20"/>
        </w:rPr>
        <w:t xml:space="preserve">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Pr="005F2A4F">
        <w:rPr>
          <w:sz w:val="20"/>
          <w:szCs w:val="20"/>
        </w:rPr>
        <w:t>3</w:t>
      </w:r>
      <w:r w:rsidR="0007743A" w:rsidRPr="005F2A4F">
        <w:rPr>
          <w:sz w:val="20"/>
          <w:szCs w:val="20"/>
        </w:rPr>
        <w:t>40</w:t>
      </w:r>
      <w:r w:rsidRPr="005F2A4F">
        <w:rPr>
          <w:sz w:val="20"/>
          <w:szCs w:val="20"/>
          <w:lang w:val="en-GB"/>
        </w:rPr>
        <w:t>-</w:t>
      </w:r>
      <w:r w:rsidRPr="005F2A4F">
        <w:rPr>
          <w:sz w:val="20"/>
          <w:szCs w:val="20"/>
        </w:rPr>
        <w:t>3</w:t>
      </w:r>
      <w:r w:rsidR="0007743A" w:rsidRPr="005F2A4F">
        <w:rPr>
          <w:sz w:val="20"/>
          <w:szCs w:val="20"/>
        </w:rPr>
        <w:t>45</w:t>
      </w:r>
      <w:r w:rsidRPr="005F2A4F">
        <w:rPr>
          <w:sz w:val="20"/>
          <w:szCs w:val="20"/>
        </w:rPr>
        <w:t xml:space="preserve">. </w:t>
      </w:r>
    </w:p>
    <w:p w14:paraId="1BDFAE6D" w14:textId="33481D3C" w:rsidR="0007743A" w:rsidRPr="005F2A4F" w:rsidRDefault="0007743A" w:rsidP="001F4A86">
      <w:pPr>
        <w:pStyle w:val="aff7"/>
        <w:numPr>
          <w:ilvl w:val="0"/>
          <w:numId w:val="1"/>
        </w:numPr>
        <w:tabs>
          <w:tab w:val="left" w:pos="8789"/>
        </w:tabs>
        <w:spacing w:after="160" w:line="240" w:lineRule="auto"/>
        <w:ind w:right="141"/>
        <w:jc w:val="both"/>
        <w:rPr>
          <w:sz w:val="20"/>
          <w:szCs w:val="20"/>
        </w:rPr>
      </w:pPr>
      <w:r w:rsidRPr="005F2A4F">
        <w:rPr>
          <w:sz w:val="20"/>
          <w:szCs w:val="20"/>
        </w:rPr>
        <w:t xml:space="preserve">Аржанов М.М., </w:t>
      </w:r>
      <w:bookmarkStart w:id="298" w:name="_Hlk109233557"/>
      <w:r w:rsidRPr="005F2A4F">
        <w:rPr>
          <w:sz w:val="20"/>
          <w:szCs w:val="20"/>
        </w:rPr>
        <w:t xml:space="preserve">Елисеев А.В., Мохов И.И. </w:t>
      </w:r>
      <w:r w:rsidR="00E42399" w:rsidRPr="005F2A4F">
        <w:rPr>
          <w:sz w:val="20"/>
          <w:szCs w:val="20"/>
        </w:rPr>
        <w:t xml:space="preserve">Влияние климатических изменений на динамику многолетнемерзлых грунтов </w:t>
      </w:r>
      <w:r w:rsidRPr="005F2A4F">
        <w:rPr>
          <w:sz w:val="20"/>
          <w:szCs w:val="20"/>
        </w:rPr>
        <w:t xml:space="preserve">в ХХ веке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00E42399" w:rsidRPr="005F2A4F">
        <w:rPr>
          <w:sz w:val="20"/>
          <w:szCs w:val="20"/>
        </w:rPr>
        <w:t>346</w:t>
      </w:r>
      <w:r w:rsidRPr="005F2A4F">
        <w:rPr>
          <w:sz w:val="20"/>
          <w:szCs w:val="20"/>
          <w:lang w:val="en-GB"/>
        </w:rPr>
        <w:t>-</w:t>
      </w:r>
      <w:r w:rsidR="00E42399" w:rsidRPr="005F2A4F">
        <w:rPr>
          <w:sz w:val="20"/>
          <w:szCs w:val="20"/>
        </w:rPr>
        <w:t>353</w:t>
      </w:r>
      <w:r w:rsidRPr="005F2A4F">
        <w:rPr>
          <w:sz w:val="20"/>
          <w:szCs w:val="20"/>
        </w:rPr>
        <w:t>.</w:t>
      </w:r>
    </w:p>
    <w:bookmarkEnd w:id="298"/>
    <w:p w14:paraId="47D8C859" w14:textId="627B7357" w:rsidR="00E42399" w:rsidRPr="005F2A4F" w:rsidRDefault="00E42399" w:rsidP="001F4A86">
      <w:pPr>
        <w:pStyle w:val="aff7"/>
        <w:numPr>
          <w:ilvl w:val="0"/>
          <w:numId w:val="1"/>
        </w:numPr>
        <w:tabs>
          <w:tab w:val="left" w:pos="8789"/>
        </w:tabs>
        <w:spacing w:after="160" w:line="240" w:lineRule="auto"/>
        <w:ind w:right="141"/>
        <w:jc w:val="both"/>
        <w:rPr>
          <w:sz w:val="20"/>
          <w:szCs w:val="20"/>
        </w:rPr>
      </w:pPr>
      <w:r w:rsidRPr="005F2A4F">
        <w:rPr>
          <w:sz w:val="20"/>
          <w:szCs w:val="20"/>
        </w:rPr>
        <w:lastRenderedPageBreak/>
        <w:t>Денисов С.Н., Елисеев А.В., Мохов И.И. Оценка отклика субаквальных залежей метангидрат</w:t>
      </w:r>
      <w:r w:rsidR="00B167C7" w:rsidRPr="005F2A4F">
        <w:rPr>
          <w:sz w:val="20"/>
          <w:szCs w:val="20"/>
        </w:rPr>
        <w:t>ов на возможные изменения климата</w:t>
      </w:r>
      <w:r w:rsidRPr="005F2A4F">
        <w:rPr>
          <w:sz w:val="20"/>
          <w:szCs w:val="20"/>
        </w:rPr>
        <w:t xml:space="preserve"> в ХХ</w:t>
      </w:r>
      <w:r w:rsidRPr="005F2A4F">
        <w:rPr>
          <w:sz w:val="20"/>
          <w:szCs w:val="20"/>
          <w:lang w:val="en-GB"/>
        </w:rPr>
        <w:t>I</w:t>
      </w:r>
      <w:r w:rsidRPr="005F2A4F">
        <w:rPr>
          <w:sz w:val="20"/>
          <w:szCs w:val="20"/>
        </w:rPr>
        <w:t xml:space="preserve"> веке / В: Климат Арктики: процессы и изменения. Под ред. И.И. Мохова, В.А. Семенова. М.: Физматкнига. </w:t>
      </w:r>
      <w:r w:rsidRPr="006A7BCC">
        <w:rPr>
          <w:sz w:val="20"/>
          <w:szCs w:val="20"/>
        </w:rPr>
        <w:t>2022</w:t>
      </w:r>
      <w:r w:rsidRPr="005F2A4F">
        <w:rPr>
          <w:sz w:val="20"/>
          <w:szCs w:val="20"/>
        </w:rPr>
        <w:t>.</w:t>
      </w:r>
      <w:r w:rsidRPr="006A7BCC">
        <w:rPr>
          <w:sz w:val="20"/>
          <w:szCs w:val="20"/>
        </w:rPr>
        <w:t xml:space="preserve"> </w:t>
      </w:r>
      <w:r w:rsidRPr="005F2A4F">
        <w:rPr>
          <w:sz w:val="20"/>
          <w:szCs w:val="20"/>
        </w:rPr>
        <w:t>С.</w:t>
      </w:r>
      <w:r w:rsidRPr="005F2A4F">
        <w:rPr>
          <w:sz w:val="20"/>
          <w:szCs w:val="20"/>
          <w:lang w:val="en-GB"/>
        </w:rPr>
        <w:t xml:space="preserve"> </w:t>
      </w:r>
      <w:r w:rsidRPr="005F2A4F">
        <w:rPr>
          <w:sz w:val="20"/>
          <w:szCs w:val="20"/>
        </w:rPr>
        <w:t>354</w:t>
      </w:r>
      <w:r w:rsidRPr="005F2A4F">
        <w:rPr>
          <w:sz w:val="20"/>
          <w:szCs w:val="20"/>
          <w:lang w:val="en-GB"/>
        </w:rPr>
        <w:t>-</w:t>
      </w:r>
      <w:r w:rsidRPr="005F2A4F">
        <w:rPr>
          <w:sz w:val="20"/>
          <w:szCs w:val="20"/>
        </w:rPr>
        <w:t>358.</w:t>
      </w:r>
    </w:p>
    <w:p w14:paraId="4183023D" w14:textId="77777777" w:rsidR="00003FB9" w:rsidRPr="00003FB9" w:rsidRDefault="00A07860" w:rsidP="00003FB9">
      <w:pPr>
        <w:pStyle w:val="aff7"/>
        <w:numPr>
          <w:ilvl w:val="0"/>
          <w:numId w:val="1"/>
        </w:numPr>
        <w:tabs>
          <w:tab w:val="left" w:pos="8789"/>
        </w:tabs>
        <w:spacing w:after="160" w:line="240" w:lineRule="auto"/>
        <w:ind w:right="141"/>
        <w:jc w:val="both"/>
        <w:rPr>
          <w:sz w:val="20"/>
          <w:szCs w:val="20"/>
        </w:rPr>
      </w:pPr>
      <w:r w:rsidRPr="005F2A4F">
        <w:rPr>
          <w:sz w:val="20"/>
          <w:szCs w:val="20"/>
        </w:rPr>
        <w:t xml:space="preserve">Мохов И.И. Геофизическая термодинамика: особенности температурной стратификации атмосферы в годовом ходе </w:t>
      </w:r>
      <w:bookmarkStart w:id="299" w:name="_Hlk130029525"/>
      <w:r w:rsidRPr="005F2A4F">
        <w:rPr>
          <w:sz w:val="20"/>
          <w:szCs w:val="20"/>
        </w:rPr>
        <w:t xml:space="preserve">// </w:t>
      </w:r>
      <w:bookmarkStart w:id="300" w:name="_Hlk103613009"/>
      <w:r w:rsidRPr="005F2A4F">
        <w:rPr>
          <w:sz w:val="20"/>
          <w:szCs w:val="20"/>
        </w:rPr>
        <w:t xml:space="preserve">Вестник Московского университета. Сер. 3. Физика и астрономия. 2022. </w:t>
      </w:r>
      <w:bookmarkEnd w:id="299"/>
      <w:r w:rsidRPr="005F2A4F">
        <w:rPr>
          <w:sz w:val="20"/>
          <w:szCs w:val="20"/>
        </w:rPr>
        <w:t xml:space="preserve"> </w:t>
      </w:r>
      <w:bookmarkEnd w:id="300"/>
      <w:r w:rsidR="00D26AD4" w:rsidRPr="00186ED7">
        <w:rPr>
          <w:sz w:val="20"/>
          <w:szCs w:val="20"/>
        </w:rPr>
        <w:t>№ 3. С.</w:t>
      </w:r>
      <w:r w:rsidR="00D26AD4">
        <w:rPr>
          <w:sz w:val="20"/>
          <w:szCs w:val="20"/>
        </w:rPr>
        <w:t xml:space="preserve"> 58-63.</w:t>
      </w:r>
      <w:r w:rsidR="00D26AD4">
        <w:rPr>
          <w:sz w:val="20"/>
          <w:szCs w:val="20"/>
          <w:lang w:val="en-GB"/>
        </w:rPr>
        <w:t xml:space="preserve"> </w:t>
      </w:r>
    </w:p>
    <w:p w14:paraId="4741A6C9" w14:textId="1941B118" w:rsidR="00A07860" w:rsidRPr="00003FB9" w:rsidRDefault="00A07860" w:rsidP="00003FB9">
      <w:pPr>
        <w:pStyle w:val="aff7"/>
        <w:numPr>
          <w:ilvl w:val="0"/>
          <w:numId w:val="1"/>
        </w:numPr>
        <w:tabs>
          <w:tab w:val="left" w:pos="8789"/>
        </w:tabs>
        <w:spacing w:after="160" w:line="240" w:lineRule="auto"/>
        <w:ind w:right="141"/>
        <w:jc w:val="both"/>
        <w:rPr>
          <w:sz w:val="20"/>
          <w:szCs w:val="20"/>
        </w:rPr>
      </w:pPr>
      <w:r w:rsidRPr="005F2A4F">
        <w:t>Мохов И.И., Медведев Н.Н. Амплитудно-частотные особенности явлений Эль-Ниньо разного типа и их изменения в последние десятилетия // Вестник Московского университета. Сер</w:t>
      </w:r>
      <w:r w:rsidRPr="00003FB9">
        <w:rPr>
          <w:lang w:val="en-US"/>
        </w:rPr>
        <w:t xml:space="preserve">. 3. </w:t>
      </w:r>
      <w:r w:rsidRPr="005F2A4F">
        <w:t>Физика</w:t>
      </w:r>
      <w:r w:rsidRPr="00003FB9">
        <w:rPr>
          <w:lang w:val="en-US"/>
        </w:rPr>
        <w:t xml:space="preserve"> </w:t>
      </w:r>
      <w:r w:rsidRPr="005F2A4F">
        <w:t>и</w:t>
      </w:r>
      <w:r w:rsidRPr="00003FB9">
        <w:rPr>
          <w:lang w:val="en-US"/>
        </w:rPr>
        <w:t xml:space="preserve"> </w:t>
      </w:r>
      <w:r w:rsidRPr="005F2A4F">
        <w:t>астрономия</w:t>
      </w:r>
      <w:r w:rsidRPr="00003FB9">
        <w:rPr>
          <w:lang w:val="en-US"/>
        </w:rPr>
        <w:t xml:space="preserve">. 2022. </w:t>
      </w:r>
      <w:r w:rsidR="00D26AD4" w:rsidRPr="00003FB9">
        <w:rPr>
          <w:lang w:val="en-US"/>
        </w:rPr>
        <w:t xml:space="preserve">№ 3. </w:t>
      </w:r>
      <w:r w:rsidR="00D26AD4" w:rsidRPr="00C2793E">
        <w:t>С</w:t>
      </w:r>
      <w:r w:rsidR="00D26AD4" w:rsidRPr="00003FB9">
        <w:rPr>
          <w:lang w:val="en-US"/>
        </w:rPr>
        <w:t xml:space="preserve">. 51-57. </w:t>
      </w:r>
      <w:r w:rsidR="00D26AD4" w:rsidRPr="00003FB9">
        <w:rPr>
          <w:lang w:val="en-GB"/>
        </w:rPr>
        <w:t xml:space="preserve"> </w:t>
      </w:r>
      <w:bookmarkStart w:id="301" w:name="_Hlk190972467"/>
      <w:r w:rsidRPr="00003FB9">
        <w:rPr>
          <w:lang w:val="en-GB"/>
        </w:rPr>
        <w:t>(</w:t>
      </w:r>
      <w:bookmarkStart w:id="302" w:name="_Hlk190972700"/>
      <w:r w:rsidRPr="00003FB9">
        <w:rPr>
          <w:lang w:val="en-US"/>
        </w:rPr>
        <w:t xml:space="preserve">Mokhov I.I., </w:t>
      </w:r>
      <w:bookmarkStart w:id="303" w:name="_Hlk104478108"/>
      <w:r w:rsidRPr="00003FB9">
        <w:rPr>
          <w:lang w:val="en-US"/>
        </w:rPr>
        <w:t>Medvedev N.N. Features of El Ni</w:t>
      </w:r>
      <w:r w:rsidRPr="00003FB9">
        <w:rPr>
          <w:lang w:val="en-GB"/>
        </w:rPr>
        <w:t>n</w:t>
      </w:r>
      <w:r w:rsidRPr="00003FB9">
        <w:rPr>
          <w:lang w:val="en-US"/>
        </w:rPr>
        <w:t>o phenomena of various types and their changes in recent decades</w:t>
      </w:r>
      <w:bookmarkEnd w:id="303"/>
      <w:r w:rsidR="00003FB9" w:rsidRPr="00003FB9">
        <w:rPr>
          <w:lang w:val="en-US"/>
        </w:rPr>
        <w:t xml:space="preserve"> // Moscow University Physics Bulletin. 2022, V. 77. No. 3. P. 542–548.</w:t>
      </w:r>
      <w:bookmarkEnd w:id="302"/>
      <w:r w:rsidRPr="00003FB9">
        <w:rPr>
          <w:lang w:val="en-US"/>
        </w:rPr>
        <w:t xml:space="preserve">) </w:t>
      </w:r>
      <w:bookmarkEnd w:id="301"/>
    </w:p>
    <w:p w14:paraId="54DB14C6" w14:textId="73A8C301" w:rsidR="00850B1F" w:rsidRPr="00333732" w:rsidRDefault="00A07860" w:rsidP="001F4A86">
      <w:pPr>
        <w:pStyle w:val="aff7"/>
        <w:numPr>
          <w:ilvl w:val="0"/>
          <w:numId w:val="1"/>
        </w:numPr>
        <w:tabs>
          <w:tab w:val="left" w:pos="8789"/>
        </w:tabs>
        <w:spacing w:after="160" w:line="240" w:lineRule="auto"/>
        <w:ind w:right="141"/>
        <w:jc w:val="both"/>
        <w:rPr>
          <w:sz w:val="20"/>
          <w:szCs w:val="20"/>
          <w:lang w:val="en-US"/>
        </w:rPr>
      </w:pPr>
      <w:r w:rsidRPr="00333732">
        <w:rPr>
          <w:sz w:val="20"/>
          <w:szCs w:val="20"/>
        </w:rPr>
        <w:t xml:space="preserve">Мохов И.И., Малахова В.В., Аржанов М.М. </w:t>
      </w:r>
      <w:r w:rsidRPr="00333732">
        <w:rPr>
          <w:bCs/>
          <w:sz w:val="20"/>
          <w:szCs w:val="20"/>
        </w:rPr>
        <w:t xml:space="preserve">Модельные оценки внутри- и межвековой деградации “вечной мерзлоты” в регионе полуострова Ямал при потеплении </w:t>
      </w:r>
      <w:r w:rsidRPr="00333732">
        <w:rPr>
          <w:sz w:val="20"/>
          <w:szCs w:val="20"/>
        </w:rPr>
        <w:t xml:space="preserve">// </w:t>
      </w:r>
      <w:r w:rsidRPr="00333732">
        <w:rPr>
          <w:rFonts w:eastAsia="SimSun"/>
          <w:color w:val="000000"/>
          <w:sz w:val="20"/>
          <w:szCs w:val="20"/>
          <w:lang w:eastAsia="zh-CN"/>
        </w:rPr>
        <w:t>ДАН. Науки</w:t>
      </w:r>
      <w:r w:rsidRPr="00333732">
        <w:rPr>
          <w:rFonts w:eastAsia="SimSun"/>
          <w:color w:val="000000"/>
          <w:sz w:val="20"/>
          <w:szCs w:val="20"/>
          <w:lang w:val="en-US" w:eastAsia="zh-CN"/>
        </w:rPr>
        <w:t xml:space="preserve"> </w:t>
      </w:r>
      <w:r w:rsidRPr="00333732">
        <w:rPr>
          <w:rFonts w:eastAsia="SimSun"/>
          <w:color w:val="000000"/>
          <w:sz w:val="20"/>
          <w:szCs w:val="20"/>
          <w:lang w:eastAsia="zh-CN"/>
        </w:rPr>
        <w:t>о</w:t>
      </w:r>
      <w:r w:rsidRPr="00333732">
        <w:rPr>
          <w:rFonts w:eastAsia="SimSun"/>
          <w:color w:val="000000"/>
          <w:sz w:val="20"/>
          <w:szCs w:val="20"/>
          <w:lang w:val="en-US" w:eastAsia="zh-CN"/>
        </w:rPr>
        <w:t xml:space="preserve"> </w:t>
      </w:r>
      <w:r w:rsidRPr="00333732">
        <w:rPr>
          <w:rFonts w:eastAsia="SimSun"/>
          <w:color w:val="000000"/>
          <w:sz w:val="20"/>
          <w:szCs w:val="20"/>
          <w:lang w:eastAsia="zh-CN"/>
        </w:rPr>
        <w:t>Земле</w:t>
      </w:r>
      <w:r w:rsidRPr="00333732">
        <w:rPr>
          <w:rFonts w:eastAsia="SimSun"/>
          <w:color w:val="000000"/>
          <w:sz w:val="20"/>
          <w:szCs w:val="20"/>
          <w:lang w:val="en-US" w:eastAsia="zh-CN"/>
        </w:rPr>
        <w:t>. 2022.</w:t>
      </w:r>
      <w:r w:rsidRPr="00333732">
        <w:rPr>
          <w:sz w:val="20"/>
          <w:szCs w:val="20"/>
          <w:lang w:val="en-US"/>
        </w:rPr>
        <w:t xml:space="preserve"> </w:t>
      </w:r>
      <w:r w:rsidR="00D26AD4" w:rsidRPr="00333732">
        <w:rPr>
          <w:sz w:val="20"/>
          <w:szCs w:val="20"/>
        </w:rPr>
        <w:t>Т</w:t>
      </w:r>
      <w:r w:rsidR="00D26AD4" w:rsidRPr="00333732">
        <w:rPr>
          <w:sz w:val="20"/>
          <w:szCs w:val="20"/>
          <w:lang w:val="en-US"/>
        </w:rPr>
        <w:t xml:space="preserve">. 506. № 2. </w:t>
      </w:r>
      <w:r w:rsidR="00D26AD4" w:rsidRPr="00333732">
        <w:rPr>
          <w:sz w:val="20"/>
          <w:szCs w:val="20"/>
        </w:rPr>
        <w:t>С</w:t>
      </w:r>
      <w:r w:rsidR="00D26AD4" w:rsidRPr="00333732">
        <w:rPr>
          <w:sz w:val="20"/>
          <w:szCs w:val="20"/>
          <w:lang w:val="en-US"/>
        </w:rPr>
        <w:t>.219-226.</w:t>
      </w:r>
      <w:r w:rsidR="00D26AD4" w:rsidRPr="00333732">
        <w:rPr>
          <w:sz w:val="20"/>
          <w:szCs w:val="20"/>
          <w:lang w:val="en-GB"/>
        </w:rPr>
        <w:t xml:space="preserve"> </w:t>
      </w:r>
      <w:r w:rsidR="00160F7E" w:rsidRPr="00333732">
        <w:rPr>
          <w:sz w:val="20"/>
          <w:szCs w:val="20"/>
          <w:lang w:val="en-US"/>
        </w:rPr>
        <w:t>(</w:t>
      </w:r>
      <w:r w:rsidR="00160F7E" w:rsidRPr="00333732">
        <w:rPr>
          <w:sz w:val="20"/>
          <w:szCs w:val="20"/>
          <w:lang w:val="en-GB"/>
        </w:rPr>
        <w:t>Model estimates of intra- and intersentennial degradation of permafrost on th Yamal Peninsula under warming // 2022. V. 506 (2). P. 782-789</w:t>
      </w:r>
      <w:r w:rsidR="00160F7E" w:rsidRPr="00333732">
        <w:rPr>
          <w:sz w:val="20"/>
          <w:szCs w:val="20"/>
          <w:lang w:val="en-US"/>
        </w:rPr>
        <w:t>)</w:t>
      </w:r>
    </w:p>
    <w:p w14:paraId="176DE72E" w14:textId="62FFA1A4" w:rsidR="00850B1F" w:rsidRPr="00333732" w:rsidRDefault="00A07860" w:rsidP="001F4A86">
      <w:pPr>
        <w:pStyle w:val="aff7"/>
        <w:numPr>
          <w:ilvl w:val="0"/>
          <w:numId w:val="1"/>
        </w:numPr>
        <w:tabs>
          <w:tab w:val="left" w:pos="8789"/>
        </w:tabs>
        <w:spacing w:after="160" w:line="240" w:lineRule="auto"/>
        <w:ind w:right="141"/>
        <w:jc w:val="both"/>
        <w:rPr>
          <w:sz w:val="20"/>
          <w:szCs w:val="20"/>
        </w:rPr>
      </w:pPr>
      <w:r w:rsidRPr="00333732">
        <w:rPr>
          <w:sz w:val="20"/>
          <w:szCs w:val="20"/>
        </w:rPr>
        <w:t xml:space="preserve">Денисов С.Н., Елисеев А.В., Мохов И.И. </w:t>
      </w:r>
      <w:r w:rsidRPr="00333732">
        <w:rPr>
          <w:bCs/>
          <w:sz w:val="20"/>
          <w:szCs w:val="20"/>
        </w:rPr>
        <w:t xml:space="preserve">Модельные оценки вклада естественных и антропогенных эмиссий </w:t>
      </w:r>
      <w:r w:rsidRPr="00333732">
        <w:rPr>
          <w:bCs/>
          <w:sz w:val="20"/>
          <w:szCs w:val="20"/>
          <w:lang w:val="en-US"/>
        </w:rPr>
        <w:t>CO</w:t>
      </w:r>
      <w:r w:rsidRPr="00333732">
        <w:rPr>
          <w:bCs/>
          <w:sz w:val="20"/>
          <w:szCs w:val="20"/>
          <w:vertAlign w:val="subscript"/>
        </w:rPr>
        <w:t>2</w:t>
      </w:r>
      <w:r w:rsidRPr="00333732">
        <w:rPr>
          <w:bCs/>
          <w:sz w:val="20"/>
          <w:szCs w:val="20"/>
        </w:rPr>
        <w:t xml:space="preserve"> и </w:t>
      </w:r>
      <w:r w:rsidRPr="00333732">
        <w:rPr>
          <w:bCs/>
          <w:sz w:val="20"/>
          <w:szCs w:val="20"/>
          <w:lang w:val="en-US"/>
        </w:rPr>
        <w:t>CH</w:t>
      </w:r>
      <w:r w:rsidRPr="00333732">
        <w:rPr>
          <w:bCs/>
          <w:sz w:val="20"/>
          <w:szCs w:val="20"/>
          <w:vertAlign w:val="subscript"/>
        </w:rPr>
        <w:t>4</w:t>
      </w:r>
      <w:r w:rsidRPr="00333732">
        <w:rPr>
          <w:bCs/>
          <w:sz w:val="20"/>
          <w:szCs w:val="20"/>
        </w:rPr>
        <w:t xml:space="preserve"> в атмосферу с территории России, Китая США и Канады в глобальные изменения климата в 21 веке </w:t>
      </w:r>
      <w:r w:rsidRPr="00333732">
        <w:rPr>
          <w:color w:val="000000" w:themeColor="text1"/>
          <w:sz w:val="20"/>
          <w:szCs w:val="20"/>
        </w:rPr>
        <w:t xml:space="preserve">// Метеорология и гидрология. 2022. </w:t>
      </w:r>
      <w:r w:rsidRPr="00333732">
        <w:rPr>
          <w:sz w:val="20"/>
          <w:szCs w:val="20"/>
        </w:rPr>
        <w:t xml:space="preserve">№ </w:t>
      </w:r>
      <w:r w:rsidR="009F145F" w:rsidRPr="00333732">
        <w:rPr>
          <w:sz w:val="20"/>
          <w:szCs w:val="20"/>
        </w:rPr>
        <w:t>10</w:t>
      </w:r>
      <w:r w:rsidRPr="00333732">
        <w:rPr>
          <w:sz w:val="20"/>
          <w:szCs w:val="20"/>
        </w:rPr>
        <w:t xml:space="preserve">. С. </w:t>
      </w:r>
      <w:r w:rsidR="009F145F" w:rsidRPr="00333732">
        <w:rPr>
          <w:sz w:val="20"/>
          <w:szCs w:val="20"/>
        </w:rPr>
        <w:t>18-32</w:t>
      </w:r>
      <w:r w:rsidRPr="00333732">
        <w:rPr>
          <w:sz w:val="20"/>
          <w:szCs w:val="20"/>
        </w:rPr>
        <w:t xml:space="preserve">. </w:t>
      </w:r>
      <w:r w:rsidR="00850B1F" w:rsidRPr="00333732">
        <w:rPr>
          <w:sz w:val="20"/>
          <w:szCs w:val="20"/>
        </w:rPr>
        <w:t xml:space="preserve"> </w:t>
      </w:r>
    </w:p>
    <w:p w14:paraId="498F1B1B" w14:textId="77777777" w:rsidR="00A02F8F" w:rsidRPr="005C4ADC" w:rsidRDefault="00C67E22" w:rsidP="00A02F8F">
      <w:pPr>
        <w:pStyle w:val="aff7"/>
        <w:numPr>
          <w:ilvl w:val="0"/>
          <w:numId w:val="1"/>
        </w:numPr>
        <w:tabs>
          <w:tab w:val="left" w:pos="8789"/>
        </w:tabs>
        <w:spacing w:after="160" w:line="240" w:lineRule="auto"/>
        <w:ind w:right="141"/>
        <w:jc w:val="both"/>
        <w:rPr>
          <w:sz w:val="20"/>
          <w:szCs w:val="20"/>
        </w:rPr>
      </w:pPr>
      <w:r w:rsidRPr="00333732">
        <w:rPr>
          <w:sz w:val="20"/>
          <w:szCs w:val="20"/>
        </w:rPr>
        <w:t xml:space="preserve">Парфенова М.Р., Елисеев А.В., Мохов И.И. Изменения периода навигации на Северном морском пути в 21 веке: Байесовы оценки по расчетам с ансамблем климатических моделей </w:t>
      </w:r>
      <w:r w:rsidRPr="00333732">
        <w:rPr>
          <w:color w:val="000000" w:themeColor="text1"/>
          <w:sz w:val="20"/>
          <w:szCs w:val="20"/>
        </w:rPr>
        <w:t>// ДАН. Науки</w:t>
      </w:r>
      <w:r w:rsidRPr="00A02F8F">
        <w:rPr>
          <w:color w:val="000000" w:themeColor="text1"/>
          <w:sz w:val="20"/>
          <w:szCs w:val="20"/>
          <w:lang w:val="en-US"/>
        </w:rPr>
        <w:t xml:space="preserve"> </w:t>
      </w:r>
      <w:r w:rsidRPr="00333732">
        <w:rPr>
          <w:color w:val="000000" w:themeColor="text1"/>
          <w:sz w:val="20"/>
          <w:szCs w:val="20"/>
        </w:rPr>
        <w:t>о</w:t>
      </w:r>
      <w:r w:rsidRPr="00A02F8F">
        <w:rPr>
          <w:color w:val="000000" w:themeColor="text1"/>
          <w:sz w:val="20"/>
          <w:szCs w:val="20"/>
          <w:lang w:val="en-US"/>
        </w:rPr>
        <w:t xml:space="preserve"> </w:t>
      </w:r>
      <w:r w:rsidRPr="00333732">
        <w:rPr>
          <w:color w:val="000000" w:themeColor="text1"/>
          <w:sz w:val="20"/>
          <w:szCs w:val="20"/>
        </w:rPr>
        <w:t>Земле</w:t>
      </w:r>
      <w:r w:rsidRPr="00A02F8F">
        <w:rPr>
          <w:color w:val="000000" w:themeColor="text1"/>
          <w:sz w:val="20"/>
          <w:szCs w:val="20"/>
          <w:lang w:val="en-US"/>
        </w:rPr>
        <w:t xml:space="preserve">. </w:t>
      </w:r>
      <w:r w:rsidR="009F145F" w:rsidRPr="00A02F8F">
        <w:rPr>
          <w:color w:val="000000" w:themeColor="text1"/>
          <w:sz w:val="20"/>
          <w:szCs w:val="20"/>
          <w:lang w:val="en-US"/>
        </w:rPr>
        <w:t>2022.</w:t>
      </w:r>
      <w:r w:rsidR="009F145F" w:rsidRPr="00333732">
        <w:rPr>
          <w:color w:val="000000" w:themeColor="text1"/>
          <w:sz w:val="20"/>
          <w:szCs w:val="20"/>
          <w:lang w:val="en-GB"/>
        </w:rPr>
        <w:t xml:space="preserve"> </w:t>
      </w:r>
      <w:r w:rsidR="009F145F" w:rsidRPr="00333732">
        <w:rPr>
          <w:color w:val="000000" w:themeColor="text1"/>
          <w:sz w:val="20"/>
          <w:szCs w:val="20"/>
        </w:rPr>
        <w:t>Т</w:t>
      </w:r>
      <w:r w:rsidR="009F145F" w:rsidRPr="00A02F8F">
        <w:rPr>
          <w:color w:val="000000" w:themeColor="text1"/>
          <w:sz w:val="20"/>
          <w:szCs w:val="20"/>
          <w:lang w:val="en-US"/>
        </w:rPr>
        <w:t xml:space="preserve">. 507. № 1. </w:t>
      </w:r>
      <w:r w:rsidR="009F145F" w:rsidRPr="00333732">
        <w:rPr>
          <w:color w:val="000000" w:themeColor="text1"/>
          <w:sz w:val="20"/>
          <w:szCs w:val="20"/>
        </w:rPr>
        <w:t>С</w:t>
      </w:r>
      <w:r w:rsidR="009F145F" w:rsidRPr="00A02F8F">
        <w:rPr>
          <w:color w:val="000000" w:themeColor="text1"/>
          <w:sz w:val="20"/>
          <w:szCs w:val="20"/>
          <w:lang w:val="en-US"/>
        </w:rPr>
        <w:t>. 118-</w:t>
      </w:r>
      <w:r w:rsidR="009F145F" w:rsidRPr="005C4ADC">
        <w:rPr>
          <w:color w:val="000000" w:themeColor="text1"/>
          <w:sz w:val="20"/>
          <w:szCs w:val="20"/>
          <w:lang w:val="en-US"/>
        </w:rPr>
        <w:t xml:space="preserve">125. </w:t>
      </w:r>
      <w:r w:rsidR="00A02F8F" w:rsidRPr="005C4ADC">
        <w:rPr>
          <w:color w:val="000000"/>
          <w:sz w:val="20"/>
          <w:szCs w:val="20"/>
          <w:lang w:val="en-GB"/>
        </w:rPr>
        <w:t xml:space="preserve">(Parfenova M.R., Eliseev A.V., Mokhov I.I., </w:t>
      </w:r>
      <w:r w:rsidR="00A02F8F" w:rsidRPr="005C4ADC">
        <w:rPr>
          <w:sz w:val="20"/>
          <w:szCs w:val="20"/>
          <w:lang w:val="en-US"/>
        </w:rPr>
        <w:t xml:space="preserve">Changes in the duration of the navigation period in Arctic seas along the Northern Sea Route in the twenty-first century: Bayesian estimates based on calculations with the ensemble of climate models </w:t>
      </w:r>
      <w:r w:rsidR="00A02F8F" w:rsidRPr="005C4ADC">
        <w:rPr>
          <w:color w:val="000000"/>
          <w:sz w:val="20"/>
          <w:szCs w:val="20"/>
          <w:lang w:val="en-GB"/>
        </w:rPr>
        <w:t>// Doklady Earth Sci. 2021. V. 507 (1). P</w:t>
      </w:r>
      <w:r w:rsidR="00A02F8F" w:rsidRPr="005C4ADC">
        <w:rPr>
          <w:color w:val="000000"/>
          <w:sz w:val="20"/>
          <w:szCs w:val="20"/>
        </w:rPr>
        <w:t xml:space="preserve">. 952-958.) </w:t>
      </w:r>
    </w:p>
    <w:p w14:paraId="0BB3F843" w14:textId="0D7E83B3" w:rsidR="006A7BCC" w:rsidRPr="00A02F8F" w:rsidRDefault="006A7BCC" w:rsidP="00A02F8F">
      <w:pPr>
        <w:pStyle w:val="aff7"/>
        <w:numPr>
          <w:ilvl w:val="0"/>
          <w:numId w:val="1"/>
        </w:numPr>
        <w:tabs>
          <w:tab w:val="left" w:pos="8789"/>
        </w:tabs>
        <w:spacing w:after="160" w:line="240" w:lineRule="auto"/>
        <w:ind w:right="141"/>
        <w:jc w:val="both"/>
        <w:rPr>
          <w:sz w:val="20"/>
          <w:szCs w:val="20"/>
        </w:rPr>
      </w:pPr>
      <w:bookmarkStart w:id="304" w:name="_Hlk174641047"/>
      <w:r w:rsidRPr="00A02F8F">
        <w:rPr>
          <w:color w:val="000000" w:themeColor="text1"/>
          <w:sz w:val="20"/>
          <w:szCs w:val="20"/>
        </w:rPr>
        <w:t xml:space="preserve">Мохов </w:t>
      </w:r>
      <w:r w:rsidR="001B442C" w:rsidRPr="00A02F8F">
        <w:rPr>
          <w:color w:val="000000" w:themeColor="text1"/>
          <w:sz w:val="20"/>
          <w:szCs w:val="20"/>
        </w:rPr>
        <w:t xml:space="preserve">И.И., </w:t>
      </w:r>
      <w:r w:rsidRPr="00A02F8F">
        <w:rPr>
          <w:color w:val="000000" w:themeColor="text1"/>
          <w:sz w:val="20"/>
          <w:szCs w:val="20"/>
        </w:rPr>
        <w:t xml:space="preserve">Осипов </w:t>
      </w:r>
      <w:r w:rsidR="001B442C" w:rsidRPr="00A02F8F">
        <w:rPr>
          <w:color w:val="000000" w:themeColor="text1"/>
          <w:sz w:val="20"/>
          <w:szCs w:val="20"/>
        </w:rPr>
        <w:t xml:space="preserve">А.М., Чернокульский А.В. </w:t>
      </w:r>
      <w:r w:rsidR="00C451E8" w:rsidRPr="00A02F8F">
        <w:rPr>
          <w:rFonts w:eastAsia="MS ??"/>
          <w:bCs/>
          <w:sz w:val="20"/>
          <w:szCs w:val="20"/>
        </w:rPr>
        <w:t xml:space="preserve">Центры действия атмосферы в Северном полушарии: современные особенности и ожидаемые изменения в 21 веке по расчетам с ансамблями климатических моделей </w:t>
      </w:r>
      <w:r w:rsidR="00C451E8" w:rsidRPr="00A02F8F">
        <w:rPr>
          <w:rFonts w:eastAsia="MS ??"/>
          <w:bCs/>
          <w:sz w:val="20"/>
          <w:szCs w:val="20"/>
          <w:lang w:val="en-GB"/>
        </w:rPr>
        <w:t>CMIP</w:t>
      </w:r>
      <w:r w:rsidR="00C451E8" w:rsidRPr="00A02F8F">
        <w:rPr>
          <w:rFonts w:eastAsia="MS ??"/>
          <w:bCs/>
          <w:sz w:val="20"/>
          <w:szCs w:val="20"/>
        </w:rPr>
        <w:t xml:space="preserve">5 и </w:t>
      </w:r>
      <w:r w:rsidR="00C451E8" w:rsidRPr="00A02F8F">
        <w:rPr>
          <w:rFonts w:eastAsia="MS ??"/>
          <w:bCs/>
          <w:sz w:val="20"/>
          <w:szCs w:val="20"/>
          <w:lang w:val="en-GB"/>
        </w:rPr>
        <w:t>CMIP</w:t>
      </w:r>
      <w:r w:rsidR="00C451E8" w:rsidRPr="00A02F8F">
        <w:rPr>
          <w:rFonts w:eastAsia="MS ??"/>
          <w:bCs/>
          <w:sz w:val="20"/>
          <w:szCs w:val="20"/>
        </w:rPr>
        <w:t xml:space="preserve">6 // </w:t>
      </w:r>
      <w:r w:rsidR="00C451E8" w:rsidRPr="00A02F8F">
        <w:rPr>
          <w:color w:val="000000" w:themeColor="text1"/>
          <w:sz w:val="20"/>
          <w:szCs w:val="20"/>
        </w:rPr>
        <w:t xml:space="preserve">ДАН. Науки о Земле. 2022. </w:t>
      </w:r>
      <w:r w:rsidR="007C5AD8" w:rsidRPr="00A02F8F">
        <w:rPr>
          <w:color w:val="000000" w:themeColor="text1"/>
          <w:sz w:val="20"/>
          <w:szCs w:val="20"/>
        </w:rPr>
        <w:t xml:space="preserve">Т. 507. № 2. С. 174-182. </w:t>
      </w:r>
    </w:p>
    <w:bookmarkEnd w:id="304"/>
    <w:p w14:paraId="78845CE5" w14:textId="7060DC3E" w:rsidR="00C67E22" w:rsidRPr="00333732" w:rsidRDefault="00C67E22" w:rsidP="001F4A86">
      <w:pPr>
        <w:pStyle w:val="aff7"/>
        <w:numPr>
          <w:ilvl w:val="0"/>
          <w:numId w:val="1"/>
        </w:numPr>
        <w:tabs>
          <w:tab w:val="left" w:pos="8789"/>
        </w:tabs>
        <w:spacing w:after="160" w:line="240" w:lineRule="auto"/>
        <w:ind w:right="141"/>
        <w:jc w:val="both"/>
        <w:rPr>
          <w:sz w:val="20"/>
          <w:szCs w:val="20"/>
        </w:rPr>
      </w:pPr>
      <w:r w:rsidRPr="00A02F8F">
        <w:rPr>
          <w:sz w:val="20"/>
          <w:szCs w:val="20"/>
        </w:rPr>
        <w:t>Мохов И.И., Тимажев А.В. Интегральный индекс активности атмосферных блокирований в Северном полушарии в последние десятилетия</w:t>
      </w:r>
      <w:r w:rsidRPr="00333732">
        <w:rPr>
          <w:sz w:val="20"/>
          <w:szCs w:val="20"/>
        </w:rPr>
        <w:t xml:space="preserve"> </w:t>
      </w:r>
      <w:r w:rsidRPr="00333732">
        <w:rPr>
          <w:color w:val="000000" w:themeColor="text1"/>
          <w:sz w:val="20"/>
          <w:szCs w:val="20"/>
        </w:rPr>
        <w:t xml:space="preserve">// Изв. РАН. Физика атмосферы и океана. </w:t>
      </w:r>
      <w:r w:rsidRPr="00333732">
        <w:rPr>
          <w:sz w:val="20"/>
          <w:szCs w:val="20"/>
        </w:rPr>
        <w:t>2022</w:t>
      </w:r>
      <w:r w:rsidRPr="00333732">
        <w:rPr>
          <w:color w:val="000000" w:themeColor="text1"/>
          <w:sz w:val="20"/>
          <w:szCs w:val="20"/>
        </w:rPr>
        <w:t xml:space="preserve">. </w:t>
      </w:r>
      <w:r w:rsidR="00C27D9E" w:rsidRPr="00333732">
        <w:rPr>
          <w:color w:val="000000" w:themeColor="text1"/>
          <w:sz w:val="20"/>
          <w:szCs w:val="20"/>
        </w:rPr>
        <w:t xml:space="preserve">Т. 58. № 6. С. </w:t>
      </w:r>
      <w:r w:rsidR="009C44C9">
        <w:rPr>
          <w:color w:val="000000" w:themeColor="text1"/>
          <w:sz w:val="20"/>
          <w:szCs w:val="20"/>
        </w:rPr>
        <w:t>638</w:t>
      </w:r>
      <w:r w:rsidR="00C27D9E" w:rsidRPr="00333732">
        <w:rPr>
          <w:color w:val="000000" w:themeColor="text1"/>
          <w:sz w:val="20"/>
          <w:szCs w:val="20"/>
        </w:rPr>
        <w:t>-</w:t>
      </w:r>
      <w:r w:rsidR="009C44C9">
        <w:rPr>
          <w:color w:val="000000" w:themeColor="text1"/>
          <w:sz w:val="20"/>
          <w:szCs w:val="20"/>
        </w:rPr>
        <w:t>647</w:t>
      </w:r>
      <w:r w:rsidR="00C27D9E" w:rsidRPr="00333732">
        <w:rPr>
          <w:color w:val="000000" w:themeColor="text1"/>
          <w:sz w:val="20"/>
          <w:szCs w:val="20"/>
        </w:rPr>
        <w:t xml:space="preserve">. </w:t>
      </w:r>
    </w:p>
    <w:p w14:paraId="0E945F90" w14:textId="2C751D44" w:rsidR="00FD032A" w:rsidRPr="00333732" w:rsidRDefault="006846C2"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Метан и </w:t>
      </w:r>
      <w:r w:rsidR="00FD032A" w:rsidRPr="00333732">
        <w:rPr>
          <w:sz w:val="20"/>
          <w:szCs w:val="20"/>
        </w:rPr>
        <w:t xml:space="preserve">климатические изменения: научные проблемы и технологические аспекты. Под ред В.Г. Бондура, И.И. Мохова, А.А. Макоско. – М.:  РАН. </w:t>
      </w:r>
      <w:r w:rsidR="00F55642" w:rsidRPr="00333732">
        <w:rPr>
          <w:sz w:val="20"/>
          <w:szCs w:val="20"/>
        </w:rPr>
        <w:t xml:space="preserve">2022. </w:t>
      </w:r>
      <w:r w:rsidR="00FD032A" w:rsidRPr="00333732">
        <w:rPr>
          <w:sz w:val="20"/>
          <w:szCs w:val="20"/>
        </w:rPr>
        <w:t xml:space="preserve">388 с. </w:t>
      </w:r>
      <w:r w:rsidRPr="00333732">
        <w:rPr>
          <w:sz w:val="20"/>
          <w:szCs w:val="20"/>
        </w:rPr>
        <w:t xml:space="preserve">                                                           </w:t>
      </w:r>
      <w:bookmarkEnd w:id="267"/>
    </w:p>
    <w:p w14:paraId="4432B41E" w14:textId="3A5B7660" w:rsidR="003031F0" w:rsidRPr="00333732" w:rsidRDefault="00FD032A"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Введение / В: Метан и климатические изменения: научные проблемы и технологические аспекты. Под ред В.Г. Бондура, И.И. Мохова, А.А. Макоско. – М.:  РАН. </w:t>
      </w:r>
      <w:bookmarkStart w:id="305" w:name="_Hlk149484959"/>
      <w:r w:rsidR="003A15F3" w:rsidRPr="003A15F3">
        <w:rPr>
          <w:sz w:val="20"/>
          <w:szCs w:val="20"/>
        </w:rPr>
        <w:t>2022</w:t>
      </w:r>
      <w:r w:rsidR="003A15F3">
        <w:rPr>
          <w:sz w:val="20"/>
          <w:szCs w:val="20"/>
        </w:rPr>
        <w:t xml:space="preserve">. </w:t>
      </w:r>
      <w:bookmarkEnd w:id="305"/>
      <w:r w:rsidR="00F55642" w:rsidRPr="00333732">
        <w:rPr>
          <w:sz w:val="20"/>
          <w:szCs w:val="20"/>
        </w:rPr>
        <w:t>С. 14-19</w:t>
      </w:r>
      <w:r w:rsidRPr="00333732">
        <w:rPr>
          <w:sz w:val="20"/>
          <w:szCs w:val="20"/>
        </w:rPr>
        <w:t>.</w:t>
      </w:r>
      <w:r w:rsidR="00F55642" w:rsidRPr="00333732">
        <w:rPr>
          <w:sz w:val="20"/>
          <w:szCs w:val="20"/>
        </w:rPr>
        <w:t xml:space="preserve"> </w:t>
      </w:r>
    </w:p>
    <w:p w14:paraId="459F2A73" w14:textId="10C91A8F" w:rsidR="00F55642" w:rsidRPr="00333732" w:rsidRDefault="00F55642" w:rsidP="001F4A86">
      <w:pPr>
        <w:pStyle w:val="aff7"/>
        <w:numPr>
          <w:ilvl w:val="0"/>
          <w:numId w:val="1"/>
        </w:numPr>
        <w:tabs>
          <w:tab w:val="decimal" w:pos="567"/>
        </w:tabs>
        <w:spacing w:before="100" w:beforeAutospacing="1" w:after="0"/>
        <w:jc w:val="both"/>
        <w:rPr>
          <w:sz w:val="20"/>
          <w:szCs w:val="20"/>
        </w:rPr>
      </w:pPr>
      <w:bookmarkStart w:id="306" w:name="_Hlk116071003"/>
      <w:r w:rsidRPr="00333732">
        <w:rPr>
          <w:sz w:val="20"/>
          <w:szCs w:val="20"/>
        </w:rPr>
        <w:t xml:space="preserve">Цикл метана и его содержание в атмосфере. 1.1. Источники метана в мире и в Российской Федерации. Соотношение естественных (природных) и антропогенных выбросов метана в атмосферу. 1.1.4. 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 xml:space="preserve">С. 45-46. </w:t>
      </w:r>
    </w:p>
    <w:bookmarkEnd w:id="306"/>
    <w:p w14:paraId="5DCAE18F" w14:textId="3F38E7A3" w:rsidR="00F55642" w:rsidRPr="00333732" w:rsidRDefault="00F55642"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Цикл метана и его содержание в атмосфере. Газопроявления на морской поверхности. Выводы / В: Метан и климатические изменения: научные проблемы и технологические аспекты. Под ред В.Г. Бондура, И.И. Мохова, А.А. Макоско. – М.:  РАН. </w:t>
      </w:r>
      <w:r w:rsidR="00F42A90" w:rsidRPr="003A15F3">
        <w:rPr>
          <w:sz w:val="20"/>
          <w:szCs w:val="20"/>
        </w:rPr>
        <w:t>2022</w:t>
      </w:r>
      <w:r w:rsidR="00F42A90">
        <w:rPr>
          <w:sz w:val="20"/>
          <w:szCs w:val="20"/>
        </w:rPr>
        <w:t xml:space="preserve">. </w:t>
      </w:r>
      <w:r w:rsidRPr="00333732">
        <w:rPr>
          <w:sz w:val="20"/>
          <w:szCs w:val="20"/>
        </w:rPr>
        <w:t xml:space="preserve">С. 76-77. </w:t>
      </w:r>
    </w:p>
    <w:p w14:paraId="1EF3CADB" w14:textId="3A754084" w:rsidR="00F55642" w:rsidRPr="00333732" w:rsidRDefault="0054570D"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Цикл метана и его содержание в атмосфере. Роль метана в атмосферных фотохимических процессах, баланс метана в почвах, анализ процессов трансформации метана в атмосфере и процессов естественного изъятия метана из атмосферы и в почвах. Выводы </w:t>
      </w:r>
      <w:r w:rsidR="00F55642" w:rsidRPr="00333732">
        <w:rPr>
          <w:sz w:val="20"/>
          <w:szCs w:val="20"/>
        </w:rPr>
        <w:t xml:space="preserve">/ В: Метан и климатические изменения: научные проблемы и технологические аспекты. Под ред В.Г. Бондура, И.И. Мохова, А.А. Макоско. – М.:  РАН. </w:t>
      </w:r>
      <w:r w:rsidR="00F42A90" w:rsidRPr="003A15F3">
        <w:rPr>
          <w:sz w:val="20"/>
          <w:szCs w:val="20"/>
        </w:rPr>
        <w:t>2022</w:t>
      </w:r>
      <w:r w:rsidR="00F42A90">
        <w:rPr>
          <w:sz w:val="20"/>
          <w:szCs w:val="20"/>
        </w:rPr>
        <w:t xml:space="preserve">. </w:t>
      </w:r>
      <w:r w:rsidR="00F55642" w:rsidRPr="00333732">
        <w:rPr>
          <w:sz w:val="20"/>
          <w:szCs w:val="20"/>
        </w:rPr>
        <w:t xml:space="preserve">С. </w:t>
      </w:r>
      <w:r w:rsidRPr="00333732">
        <w:rPr>
          <w:sz w:val="20"/>
          <w:szCs w:val="20"/>
        </w:rPr>
        <w:t>108</w:t>
      </w:r>
      <w:r w:rsidR="00F55642" w:rsidRPr="00333732">
        <w:rPr>
          <w:sz w:val="20"/>
          <w:szCs w:val="20"/>
        </w:rPr>
        <w:t>-1</w:t>
      </w:r>
      <w:r w:rsidRPr="00333732">
        <w:rPr>
          <w:sz w:val="20"/>
          <w:szCs w:val="20"/>
        </w:rPr>
        <w:t>0</w:t>
      </w:r>
      <w:r w:rsidR="00F55642" w:rsidRPr="00333732">
        <w:rPr>
          <w:sz w:val="20"/>
          <w:szCs w:val="20"/>
        </w:rPr>
        <w:t xml:space="preserve">9. </w:t>
      </w:r>
    </w:p>
    <w:p w14:paraId="70C1E151" w14:textId="343D9B22" w:rsidR="00F55642" w:rsidRPr="00333732" w:rsidRDefault="0054570D"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Цикл метана и его содержание в атмосфере. Оценки современной концентрации метана в атмосфере и ее изменений и причины ее увеличения. Возможная динамика концентрации метана для сценария с увеличением выбросов водорода. Выводы </w:t>
      </w:r>
      <w:r w:rsidR="00F55642" w:rsidRPr="00333732">
        <w:rPr>
          <w:sz w:val="20"/>
          <w:szCs w:val="20"/>
        </w:rPr>
        <w:t xml:space="preserve">/ В: Метан и климатические изменения: научные проблемы и технологические аспекты. Под ред В.Г. Бондура, И.И. Мохова, А.А. Макоско. – М.:  РАН. </w:t>
      </w:r>
      <w:r w:rsidR="00F42A90" w:rsidRPr="003A15F3">
        <w:rPr>
          <w:sz w:val="20"/>
          <w:szCs w:val="20"/>
        </w:rPr>
        <w:t>2022</w:t>
      </w:r>
      <w:r w:rsidR="00F42A90">
        <w:rPr>
          <w:sz w:val="20"/>
          <w:szCs w:val="20"/>
        </w:rPr>
        <w:t xml:space="preserve">. </w:t>
      </w:r>
      <w:r w:rsidR="00F55642" w:rsidRPr="00333732">
        <w:rPr>
          <w:sz w:val="20"/>
          <w:szCs w:val="20"/>
        </w:rPr>
        <w:t>С. 14</w:t>
      </w:r>
      <w:r w:rsidRPr="00333732">
        <w:rPr>
          <w:sz w:val="20"/>
          <w:szCs w:val="20"/>
        </w:rPr>
        <w:t>3</w:t>
      </w:r>
      <w:r w:rsidR="00F55642" w:rsidRPr="00333732">
        <w:rPr>
          <w:sz w:val="20"/>
          <w:szCs w:val="20"/>
        </w:rPr>
        <w:t>-1</w:t>
      </w:r>
      <w:r w:rsidRPr="00333732">
        <w:rPr>
          <w:sz w:val="20"/>
          <w:szCs w:val="20"/>
        </w:rPr>
        <w:t>44</w:t>
      </w:r>
      <w:r w:rsidR="00F55642" w:rsidRPr="00333732">
        <w:rPr>
          <w:sz w:val="20"/>
          <w:szCs w:val="20"/>
        </w:rPr>
        <w:t xml:space="preserve">. </w:t>
      </w:r>
    </w:p>
    <w:p w14:paraId="1525BE2F" w14:textId="05594D94" w:rsidR="00F55642" w:rsidRPr="00333732" w:rsidRDefault="0054570D" w:rsidP="001F4A86">
      <w:pPr>
        <w:pStyle w:val="aff7"/>
        <w:numPr>
          <w:ilvl w:val="0"/>
          <w:numId w:val="1"/>
        </w:numPr>
        <w:tabs>
          <w:tab w:val="decimal" w:pos="567"/>
        </w:tabs>
        <w:spacing w:before="100" w:beforeAutospacing="1" w:after="0"/>
        <w:jc w:val="both"/>
        <w:rPr>
          <w:sz w:val="20"/>
          <w:szCs w:val="20"/>
        </w:rPr>
      </w:pPr>
      <w:r w:rsidRPr="00333732">
        <w:rPr>
          <w:sz w:val="20"/>
          <w:szCs w:val="20"/>
        </w:rPr>
        <w:t>Выбросы метана в Арктической зоне.</w:t>
      </w:r>
      <w:r w:rsidR="00064210" w:rsidRPr="00333732">
        <w:rPr>
          <w:sz w:val="20"/>
          <w:szCs w:val="20"/>
        </w:rPr>
        <w:t xml:space="preserve"> Изменения зон стабильности гидратов метана, оценка дестабилизации реликтовых метангидратов при наблюдаемых изменениях климата. Выводы </w:t>
      </w:r>
      <w:r w:rsidR="00F55642" w:rsidRPr="00333732">
        <w:rPr>
          <w:sz w:val="20"/>
          <w:szCs w:val="20"/>
        </w:rPr>
        <w:t xml:space="preserve">/ В: Метан и климатические изменения: научные проблемы и технологические аспекты. Под ред В.Г. Бондура, И.И. Мохова, А.А. Макоско. – М.:  РАН. </w:t>
      </w:r>
      <w:r w:rsidR="00F42A90" w:rsidRPr="003A15F3">
        <w:rPr>
          <w:sz w:val="20"/>
          <w:szCs w:val="20"/>
        </w:rPr>
        <w:t>2022</w:t>
      </w:r>
      <w:r w:rsidR="00F42A90">
        <w:rPr>
          <w:sz w:val="20"/>
          <w:szCs w:val="20"/>
        </w:rPr>
        <w:t xml:space="preserve">. </w:t>
      </w:r>
      <w:r w:rsidR="00F55642" w:rsidRPr="00333732">
        <w:rPr>
          <w:sz w:val="20"/>
          <w:szCs w:val="20"/>
        </w:rPr>
        <w:t>С. 1</w:t>
      </w:r>
      <w:r w:rsidR="00064210" w:rsidRPr="00333732">
        <w:rPr>
          <w:sz w:val="20"/>
          <w:szCs w:val="20"/>
        </w:rPr>
        <w:t>74</w:t>
      </w:r>
      <w:r w:rsidR="00F55642" w:rsidRPr="00333732">
        <w:rPr>
          <w:sz w:val="20"/>
          <w:szCs w:val="20"/>
        </w:rPr>
        <w:t>-1</w:t>
      </w:r>
      <w:r w:rsidR="00064210" w:rsidRPr="00333732">
        <w:rPr>
          <w:sz w:val="20"/>
          <w:szCs w:val="20"/>
        </w:rPr>
        <w:t>76</w:t>
      </w:r>
      <w:r w:rsidR="00F55642" w:rsidRPr="00333732">
        <w:rPr>
          <w:sz w:val="20"/>
          <w:szCs w:val="20"/>
        </w:rPr>
        <w:t xml:space="preserve">. </w:t>
      </w:r>
    </w:p>
    <w:p w14:paraId="7359BBC1" w14:textId="74A68836" w:rsidR="00F55642" w:rsidRPr="00333732" w:rsidRDefault="00064210" w:rsidP="001F4A86">
      <w:pPr>
        <w:pStyle w:val="aff7"/>
        <w:numPr>
          <w:ilvl w:val="0"/>
          <w:numId w:val="1"/>
        </w:numPr>
        <w:tabs>
          <w:tab w:val="decimal" w:pos="567"/>
        </w:tabs>
        <w:spacing w:before="100" w:beforeAutospacing="1" w:after="0"/>
        <w:jc w:val="both"/>
        <w:rPr>
          <w:sz w:val="20"/>
          <w:szCs w:val="20"/>
        </w:rPr>
      </w:pPr>
      <w:bookmarkStart w:id="307" w:name="_Hlk116072320"/>
      <w:r w:rsidRPr="00333732">
        <w:rPr>
          <w:sz w:val="20"/>
          <w:szCs w:val="20"/>
        </w:rPr>
        <w:t xml:space="preserve">Выбросы метана в Арктической зоне. Эмиссия метана из многолетнемерзлых болот России в условиях прогнозируемых изменений климата. Выводы </w:t>
      </w:r>
      <w:r w:rsidR="00F55642" w:rsidRPr="00333732">
        <w:rPr>
          <w:sz w:val="20"/>
          <w:szCs w:val="20"/>
        </w:rPr>
        <w:t xml:space="preserve">/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00F55642" w:rsidRPr="00333732">
        <w:rPr>
          <w:sz w:val="20"/>
          <w:szCs w:val="20"/>
        </w:rPr>
        <w:t>С. 1</w:t>
      </w:r>
      <w:r w:rsidRPr="00333732">
        <w:rPr>
          <w:sz w:val="20"/>
          <w:szCs w:val="20"/>
        </w:rPr>
        <w:t>89</w:t>
      </w:r>
      <w:r w:rsidR="00F55642" w:rsidRPr="00333732">
        <w:rPr>
          <w:sz w:val="20"/>
          <w:szCs w:val="20"/>
        </w:rPr>
        <w:t>-19</w:t>
      </w:r>
      <w:r w:rsidRPr="00333732">
        <w:rPr>
          <w:sz w:val="20"/>
          <w:szCs w:val="20"/>
        </w:rPr>
        <w:t>0</w:t>
      </w:r>
      <w:r w:rsidR="00F55642" w:rsidRPr="00333732">
        <w:rPr>
          <w:sz w:val="20"/>
          <w:szCs w:val="20"/>
        </w:rPr>
        <w:t xml:space="preserve">. </w:t>
      </w:r>
    </w:p>
    <w:bookmarkEnd w:id="307"/>
    <w:p w14:paraId="1CB4AA6D" w14:textId="103FA4EB" w:rsidR="00064210" w:rsidRPr="00333732" w:rsidRDefault="00064210"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Выбросы метана в Арктической зоне. </w:t>
      </w:r>
      <w:bookmarkStart w:id="308" w:name="_Hlk116072348"/>
      <w:r w:rsidRPr="00333732">
        <w:rPr>
          <w:sz w:val="20"/>
          <w:szCs w:val="20"/>
        </w:rPr>
        <w:t xml:space="preserve">Пространственно-временные аномалии эмиссий метана, обнаруженные по спутниковым данным на постпожарных территориях в зоне распространения многолетнемерзлых пород Восточной </w:t>
      </w:r>
      <w:r w:rsidRPr="00333732">
        <w:rPr>
          <w:sz w:val="20"/>
          <w:szCs w:val="20"/>
        </w:rPr>
        <w:lastRenderedPageBreak/>
        <w:t xml:space="preserve">Сибири и Дальнего Востока. 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 xml:space="preserve">С. 205. </w:t>
      </w:r>
    </w:p>
    <w:p w14:paraId="291C6F09" w14:textId="7D85A661" w:rsidR="00064210" w:rsidRPr="00333732" w:rsidRDefault="00064210" w:rsidP="001F4A86">
      <w:pPr>
        <w:pStyle w:val="aff7"/>
        <w:numPr>
          <w:ilvl w:val="0"/>
          <w:numId w:val="1"/>
        </w:numPr>
        <w:tabs>
          <w:tab w:val="decimal" w:pos="567"/>
        </w:tabs>
        <w:spacing w:before="100" w:beforeAutospacing="1" w:after="0"/>
        <w:jc w:val="both"/>
        <w:rPr>
          <w:sz w:val="20"/>
          <w:szCs w:val="20"/>
        </w:rPr>
      </w:pPr>
      <w:bookmarkStart w:id="309" w:name="_Hlk116072921"/>
      <w:bookmarkEnd w:id="308"/>
      <w:r w:rsidRPr="00333732">
        <w:rPr>
          <w:sz w:val="20"/>
          <w:szCs w:val="20"/>
        </w:rPr>
        <w:t xml:space="preserve">Системы коэффициентов </w:t>
      </w:r>
      <w:r w:rsidR="00926ED1" w:rsidRPr="00333732">
        <w:rPr>
          <w:sz w:val="20"/>
          <w:szCs w:val="20"/>
        </w:rPr>
        <w:t>для определения выбросов метана в атмосферу в национальных кадастрах. Сравнительный анализ коэффициентов для определения эмиссии метана в атмосферу в национальных кадастрах.</w:t>
      </w:r>
      <w:r w:rsidRPr="00333732">
        <w:rPr>
          <w:sz w:val="20"/>
          <w:szCs w:val="20"/>
        </w:rPr>
        <w:t xml:space="preserve"> 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 xml:space="preserve">С. </w:t>
      </w:r>
      <w:r w:rsidR="00926ED1" w:rsidRPr="00333732">
        <w:rPr>
          <w:sz w:val="20"/>
          <w:szCs w:val="20"/>
        </w:rPr>
        <w:t>226</w:t>
      </w:r>
      <w:r w:rsidRPr="00333732">
        <w:rPr>
          <w:sz w:val="20"/>
          <w:szCs w:val="20"/>
        </w:rPr>
        <w:t xml:space="preserve">. </w:t>
      </w:r>
      <w:bookmarkEnd w:id="309"/>
    </w:p>
    <w:p w14:paraId="514A667F" w14:textId="7F3E3491" w:rsidR="00F55642" w:rsidRPr="00333732" w:rsidRDefault="00926ED1"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Системы коэффициентов для определения выбросов метана в атмосферу в национальных кадастрах. Развитие национальных систем коэффициентов эмиссии метена в атмосферу для производственных процессов нефтяной и газовой промышленности. 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С. 249-250.</w:t>
      </w:r>
    </w:p>
    <w:p w14:paraId="4D9F9937" w14:textId="0FABFBD7" w:rsidR="00926ED1" w:rsidRPr="00333732" w:rsidRDefault="00926ED1"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Новые метрики для оценки выбросов парниковых газов в атмосферу. Сравнительный анализ </w:t>
      </w:r>
      <w:r w:rsidR="00386A47" w:rsidRPr="00333732">
        <w:rPr>
          <w:sz w:val="20"/>
          <w:szCs w:val="20"/>
        </w:rPr>
        <w:t>потенциала изменения глобальнойц температуры (</w:t>
      </w:r>
      <w:r w:rsidR="00386A47" w:rsidRPr="00333732">
        <w:rPr>
          <w:sz w:val="20"/>
          <w:szCs w:val="20"/>
          <w:lang w:val="en-GB"/>
        </w:rPr>
        <w:t>GTP</w:t>
      </w:r>
      <w:r w:rsidR="00386A47" w:rsidRPr="00333732">
        <w:rPr>
          <w:sz w:val="20"/>
          <w:szCs w:val="20"/>
        </w:rPr>
        <w:t>) и потенциала глобального потепления (</w:t>
      </w:r>
      <w:r w:rsidR="00386A47" w:rsidRPr="00333732">
        <w:rPr>
          <w:sz w:val="20"/>
          <w:szCs w:val="20"/>
          <w:lang w:val="en-GB"/>
        </w:rPr>
        <w:t>GWP</w:t>
      </w:r>
      <w:r w:rsidR="00386A47" w:rsidRPr="00333732">
        <w:rPr>
          <w:sz w:val="20"/>
          <w:szCs w:val="20"/>
        </w:rPr>
        <w:t>). Разработка рекомендаций по использованию потенциала изменения глобальной температуры (</w:t>
      </w:r>
      <w:r w:rsidR="00386A47" w:rsidRPr="00333732">
        <w:rPr>
          <w:sz w:val="20"/>
          <w:szCs w:val="20"/>
          <w:lang w:val="en-GB"/>
        </w:rPr>
        <w:t>GTP</w:t>
      </w:r>
      <w:r w:rsidR="00386A47" w:rsidRPr="006F2A43">
        <w:rPr>
          <w:sz w:val="20"/>
          <w:szCs w:val="20"/>
        </w:rPr>
        <w:t>)</w:t>
      </w:r>
      <w:r w:rsidR="00386A47" w:rsidRPr="00333732">
        <w:rPr>
          <w:sz w:val="20"/>
          <w:szCs w:val="20"/>
        </w:rPr>
        <w:t xml:space="preserve">. </w:t>
      </w:r>
      <w:r w:rsidRPr="00333732">
        <w:rPr>
          <w:sz w:val="20"/>
          <w:szCs w:val="20"/>
        </w:rPr>
        <w:t xml:space="preserve">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С. 2</w:t>
      </w:r>
      <w:r w:rsidR="00386A47" w:rsidRPr="00333732">
        <w:rPr>
          <w:sz w:val="20"/>
          <w:szCs w:val="20"/>
        </w:rPr>
        <w:t>71</w:t>
      </w:r>
      <w:r w:rsidRPr="00333732">
        <w:rPr>
          <w:sz w:val="20"/>
          <w:szCs w:val="20"/>
        </w:rPr>
        <w:t>-2</w:t>
      </w:r>
      <w:r w:rsidR="00386A47" w:rsidRPr="00333732">
        <w:rPr>
          <w:sz w:val="20"/>
          <w:szCs w:val="20"/>
        </w:rPr>
        <w:t>72</w:t>
      </w:r>
      <w:r w:rsidRPr="00333732">
        <w:rPr>
          <w:sz w:val="20"/>
          <w:szCs w:val="20"/>
        </w:rPr>
        <w:t>.</w:t>
      </w:r>
    </w:p>
    <w:p w14:paraId="0A2E93FA" w14:textId="12FD04C0" w:rsidR="00926ED1" w:rsidRPr="00333732" w:rsidRDefault="00926ED1" w:rsidP="001F4A86">
      <w:pPr>
        <w:pStyle w:val="aff7"/>
        <w:numPr>
          <w:ilvl w:val="0"/>
          <w:numId w:val="1"/>
        </w:numPr>
        <w:tabs>
          <w:tab w:val="decimal" w:pos="567"/>
        </w:tabs>
        <w:spacing w:before="100" w:beforeAutospacing="1" w:after="0"/>
        <w:jc w:val="both"/>
        <w:rPr>
          <w:sz w:val="20"/>
          <w:szCs w:val="20"/>
        </w:rPr>
      </w:pPr>
      <w:r w:rsidRPr="00333732">
        <w:rPr>
          <w:sz w:val="20"/>
          <w:szCs w:val="20"/>
        </w:rPr>
        <w:t>Новые метрики для оценки выбросов парниковых газов в атмосферу.</w:t>
      </w:r>
      <w:r w:rsidR="00386A47" w:rsidRPr="00333732">
        <w:rPr>
          <w:sz w:val="20"/>
          <w:szCs w:val="20"/>
        </w:rPr>
        <w:t xml:space="preserve"> Влияние метрик перевода выбросов отдельных парниковых газов в эквивалент СО</w:t>
      </w:r>
      <w:r w:rsidR="00386A47" w:rsidRPr="00333732">
        <w:rPr>
          <w:sz w:val="20"/>
          <w:szCs w:val="20"/>
          <w:vertAlign w:val="subscript"/>
        </w:rPr>
        <w:t>2</w:t>
      </w:r>
      <w:r w:rsidR="00386A47" w:rsidRPr="00333732">
        <w:rPr>
          <w:sz w:val="20"/>
          <w:szCs w:val="20"/>
        </w:rPr>
        <w:t xml:space="preserve"> на совокупные выбросы парниковых газов в России и вклад в них выбросов от нефтегазовой отрасли. </w:t>
      </w:r>
      <w:bookmarkStart w:id="310" w:name="_Hlk116073867"/>
      <w:r w:rsidRPr="00333732">
        <w:rPr>
          <w:sz w:val="20"/>
          <w:szCs w:val="20"/>
        </w:rPr>
        <w:t xml:space="preserve">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С. 2</w:t>
      </w:r>
      <w:r w:rsidR="00386A47" w:rsidRPr="00333732">
        <w:rPr>
          <w:sz w:val="20"/>
          <w:szCs w:val="20"/>
        </w:rPr>
        <w:t>84</w:t>
      </w:r>
      <w:r w:rsidRPr="00333732">
        <w:rPr>
          <w:sz w:val="20"/>
          <w:szCs w:val="20"/>
        </w:rPr>
        <w:t>-2</w:t>
      </w:r>
      <w:r w:rsidR="00386A47" w:rsidRPr="00333732">
        <w:rPr>
          <w:sz w:val="20"/>
          <w:szCs w:val="20"/>
        </w:rPr>
        <w:t>85</w:t>
      </w:r>
      <w:r w:rsidRPr="00333732">
        <w:rPr>
          <w:sz w:val="20"/>
          <w:szCs w:val="20"/>
        </w:rPr>
        <w:t>.</w:t>
      </w:r>
    </w:p>
    <w:p w14:paraId="3F710C1E" w14:textId="4D9973D1" w:rsidR="00386A47" w:rsidRPr="00333732" w:rsidRDefault="00386A47"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Роль метана в изменении климата. </w:t>
      </w:r>
      <w:r w:rsidR="004F4A45" w:rsidRPr="00333732">
        <w:rPr>
          <w:sz w:val="20"/>
          <w:szCs w:val="20"/>
        </w:rPr>
        <w:t xml:space="preserve">Факторы, влияющие на глобальные изменения климата. </w:t>
      </w:r>
      <w:r w:rsidRPr="00333732">
        <w:rPr>
          <w:sz w:val="20"/>
          <w:szCs w:val="20"/>
        </w:rPr>
        <w:t xml:space="preserve">Выводы / В: Метан и климатические изменения: научные проблемы и технологические аспекты. Под ред В.Г. Бондура, И.И. Мохова, А.А. Макоско. – М.:  РАН. </w:t>
      </w:r>
      <w:r w:rsidR="003A15F3" w:rsidRPr="003A15F3">
        <w:rPr>
          <w:sz w:val="20"/>
          <w:szCs w:val="20"/>
        </w:rPr>
        <w:t>2022</w:t>
      </w:r>
      <w:r w:rsidR="003A15F3">
        <w:rPr>
          <w:sz w:val="20"/>
          <w:szCs w:val="20"/>
        </w:rPr>
        <w:t xml:space="preserve">. </w:t>
      </w:r>
      <w:r w:rsidRPr="00333732">
        <w:rPr>
          <w:sz w:val="20"/>
          <w:szCs w:val="20"/>
        </w:rPr>
        <w:t xml:space="preserve">С. </w:t>
      </w:r>
      <w:r w:rsidR="004F4A45" w:rsidRPr="00333732">
        <w:rPr>
          <w:sz w:val="20"/>
          <w:szCs w:val="20"/>
        </w:rPr>
        <w:t>303</w:t>
      </w:r>
      <w:r w:rsidRPr="00333732">
        <w:rPr>
          <w:sz w:val="20"/>
          <w:szCs w:val="20"/>
        </w:rPr>
        <w:t>-</w:t>
      </w:r>
      <w:r w:rsidR="004F4A45" w:rsidRPr="00333732">
        <w:rPr>
          <w:sz w:val="20"/>
          <w:szCs w:val="20"/>
        </w:rPr>
        <w:t>304</w:t>
      </w:r>
      <w:r w:rsidRPr="00333732">
        <w:rPr>
          <w:sz w:val="20"/>
          <w:szCs w:val="20"/>
        </w:rPr>
        <w:t>.</w:t>
      </w:r>
    </w:p>
    <w:p w14:paraId="75C12BAF" w14:textId="1463A40E" w:rsidR="00386A47" w:rsidRPr="00333732" w:rsidRDefault="00386A47" w:rsidP="001F4A86">
      <w:pPr>
        <w:pStyle w:val="aff7"/>
        <w:numPr>
          <w:ilvl w:val="0"/>
          <w:numId w:val="1"/>
        </w:numPr>
        <w:tabs>
          <w:tab w:val="decimal" w:pos="567"/>
        </w:tabs>
        <w:spacing w:before="100" w:beforeAutospacing="1" w:after="0"/>
        <w:jc w:val="both"/>
        <w:rPr>
          <w:sz w:val="20"/>
          <w:szCs w:val="20"/>
        </w:rPr>
      </w:pPr>
      <w:r w:rsidRPr="00333732">
        <w:rPr>
          <w:sz w:val="20"/>
          <w:szCs w:val="20"/>
        </w:rPr>
        <w:t xml:space="preserve">Роль метана в изменении климата. </w:t>
      </w:r>
      <w:r w:rsidR="004F4A45" w:rsidRPr="00333732">
        <w:rPr>
          <w:sz w:val="20"/>
          <w:szCs w:val="20"/>
        </w:rPr>
        <w:t xml:space="preserve">Оценка климатической роли антропогенных выбросов метана в сравнении с другими парниковыми газами. </w:t>
      </w:r>
      <w:r w:rsidRPr="00333732">
        <w:rPr>
          <w:sz w:val="20"/>
          <w:szCs w:val="20"/>
        </w:rPr>
        <w:t>Выводы / В: Метан и климатические изменения: научные проблемы и технологические аспекты. Под ред В.Г. Бондура, И.И. Мохова, А.А. Макоско. – М.:  РАН.</w:t>
      </w:r>
      <w:r w:rsidR="003A15F3" w:rsidRPr="003A15F3">
        <w:rPr>
          <w:sz w:val="20"/>
          <w:szCs w:val="20"/>
        </w:rPr>
        <w:t xml:space="preserve"> 2022</w:t>
      </w:r>
      <w:r w:rsidR="003A15F3">
        <w:rPr>
          <w:sz w:val="20"/>
          <w:szCs w:val="20"/>
        </w:rPr>
        <w:t xml:space="preserve">. </w:t>
      </w:r>
      <w:r w:rsidRPr="00333732">
        <w:rPr>
          <w:sz w:val="20"/>
          <w:szCs w:val="20"/>
        </w:rPr>
        <w:t xml:space="preserve"> С. </w:t>
      </w:r>
      <w:r w:rsidR="004F4A45" w:rsidRPr="00333732">
        <w:rPr>
          <w:sz w:val="20"/>
          <w:szCs w:val="20"/>
        </w:rPr>
        <w:t>328</w:t>
      </w:r>
      <w:r w:rsidRPr="00333732">
        <w:rPr>
          <w:sz w:val="20"/>
          <w:szCs w:val="20"/>
        </w:rPr>
        <w:t>.</w:t>
      </w:r>
    </w:p>
    <w:p w14:paraId="7B477D2E" w14:textId="574C3DFB" w:rsidR="00B1495D" w:rsidRDefault="00386A47" w:rsidP="00B1495D">
      <w:pPr>
        <w:pStyle w:val="aff7"/>
        <w:numPr>
          <w:ilvl w:val="0"/>
          <w:numId w:val="1"/>
        </w:numPr>
        <w:tabs>
          <w:tab w:val="decimal" w:pos="567"/>
        </w:tabs>
        <w:spacing w:before="100" w:beforeAutospacing="1" w:after="0"/>
        <w:jc w:val="both"/>
        <w:rPr>
          <w:sz w:val="20"/>
          <w:szCs w:val="20"/>
        </w:rPr>
      </w:pPr>
      <w:r w:rsidRPr="00333732">
        <w:rPr>
          <w:sz w:val="20"/>
          <w:szCs w:val="20"/>
        </w:rPr>
        <w:t xml:space="preserve">Роль метана в изменении климата. </w:t>
      </w:r>
      <w:r w:rsidR="004F4A45" w:rsidRPr="00333732">
        <w:rPr>
          <w:sz w:val="20"/>
          <w:szCs w:val="20"/>
        </w:rPr>
        <w:t xml:space="preserve">Оценка чувствительности климатических моделей к исключению из них выбросов метана в атмосферу от газовой отрасли. </w:t>
      </w:r>
      <w:r w:rsidRPr="00333732">
        <w:rPr>
          <w:sz w:val="20"/>
          <w:szCs w:val="20"/>
        </w:rPr>
        <w:t xml:space="preserve">Выводы / В: Метан и климатические изменения: научные проблемы и технологические аспекты. Под ред В.Г. Бондура, И.И. Мохова, А.А. Макоско. – М.:  РАН. С. </w:t>
      </w:r>
      <w:r w:rsidR="004F4A45" w:rsidRPr="00333732">
        <w:rPr>
          <w:sz w:val="20"/>
          <w:szCs w:val="20"/>
        </w:rPr>
        <w:t>340</w:t>
      </w:r>
      <w:r w:rsidRPr="00333732">
        <w:rPr>
          <w:sz w:val="20"/>
          <w:szCs w:val="20"/>
        </w:rPr>
        <w:t>.</w:t>
      </w:r>
      <w:r w:rsidR="00B1495D" w:rsidRPr="00333732">
        <w:rPr>
          <w:sz w:val="20"/>
          <w:szCs w:val="20"/>
        </w:rPr>
        <w:t xml:space="preserve"> </w:t>
      </w:r>
    </w:p>
    <w:p w14:paraId="51EECC78" w14:textId="77777777" w:rsidR="008B06C7" w:rsidRPr="00333732" w:rsidRDefault="008B06C7" w:rsidP="008B06C7">
      <w:pPr>
        <w:pStyle w:val="aff7"/>
        <w:numPr>
          <w:ilvl w:val="0"/>
          <w:numId w:val="1"/>
        </w:numPr>
        <w:tabs>
          <w:tab w:val="decimal" w:pos="567"/>
        </w:tabs>
        <w:spacing w:before="100" w:beforeAutospacing="1" w:after="0"/>
        <w:jc w:val="both"/>
        <w:rPr>
          <w:sz w:val="20"/>
          <w:szCs w:val="20"/>
          <w:lang w:val="en-US"/>
        </w:rPr>
      </w:pPr>
      <w:hyperlink r:id="rId46" w:history="1">
        <w:r w:rsidRPr="00333732">
          <w:rPr>
            <w:color w:val="000000" w:themeColor="text1"/>
            <w:sz w:val="20"/>
            <w:szCs w:val="20"/>
            <w:lang w:val="en-US"/>
          </w:rPr>
          <w:t>Mokhov</w:t>
        </w:r>
      </w:hyperlink>
      <w:r w:rsidRPr="00333732">
        <w:rPr>
          <w:color w:val="000000" w:themeColor="text1"/>
          <w:sz w:val="20"/>
          <w:szCs w:val="20"/>
          <w:lang w:val="en-GB"/>
        </w:rPr>
        <w:t xml:space="preserve"> I.I.</w:t>
      </w:r>
      <w:r w:rsidRPr="00333732">
        <w:rPr>
          <w:color w:val="000000" w:themeColor="text1"/>
          <w:sz w:val="20"/>
          <w:szCs w:val="20"/>
          <w:lang w:val="en-US"/>
        </w:rPr>
        <w:t>, </w:t>
      </w:r>
      <w:hyperlink r:id="rId47" w:history="1">
        <w:r w:rsidRPr="00333732">
          <w:rPr>
            <w:color w:val="000000" w:themeColor="text1"/>
            <w:sz w:val="20"/>
            <w:szCs w:val="20"/>
            <w:lang w:val="en-US"/>
          </w:rPr>
          <w:t>Sitnov</w:t>
        </w:r>
      </w:hyperlink>
      <w:r w:rsidRPr="00333732">
        <w:rPr>
          <w:color w:val="000000" w:themeColor="text1"/>
          <w:sz w:val="20"/>
          <w:szCs w:val="20"/>
          <w:lang w:val="en-GB"/>
        </w:rPr>
        <w:t xml:space="preserve"> </w:t>
      </w:r>
      <w:proofErr w:type="gramStart"/>
      <w:r w:rsidRPr="00333732">
        <w:rPr>
          <w:color w:val="000000" w:themeColor="text1"/>
          <w:sz w:val="20"/>
          <w:szCs w:val="20"/>
          <w:lang w:val="en-GB"/>
        </w:rPr>
        <w:t>S.A.</w:t>
      </w:r>
      <w:r>
        <w:rPr>
          <w:color w:val="000000" w:themeColor="text1"/>
          <w:kern w:val="36"/>
          <w:sz w:val="20"/>
          <w:szCs w:val="20"/>
          <w:lang w:val="en-US"/>
        </w:rPr>
        <w:t xml:space="preserve"> </w:t>
      </w:r>
      <w:r w:rsidRPr="00333732">
        <w:rPr>
          <w:color w:val="000000" w:themeColor="text1"/>
          <w:kern w:val="36"/>
          <w:sz w:val="20"/>
          <w:szCs w:val="20"/>
          <w:lang w:val="en-US"/>
        </w:rPr>
        <w:t>Siberian</w:t>
      </w:r>
      <w:r>
        <w:rPr>
          <w:color w:val="000000" w:themeColor="text1"/>
          <w:kern w:val="36"/>
          <w:sz w:val="20"/>
          <w:szCs w:val="20"/>
          <w:lang w:val="en-US"/>
        </w:rPr>
        <w:t xml:space="preserve"> </w:t>
      </w:r>
      <w:r w:rsidRPr="00333732">
        <w:rPr>
          <w:color w:val="000000" w:themeColor="text1"/>
          <w:kern w:val="36"/>
          <w:sz w:val="20"/>
          <w:szCs w:val="20"/>
          <w:lang w:val="en-US"/>
        </w:rPr>
        <w:t>forest</w:t>
      </w:r>
      <w:proofErr w:type="gramEnd"/>
      <w:r w:rsidRPr="00333732">
        <w:rPr>
          <w:color w:val="000000" w:themeColor="text1"/>
          <w:kern w:val="36"/>
          <w:sz w:val="20"/>
          <w:szCs w:val="20"/>
          <w:lang w:val="en-US"/>
        </w:rPr>
        <w:t xml:space="preserve"> fires: anomalies and trends from satellite data (2000-2019) // </w:t>
      </w:r>
      <w:proofErr w:type="spellStart"/>
      <w:r w:rsidRPr="00333732">
        <w:rPr>
          <w:color w:val="000000" w:themeColor="text1"/>
          <w:kern w:val="36"/>
          <w:sz w:val="20"/>
          <w:szCs w:val="20"/>
          <w:lang w:val="en-US"/>
        </w:rPr>
        <w:t>arXiv</w:t>
      </w:r>
      <w:proofErr w:type="spellEnd"/>
      <w:r w:rsidRPr="00333732">
        <w:rPr>
          <w:color w:val="000000" w:themeColor="text1"/>
          <w:kern w:val="36"/>
          <w:sz w:val="20"/>
          <w:szCs w:val="20"/>
          <w:lang w:val="en-US"/>
        </w:rPr>
        <w:t>. 2022.</w:t>
      </w:r>
      <w:r w:rsidRPr="00333732">
        <w:rPr>
          <w:rStyle w:val="arxivid"/>
          <w:b/>
          <w:bCs/>
          <w:color w:val="000000" w:themeColor="text1"/>
          <w:sz w:val="20"/>
          <w:szCs w:val="20"/>
          <w:lang w:val="en-GB"/>
        </w:rPr>
        <w:t xml:space="preserve"> </w:t>
      </w:r>
      <w:r w:rsidRPr="00333732">
        <w:rPr>
          <w:rStyle w:val="arxivid"/>
          <w:b/>
          <w:bCs/>
          <w:color w:val="000000" w:themeColor="text1"/>
          <w:sz w:val="20"/>
          <w:szCs w:val="20"/>
          <w:lang w:val="en-US"/>
        </w:rPr>
        <w:t> </w:t>
      </w:r>
      <w:hyperlink r:id="rId48" w:history="1">
        <w:r w:rsidRPr="00333732">
          <w:rPr>
            <w:rStyle w:val="ac"/>
            <w:color w:val="000000" w:themeColor="text1"/>
            <w:sz w:val="20"/>
            <w:szCs w:val="20"/>
            <w:u w:val="none"/>
            <w:lang w:val="en-US"/>
          </w:rPr>
          <w:t>https://doi.org/10.48550/arXiv.2206.09240</w:t>
        </w:r>
      </w:hyperlink>
      <w:r w:rsidRPr="00333732">
        <w:rPr>
          <w:color w:val="000000" w:themeColor="text1"/>
          <w:sz w:val="20"/>
          <w:szCs w:val="20"/>
          <w:lang w:val="en-GB"/>
        </w:rPr>
        <w:t xml:space="preserve"> </w:t>
      </w:r>
    </w:p>
    <w:p w14:paraId="22F2A69E" w14:textId="745A1F36" w:rsidR="008B06C7" w:rsidRPr="002F2D42" w:rsidRDefault="008B06C7" w:rsidP="008B06C7">
      <w:pPr>
        <w:pStyle w:val="aff7"/>
        <w:numPr>
          <w:ilvl w:val="0"/>
          <w:numId w:val="1"/>
        </w:numPr>
        <w:tabs>
          <w:tab w:val="decimal" w:pos="567"/>
        </w:tabs>
        <w:spacing w:before="100" w:beforeAutospacing="1" w:after="0"/>
        <w:jc w:val="both"/>
        <w:rPr>
          <w:sz w:val="20"/>
          <w:szCs w:val="20"/>
          <w:lang w:val="en-US"/>
        </w:rPr>
      </w:pPr>
      <w:hyperlink r:id="rId49" w:history="1">
        <w:r w:rsidRPr="00333732">
          <w:rPr>
            <w:color w:val="000000" w:themeColor="text1"/>
            <w:sz w:val="20"/>
            <w:szCs w:val="20"/>
            <w:lang w:val="en-US"/>
          </w:rPr>
          <w:t>Mokhov</w:t>
        </w:r>
      </w:hyperlink>
      <w:r w:rsidRPr="00333732">
        <w:rPr>
          <w:color w:val="000000" w:themeColor="text1"/>
          <w:sz w:val="20"/>
          <w:szCs w:val="20"/>
          <w:lang w:val="en-GB"/>
        </w:rPr>
        <w:t xml:space="preserve"> I.I.</w:t>
      </w:r>
      <w:r w:rsidRPr="00333732">
        <w:rPr>
          <w:color w:val="000000" w:themeColor="text1"/>
          <w:sz w:val="20"/>
          <w:szCs w:val="20"/>
          <w:lang w:val="en-US"/>
        </w:rPr>
        <w:t>, </w:t>
      </w:r>
      <w:hyperlink r:id="rId50" w:history="1">
        <w:r w:rsidRPr="00333732">
          <w:rPr>
            <w:color w:val="000000" w:themeColor="text1"/>
            <w:sz w:val="20"/>
            <w:szCs w:val="20"/>
            <w:lang w:val="en-US"/>
          </w:rPr>
          <w:t>Sitnov</w:t>
        </w:r>
      </w:hyperlink>
      <w:r w:rsidRPr="00333732">
        <w:rPr>
          <w:color w:val="000000" w:themeColor="text1"/>
          <w:sz w:val="20"/>
          <w:szCs w:val="20"/>
          <w:lang w:val="en-GB"/>
        </w:rPr>
        <w:t xml:space="preserve"> S.A. </w:t>
      </w:r>
      <w:r w:rsidRPr="00333732">
        <w:rPr>
          <w:color w:val="000000" w:themeColor="text1"/>
          <w:kern w:val="36"/>
          <w:sz w:val="20"/>
          <w:szCs w:val="20"/>
          <w:lang w:val="en-US"/>
        </w:rPr>
        <w:t xml:space="preserve">Ozone mini-hole in winter 2015/2016 over Siberia: Characteristic features and relationship to atmospheric blocking // </w:t>
      </w:r>
      <w:proofErr w:type="spellStart"/>
      <w:r w:rsidRPr="00333732">
        <w:rPr>
          <w:color w:val="000000" w:themeColor="text1"/>
          <w:kern w:val="36"/>
          <w:sz w:val="20"/>
          <w:szCs w:val="20"/>
          <w:lang w:val="en-US"/>
        </w:rPr>
        <w:t>arXiv</w:t>
      </w:r>
      <w:proofErr w:type="spellEnd"/>
      <w:r w:rsidRPr="00333732">
        <w:rPr>
          <w:color w:val="000000" w:themeColor="text1"/>
          <w:kern w:val="36"/>
          <w:sz w:val="20"/>
          <w:szCs w:val="20"/>
          <w:lang w:val="en-US"/>
        </w:rPr>
        <w:t>. 2022.</w:t>
      </w:r>
      <w:r w:rsidRPr="00333732">
        <w:rPr>
          <w:rStyle w:val="arxivid"/>
          <w:b/>
          <w:bCs/>
          <w:color w:val="000000" w:themeColor="text1"/>
          <w:sz w:val="20"/>
          <w:szCs w:val="20"/>
          <w:lang w:val="en-GB"/>
        </w:rPr>
        <w:t xml:space="preserve"> </w:t>
      </w:r>
      <w:r w:rsidRPr="00333732">
        <w:rPr>
          <w:rStyle w:val="arxivid"/>
          <w:b/>
          <w:bCs/>
          <w:color w:val="000000" w:themeColor="text1"/>
          <w:sz w:val="20"/>
          <w:szCs w:val="20"/>
          <w:lang w:val="en-US"/>
        </w:rPr>
        <w:t> </w:t>
      </w:r>
      <w:hyperlink r:id="rId51" w:history="1">
        <w:r w:rsidRPr="00333732">
          <w:rPr>
            <w:rStyle w:val="ac"/>
            <w:color w:val="000000" w:themeColor="text1"/>
            <w:sz w:val="20"/>
            <w:szCs w:val="20"/>
            <w:u w:val="none"/>
            <w:lang w:val="en-US"/>
          </w:rPr>
          <w:t>https://doi.org/10.48550/arXiv.2206.04389</w:t>
        </w:r>
      </w:hyperlink>
      <w:r w:rsidRPr="00333732">
        <w:rPr>
          <w:color w:val="000000" w:themeColor="text1"/>
          <w:sz w:val="20"/>
          <w:szCs w:val="20"/>
          <w:lang w:val="en-GB"/>
        </w:rPr>
        <w:t xml:space="preserve"> </w:t>
      </w:r>
    </w:p>
    <w:p w14:paraId="406C55E0" w14:textId="6FEC38F9" w:rsidR="002F2D42" w:rsidRPr="00B66F75" w:rsidRDefault="002F2D42" w:rsidP="008B06C7">
      <w:pPr>
        <w:pStyle w:val="aff7"/>
        <w:numPr>
          <w:ilvl w:val="0"/>
          <w:numId w:val="1"/>
        </w:numPr>
        <w:tabs>
          <w:tab w:val="decimal" w:pos="567"/>
        </w:tabs>
        <w:spacing w:before="100" w:beforeAutospacing="1" w:after="0"/>
        <w:jc w:val="both"/>
        <w:rPr>
          <w:sz w:val="20"/>
          <w:szCs w:val="20"/>
          <w:lang w:val="en-US"/>
        </w:rPr>
      </w:pPr>
      <w:r>
        <w:rPr>
          <w:sz w:val="20"/>
          <w:szCs w:val="20"/>
        </w:rPr>
        <w:t>Ранькова</w:t>
      </w:r>
      <w:r w:rsidRPr="002F2D42">
        <w:rPr>
          <w:sz w:val="20"/>
          <w:szCs w:val="20"/>
          <w:lang w:val="en-US"/>
        </w:rPr>
        <w:t xml:space="preserve"> </w:t>
      </w:r>
      <w:r>
        <w:rPr>
          <w:sz w:val="20"/>
          <w:szCs w:val="20"/>
        </w:rPr>
        <w:t>Э</w:t>
      </w:r>
      <w:r w:rsidRPr="002F2D42">
        <w:rPr>
          <w:sz w:val="20"/>
          <w:szCs w:val="20"/>
          <w:lang w:val="en-US"/>
        </w:rPr>
        <w:t>.</w:t>
      </w:r>
      <w:r>
        <w:rPr>
          <w:sz w:val="20"/>
          <w:szCs w:val="20"/>
        </w:rPr>
        <w:t>Я</w:t>
      </w:r>
      <w:r w:rsidRPr="002F2D42">
        <w:rPr>
          <w:sz w:val="20"/>
          <w:szCs w:val="20"/>
          <w:lang w:val="en-US"/>
        </w:rPr>
        <w:t xml:space="preserve">., </w:t>
      </w:r>
      <w:r>
        <w:rPr>
          <w:sz w:val="20"/>
          <w:szCs w:val="20"/>
        </w:rPr>
        <w:t>Алексеев</w:t>
      </w:r>
      <w:r w:rsidRPr="002F2D42">
        <w:rPr>
          <w:sz w:val="20"/>
          <w:szCs w:val="20"/>
          <w:lang w:val="en-US"/>
        </w:rPr>
        <w:t xml:space="preserve"> </w:t>
      </w:r>
      <w:r>
        <w:rPr>
          <w:sz w:val="20"/>
          <w:szCs w:val="20"/>
        </w:rPr>
        <w:t>Г</w:t>
      </w:r>
      <w:r w:rsidRPr="002F2D42">
        <w:rPr>
          <w:sz w:val="20"/>
          <w:szCs w:val="20"/>
          <w:lang w:val="en-US"/>
        </w:rPr>
        <w:t>.</w:t>
      </w:r>
      <w:r>
        <w:rPr>
          <w:sz w:val="20"/>
          <w:szCs w:val="20"/>
        </w:rPr>
        <w:t>В</w:t>
      </w:r>
      <w:r w:rsidRPr="002F2D42">
        <w:rPr>
          <w:sz w:val="20"/>
          <w:szCs w:val="20"/>
          <w:lang w:val="en-US"/>
        </w:rPr>
        <w:t xml:space="preserve">., </w:t>
      </w:r>
      <w:r>
        <w:rPr>
          <w:sz w:val="20"/>
          <w:szCs w:val="20"/>
        </w:rPr>
        <w:t>Алешина</w:t>
      </w:r>
      <w:r w:rsidRPr="002F2D42">
        <w:rPr>
          <w:sz w:val="20"/>
          <w:szCs w:val="20"/>
          <w:lang w:val="en-US"/>
        </w:rPr>
        <w:t xml:space="preserve"> </w:t>
      </w:r>
      <w:r>
        <w:rPr>
          <w:sz w:val="20"/>
          <w:szCs w:val="20"/>
        </w:rPr>
        <w:t>М</w:t>
      </w:r>
      <w:r w:rsidRPr="002F2D42">
        <w:rPr>
          <w:sz w:val="20"/>
          <w:szCs w:val="20"/>
          <w:lang w:val="en-US"/>
        </w:rPr>
        <w:t>.</w:t>
      </w:r>
      <w:r>
        <w:rPr>
          <w:sz w:val="20"/>
          <w:szCs w:val="20"/>
        </w:rPr>
        <w:t>А</w:t>
      </w:r>
      <w:r w:rsidRPr="002F2D42">
        <w:rPr>
          <w:sz w:val="20"/>
          <w:szCs w:val="20"/>
          <w:lang w:val="en-US"/>
        </w:rPr>
        <w:t xml:space="preserve">., </w:t>
      </w:r>
      <w:r>
        <w:rPr>
          <w:sz w:val="20"/>
          <w:szCs w:val="20"/>
        </w:rPr>
        <w:t>Бабина</w:t>
      </w:r>
      <w:r w:rsidRPr="002F2D42">
        <w:rPr>
          <w:sz w:val="20"/>
          <w:szCs w:val="20"/>
          <w:lang w:val="en-US"/>
        </w:rPr>
        <w:t xml:space="preserve"> </w:t>
      </w:r>
      <w:r>
        <w:rPr>
          <w:sz w:val="20"/>
          <w:szCs w:val="20"/>
        </w:rPr>
        <w:t>К</w:t>
      </w:r>
      <w:r w:rsidRPr="002F2D42">
        <w:rPr>
          <w:sz w:val="20"/>
          <w:szCs w:val="20"/>
          <w:lang w:val="en-US"/>
        </w:rPr>
        <w:t>.</w:t>
      </w:r>
      <w:r>
        <w:rPr>
          <w:sz w:val="20"/>
          <w:szCs w:val="20"/>
        </w:rPr>
        <w:t>Д</w:t>
      </w:r>
      <w:r w:rsidRPr="002F2D42">
        <w:rPr>
          <w:sz w:val="20"/>
          <w:szCs w:val="20"/>
          <w:lang w:val="en-US"/>
        </w:rPr>
        <w:t xml:space="preserve">., </w:t>
      </w:r>
      <w:r>
        <w:rPr>
          <w:sz w:val="20"/>
          <w:szCs w:val="20"/>
        </w:rPr>
        <w:t>Бардин</w:t>
      </w:r>
      <w:r w:rsidRPr="002F2D42">
        <w:rPr>
          <w:sz w:val="20"/>
          <w:szCs w:val="20"/>
          <w:lang w:val="en-US"/>
        </w:rPr>
        <w:t xml:space="preserve"> </w:t>
      </w:r>
      <w:r>
        <w:rPr>
          <w:sz w:val="20"/>
          <w:szCs w:val="20"/>
        </w:rPr>
        <w:t>М</w:t>
      </w:r>
      <w:r w:rsidRPr="002F2D42">
        <w:rPr>
          <w:sz w:val="20"/>
          <w:szCs w:val="20"/>
          <w:lang w:val="en-US"/>
        </w:rPr>
        <w:t>.</w:t>
      </w:r>
      <w:r>
        <w:rPr>
          <w:sz w:val="20"/>
          <w:szCs w:val="20"/>
        </w:rPr>
        <w:t>Ю</w:t>
      </w:r>
      <w:r w:rsidRPr="002F2D42">
        <w:rPr>
          <w:sz w:val="20"/>
          <w:szCs w:val="20"/>
          <w:lang w:val="en-US"/>
        </w:rPr>
        <w:t xml:space="preserve">., </w:t>
      </w:r>
      <w:r>
        <w:rPr>
          <w:sz w:val="20"/>
          <w:szCs w:val="20"/>
        </w:rPr>
        <w:t>Бедрицкий</w:t>
      </w:r>
      <w:r w:rsidRPr="002F2D42">
        <w:rPr>
          <w:sz w:val="20"/>
          <w:szCs w:val="20"/>
          <w:lang w:val="en-US"/>
        </w:rPr>
        <w:t xml:space="preserve"> </w:t>
      </w:r>
      <w:r>
        <w:rPr>
          <w:sz w:val="20"/>
          <w:szCs w:val="20"/>
        </w:rPr>
        <w:t>А</w:t>
      </w:r>
      <w:r w:rsidRPr="002F2D42">
        <w:rPr>
          <w:sz w:val="20"/>
          <w:szCs w:val="20"/>
          <w:lang w:val="en-US"/>
        </w:rPr>
        <w:t>.</w:t>
      </w:r>
      <w:r>
        <w:rPr>
          <w:sz w:val="20"/>
          <w:szCs w:val="20"/>
        </w:rPr>
        <w:t>И</w:t>
      </w:r>
      <w:r w:rsidRPr="002F2D42">
        <w:rPr>
          <w:sz w:val="20"/>
          <w:szCs w:val="20"/>
          <w:lang w:val="en-US"/>
        </w:rPr>
        <w:t xml:space="preserve">., </w:t>
      </w:r>
      <w:r>
        <w:rPr>
          <w:sz w:val="20"/>
          <w:szCs w:val="20"/>
        </w:rPr>
        <w:t>Вильфанд</w:t>
      </w:r>
      <w:r w:rsidRPr="002F2D42">
        <w:rPr>
          <w:sz w:val="20"/>
          <w:szCs w:val="20"/>
          <w:lang w:val="en-US"/>
        </w:rPr>
        <w:t xml:space="preserve"> </w:t>
      </w:r>
      <w:r>
        <w:rPr>
          <w:sz w:val="20"/>
          <w:szCs w:val="20"/>
        </w:rPr>
        <w:t>Р</w:t>
      </w:r>
      <w:r w:rsidRPr="002F2D42">
        <w:rPr>
          <w:sz w:val="20"/>
          <w:szCs w:val="20"/>
          <w:lang w:val="en-US"/>
        </w:rPr>
        <w:t>.</w:t>
      </w:r>
      <w:r>
        <w:rPr>
          <w:sz w:val="20"/>
          <w:szCs w:val="20"/>
        </w:rPr>
        <w:t>М</w:t>
      </w:r>
      <w:r w:rsidRPr="002F2D42">
        <w:rPr>
          <w:sz w:val="20"/>
          <w:szCs w:val="20"/>
          <w:lang w:val="en-US"/>
        </w:rPr>
        <w:t xml:space="preserve">., </w:t>
      </w:r>
      <w:r>
        <w:rPr>
          <w:sz w:val="20"/>
          <w:szCs w:val="20"/>
        </w:rPr>
        <w:t>Гордов</w:t>
      </w:r>
      <w:r w:rsidRPr="002F2D42">
        <w:rPr>
          <w:sz w:val="20"/>
          <w:szCs w:val="20"/>
          <w:lang w:val="en-US"/>
        </w:rPr>
        <w:t xml:space="preserve"> </w:t>
      </w:r>
      <w:r>
        <w:rPr>
          <w:sz w:val="20"/>
          <w:szCs w:val="20"/>
        </w:rPr>
        <w:t>Е</w:t>
      </w:r>
      <w:r w:rsidRPr="002F2D42">
        <w:rPr>
          <w:sz w:val="20"/>
          <w:szCs w:val="20"/>
          <w:lang w:val="en-US"/>
        </w:rPr>
        <w:t>.</w:t>
      </w:r>
      <w:r>
        <w:rPr>
          <w:sz w:val="20"/>
          <w:szCs w:val="20"/>
        </w:rPr>
        <w:t>П</w:t>
      </w:r>
      <w:r w:rsidRPr="002F2D42">
        <w:rPr>
          <w:sz w:val="20"/>
          <w:szCs w:val="20"/>
          <w:lang w:val="en-US"/>
        </w:rPr>
        <w:t xml:space="preserve">., </w:t>
      </w:r>
      <w:r>
        <w:rPr>
          <w:sz w:val="20"/>
          <w:szCs w:val="20"/>
        </w:rPr>
        <w:t>Гулев</w:t>
      </w:r>
      <w:r w:rsidRPr="002F2D42">
        <w:rPr>
          <w:sz w:val="20"/>
          <w:szCs w:val="20"/>
          <w:lang w:val="en-US"/>
        </w:rPr>
        <w:t xml:space="preserve"> </w:t>
      </w:r>
      <w:r>
        <w:rPr>
          <w:sz w:val="20"/>
          <w:szCs w:val="20"/>
        </w:rPr>
        <w:t>С</w:t>
      </w:r>
      <w:r w:rsidRPr="002F2D42">
        <w:rPr>
          <w:sz w:val="20"/>
          <w:szCs w:val="20"/>
          <w:lang w:val="en-US"/>
        </w:rPr>
        <w:t>.</w:t>
      </w:r>
      <w:r>
        <w:rPr>
          <w:sz w:val="20"/>
          <w:szCs w:val="20"/>
        </w:rPr>
        <w:t>К</w:t>
      </w:r>
      <w:r w:rsidRPr="002F2D42">
        <w:rPr>
          <w:sz w:val="20"/>
          <w:szCs w:val="20"/>
          <w:lang w:val="en-US"/>
        </w:rPr>
        <w:t xml:space="preserve">., </w:t>
      </w:r>
      <w:r>
        <w:rPr>
          <w:sz w:val="20"/>
          <w:szCs w:val="20"/>
        </w:rPr>
        <w:t>Дюфур</w:t>
      </w:r>
      <w:r w:rsidRPr="002F2D42">
        <w:rPr>
          <w:sz w:val="20"/>
          <w:szCs w:val="20"/>
          <w:lang w:val="en-US"/>
        </w:rPr>
        <w:t xml:space="preserve"> </w:t>
      </w:r>
      <w:r>
        <w:rPr>
          <w:sz w:val="20"/>
          <w:szCs w:val="20"/>
        </w:rPr>
        <w:t>А</w:t>
      </w:r>
      <w:r w:rsidRPr="002F2D42">
        <w:rPr>
          <w:sz w:val="20"/>
          <w:szCs w:val="20"/>
          <w:lang w:val="en-US"/>
        </w:rPr>
        <w:t xml:space="preserve">., </w:t>
      </w:r>
      <w:r>
        <w:rPr>
          <w:sz w:val="20"/>
          <w:szCs w:val="20"/>
        </w:rPr>
        <w:t>Золина</w:t>
      </w:r>
      <w:r w:rsidRPr="002F2D42">
        <w:rPr>
          <w:sz w:val="20"/>
          <w:szCs w:val="20"/>
          <w:lang w:val="en-US"/>
        </w:rPr>
        <w:t xml:space="preserve"> </w:t>
      </w:r>
      <w:r>
        <w:rPr>
          <w:sz w:val="20"/>
          <w:szCs w:val="20"/>
        </w:rPr>
        <w:t>О</w:t>
      </w:r>
      <w:r w:rsidRPr="002F2D42">
        <w:rPr>
          <w:sz w:val="20"/>
          <w:szCs w:val="20"/>
          <w:lang w:val="en-US"/>
        </w:rPr>
        <w:t>.</w:t>
      </w:r>
      <w:r>
        <w:rPr>
          <w:sz w:val="20"/>
          <w:szCs w:val="20"/>
        </w:rPr>
        <w:t>Г</w:t>
      </w:r>
      <w:r w:rsidRPr="002F2D42">
        <w:rPr>
          <w:sz w:val="20"/>
          <w:szCs w:val="20"/>
          <w:lang w:val="en-US"/>
        </w:rPr>
        <w:t>.,</w:t>
      </w:r>
      <w:r>
        <w:rPr>
          <w:sz w:val="20"/>
          <w:szCs w:val="20"/>
        </w:rPr>
        <w:t>Киктев</w:t>
      </w:r>
      <w:r w:rsidRPr="002F2D42">
        <w:rPr>
          <w:sz w:val="20"/>
          <w:szCs w:val="20"/>
          <w:lang w:val="en-US"/>
        </w:rPr>
        <w:t xml:space="preserve"> </w:t>
      </w:r>
      <w:r>
        <w:rPr>
          <w:sz w:val="20"/>
          <w:szCs w:val="20"/>
        </w:rPr>
        <w:t>Д</w:t>
      </w:r>
      <w:r w:rsidRPr="002F2D42">
        <w:rPr>
          <w:sz w:val="20"/>
          <w:szCs w:val="20"/>
          <w:lang w:val="en-US"/>
        </w:rPr>
        <w:t>.</w:t>
      </w:r>
      <w:r>
        <w:rPr>
          <w:sz w:val="20"/>
          <w:szCs w:val="20"/>
        </w:rPr>
        <w:t>Б</w:t>
      </w:r>
      <w:r w:rsidRPr="002F2D42">
        <w:rPr>
          <w:sz w:val="20"/>
          <w:szCs w:val="20"/>
          <w:lang w:val="en-US"/>
        </w:rPr>
        <w:t xml:space="preserve">., </w:t>
      </w:r>
      <w:r>
        <w:rPr>
          <w:sz w:val="20"/>
          <w:szCs w:val="20"/>
        </w:rPr>
        <w:t>Кислов</w:t>
      </w:r>
      <w:r w:rsidRPr="002F2D42">
        <w:rPr>
          <w:sz w:val="20"/>
          <w:szCs w:val="20"/>
          <w:lang w:val="en-US"/>
        </w:rPr>
        <w:t xml:space="preserve"> </w:t>
      </w:r>
      <w:r>
        <w:rPr>
          <w:sz w:val="20"/>
          <w:szCs w:val="20"/>
        </w:rPr>
        <w:t>А</w:t>
      </w:r>
      <w:r w:rsidRPr="002F2D42">
        <w:rPr>
          <w:sz w:val="20"/>
          <w:szCs w:val="20"/>
          <w:lang w:val="en-US"/>
        </w:rPr>
        <w:t>.</w:t>
      </w:r>
      <w:r>
        <w:rPr>
          <w:sz w:val="20"/>
          <w:szCs w:val="20"/>
        </w:rPr>
        <w:t>В</w:t>
      </w:r>
      <w:r w:rsidRPr="002F2D42">
        <w:rPr>
          <w:sz w:val="20"/>
          <w:szCs w:val="20"/>
          <w:lang w:val="en-US"/>
        </w:rPr>
        <w:t xml:space="preserve">., </w:t>
      </w:r>
      <w:r>
        <w:rPr>
          <w:sz w:val="20"/>
          <w:szCs w:val="20"/>
        </w:rPr>
        <w:t>Крыжов</w:t>
      </w:r>
      <w:r w:rsidRPr="002F2D42">
        <w:rPr>
          <w:sz w:val="20"/>
          <w:szCs w:val="20"/>
          <w:lang w:val="en-US"/>
        </w:rPr>
        <w:t xml:space="preserve"> </w:t>
      </w:r>
      <w:r>
        <w:rPr>
          <w:sz w:val="20"/>
          <w:szCs w:val="20"/>
        </w:rPr>
        <w:t>В</w:t>
      </w:r>
      <w:r w:rsidRPr="002F2D42">
        <w:rPr>
          <w:sz w:val="20"/>
          <w:szCs w:val="20"/>
          <w:lang w:val="en-US"/>
        </w:rPr>
        <w:t>.</w:t>
      </w:r>
      <w:r>
        <w:rPr>
          <w:sz w:val="20"/>
          <w:szCs w:val="20"/>
        </w:rPr>
        <w:t>Н</w:t>
      </w:r>
      <w:r w:rsidRPr="002F2D42">
        <w:rPr>
          <w:sz w:val="20"/>
          <w:szCs w:val="20"/>
          <w:lang w:val="en-US"/>
        </w:rPr>
        <w:t xml:space="preserve">., </w:t>
      </w:r>
      <w:r>
        <w:rPr>
          <w:sz w:val="20"/>
          <w:szCs w:val="20"/>
        </w:rPr>
        <w:t>Куксова</w:t>
      </w:r>
      <w:r w:rsidRPr="002F2D42">
        <w:rPr>
          <w:sz w:val="20"/>
          <w:szCs w:val="20"/>
          <w:lang w:val="en-US"/>
        </w:rPr>
        <w:t xml:space="preserve"> </w:t>
      </w:r>
      <w:r>
        <w:rPr>
          <w:sz w:val="20"/>
          <w:szCs w:val="20"/>
        </w:rPr>
        <w:t>Н</w:t>
      </w:r>
      <w:r w:rsidRPr="002F2D42">
        <w:rPr>
          <w:sz w:val="20"/>
          <w:szCs w:val="20"/>
          <w:lang w:val="en-US"/>
        </w:rPr>
        <w:t>.</w:t>
      </w:r>
      <w:r>
        <w:rPr>
          <w:sz w:val="20"/>
          <w:szCs w:val="20"/>
        </w:rPr>
        <w:t>Е</w:t>
      </w:r>
      <w:r w:rsidRPr="002F2D42">
        <w:rPr>
          <w:sz w:val="20"/>
          <w:szCs w:val="20"/>
          <w:lang w:val="en-US"/>
        </w:rPr>
        <w:t xml:space="preserve">., </w:t>
      </w:r>
      <w:r>
        <w:rPr>
          <w:sz w:val="20"/>
          <w:szCs w:val="20"/>
        </w:rPr>
        <w:t>Лавров</w:t>
      </w:r>
      <w:r w:rsidRPr="002F2D42">
        <w:rPr>
          <w:sz w:val="20"/>
          <w:szCs w:val="20"/>
          <w:lang w:val="en-US"/>
        </w:rPr>
        <w:t xml:space="preserve"> </w:t>
      </w:r>
      <w:r>
        <w:rPr>
          <w:sz w:val="20"/>
          <w:szCs w:val="20"/>
        </w:rPr>
        <w:t>А</w:t>
      </w:r>
      <w:r w:rsidRPr="002F2D42">
        <w:rPr>
          <w:sz w:val="20"/>
          <w:szCs w:val="20"/>
          <w:lang w:val="en-US"/>
        </w:rPr>
        <w:t>.</w:t>
      </w:r>
      <w:r>
        <w:rPr>
          <w:sz w:val="20"/>
          <w:szCs w:val="20"/>
        </w:rPr>
        <w:t>С</w:t>
      </w:r>
      <w:r w:rsidRPr="002F2D42">
        <w:rPr>
          <w:sz w:val="20"/>
          <w:szCs w:val="20"/>
          <w:lang w:val="en-US"/>
        </w:rPr>
        <w:t xml:space="preserve">., </w:t>
      </w:r>
      <w:r>
        <w:rPr>
          <w:sz w:val="20"/>
          <w:szCs w:val="20"/>
        </w:rPr>
        <w:t>Мохов</w:t>
      </w:r>
      <w:r w:rsidRPr="002F2D42">
        <w:rPr>
          <w:sz w:val="20"/>
          <w:szCs w:val="20"/>
          <w:lang w:val="en-US"/>
        </w:rPr>
        <w:t xml:space="preserve"> </w:t>
      </w:r>
      <w:r>
        <w:rPr>
          <w:sz w:val="20"/>
          <w:szCs w:val="20"/>
        </w:rPr>
        <w:t>И</w:t>
      </w:r>
      <w:r w:rsidRPr="002F2D42">
        <w:rPr>
          <w:sz w:val="20"/>
          <w:szCs w:val="20"/>
          <w:lang w:val="en-US"/>
        </w:rPr>
        <w:t>.</w:t>
      </w:r>
      <w:r>
        <w:rPr>
          <w:sz w:val="20"/>
          <w:szCs w:val="20"/>
        </w:rPr>
        <w:t>И</w:t>
      </w:r>
      <w:r w:rsidRPr="002F2D42">
        <w:rPr>
          <w:sz w:val="20"/>
          <w:szCs w:val="20"/>
          <w:lang w:val="en-US"/>
        </w:rPr>
        <w:t xml:space="preserve">., </w:t>
      </w:r>
      <w:r>
        <w:rPr>
          <w:sz w:val="20"/>
          <w:szCs w:val="20"/>
        </w:rPr>
        <w:t>Переведенцев</w:t>
      </w:r>
      <w:r w:rsidRPr="002F2D42">
        <w:rPr>
          <w:sz w:val="20"/>
          <w:szCs w:val="20"/>
          <w:lang w:val="en-US"/>
        </w:rPr>
        <w:t xml:space="preserve"> </w:t>
      </w:r>
      <w:r>
        <w:rPr>
          <w:sz w:val="20"/>
          <w:szCs w:val="20"/>
        </w:rPr>
        <w:t>Ю</w:t>
      </w:r>
      <w:r w:rsidRPr="002F2D42">
        <w:rPr>
          <w:sz w:val="20"/>
          <w:szCs w:val="20"/>
          <w:lang w:val="en-US"/>
        </w:rPr>
        <w:t>.</w:t>
      </w:r>
      <w:r>
        <w:rPr>
          <w:sz w:val="20"/>
          <w:szCs w:val="20"/>
        </w:rPr>
        <w:t>П</w:t>
      </w:r>
      <w:r w:rsidRPr="002F2D42">
        <w:rPr>
          <w:sz w:val="20"/>
          <w:szCs w:val="20"/>
          <w:lang w:val="en-US"/>
        </w:rPr>
        <w:t xml:space="preserve">., </w:t>
      </w:r>
      <w:r>
        <w:rPr>
          <w:sz w:val="20"/>
          <w:szCs w:val="20"/>
        </w:rPr>
        <w:t>Платова</w:t>
      </w:r>
      <w:r w:rsidRPr="002F2D42">
        <w:rPr>
          <w:sz w:val="20"/>
          <w:szCs w:val="20"/>
          <w:lang w:val="en-US"/>
        </w:rPr>
        <w:t xml:space="preserve"> </w:t>
      </w:r>
      <w:r>
        <w:rPr>
          <w:sz w:val="20"/>
          <w:szCs w:val="20"/>
        </w:rPr>
        <w:t>Т</w:t>
      </w:r>
      <w:r w:rsidRPr="002F2D42">
        <w:rPr>
          <w:sz w:val="20"/>
          <w:szCs w:val="20"/>
          <w:lang w:val="en-US"/>
        </w:rPr>
        <w:t>.</w:t>
      </w:r>
      <w:r>
        <w:rPr>
          <w:sz w:val="20"/>
          <w:szCs w:val="20"/>
        </w:rPr>
        <w:t>В</w:t>
      </w:r>
      <w:r w:rsidRPr="002F2D42">
        <w:rPr>
          <w:sz w:val="20"/>
          <w:szCs w:val="20"/>
          <w:lang w:val="en-US"/>
        </w:rPr>
        <w:t xml:space="preserve">., </w:t>
      </w:r>
      <w:r>
        <w:rPr>
          <w:sz w:val="20"/>
          <w:szCs w:val="20"/>
        </w:rPr>
        <w:t>Романовская</w:t>
      </w:r>
      <w:r w:rsidRPr="002F2D42">
        <w:rPr>
          <w:sz w:val="20"/>
          <w:szCs w:val="20"/>
          <w:lang w:val="en-US"/>
        </w:rPr>
        <w:t xml:space="preserve"> </w:t>
      </w:r>
      <w:r>
        <w:rPr>
          <w:sz w:val="20"/>
          <w:szCs w:val="20"/>
        </w:rPr>
        <w:t>А</w:t>
      </w:r>
      <w:r w:rsidRPr="002F2D42">
        <w:rPr>
          <w:sz w:val="20"/>
          <w:szCs w:val="20"/>
          <w:lang w:val="en-US"/>
        </w:rPr>
        <w:t>.</w:t>
      </w:r>
      <w:r>
        <w:rPr>
          <w:sz w:val="20"/>
          <w:szCs w:val="20"/>
        </w:rPr>
        <w:t>А</w:t>
      </w:r>
      <w:r w:rsidRPr="002F2D42">
        <w:rPr>
          <w:sz w:val="20"/>
          <w:szCs w:val="20"/>
          <w:lang w:val="en-US"/>
        </w:rPr>
        <w:t xml:space="preserve">., </w:t>
      </w:r>
      <w:r>
        <w:rPr>
          <w:sz w:val="20"/>
          <w:szCs w:val="20"/>
        </w:rPr>
        <w:t>Рудакова</w:t>
      </w:r>
      <w:r w:rsidRPr="002F2D42">
        <w:rPr>
          <w:sz w:val="20"/>
          <w:szCs w:val="20"/>
          <w:lang w:val="en-US"/>
        </w:rPr>
        <w:t xml:space="preserve"> </w:t>
      </w:r>
      <w:r>
        <w:rPr>
          <w:sz w:val="20"/>
          <w:szCs w:val="20"/>
        </w:rPr>
        <w:t>Ю</w:t>
      </w:r>
      <w:r w:rsidRPr="002F2D42">
        <w:rPr>
          <w:sz w:val="20"/>
          <w:szCs w:val="20"/>
          <w:lang w:val="en-US"/>
        </w:rPr>
        <w:t>.</w:t>
      </w:r>
      <w:r>
        <w:rPr>
          <w:sz w:val="20"/>
          <w:szCs w:val="20"/>
        </w:rPr>
        <w:t>Л</w:t>
      </w:r>
      <w:r w:rsidRPr="002F2D42">
        <w:rPr>
          <w:sz w:val="20"/>
          <w:szCs w:val="20"/>
          <w:lang w:val="en-US"/>
        </w:rPr>
        <w:t xml:space="preserve">., </w:t>
      </w:r>
      <w:r>
        <w:rPr>
          <w:sz w:val="20"/>
          <w:szCs w:val="20"/>
        </w:rPr>
        <w:t>Самохина</w:t>
      </w:r>
      <w:r w:rsidRPr="002F2D42">
        <w:rPr>
          <w:sz w:val="20"/>
          <w:szCs w:val="20"/>
          <w:lang w:val="en-US"/>
        </w:rPr>
        <w:t xml:space="preserve"> </w:t>
      </w:r>
      <w:r>
        <w:rPr>
          <w:sz w:val="20"/>
          <w:szCs w:val="20"/>
        </w:rPr>
        <w:t>О</w:t>
      </w:r>
      <w:r w:rsidRPr="002F2D42">
        <w:rPr>
          <w:sz w:val="20"/>
          <w:szCs w:val="20"/>
          <w:lang w:val="en-US"/>
        </w:rPr>
        <w:t>.</w:t>
      </w:r>
      <w:r>
        <w:rPr>
          <w:sz w:val="20"/>
          <w:szCs w:val="20"/>
        </w:rPr>
        <w:t>Ф</w:t>
      </w:r>
      <w:r w:rsidRPr="002F2D42">
        <w:rPr>
          <w:sz w:val="20"/>
          <w:szCs w:val="20"/>
          <w:lang w:val="en-US"/>
        </w:rPr>
        <w:t xml:space="preserve">., </w:t>
      </w:r>
      <w:r>
        <w:rPr>
          <w:sz w:val="20"/>
          <w:szCs w:val="20"/>
        </w:rPr>
        <w:t>Семенов</w:t>
      </w:r>
      <w:r w:rsidRPr="002F2D42">
        <w:rPr>
          <w:sz w:val="20"/>
          <w:szCs w:val="20"/>
          <w:lang w:val="en-US"/>
        </w:rPr>
        <w:t xml:space="preserve"> </w:t>
      </w:r>
      <w:r>
        <w:rPr>
          <w:sz w:val="20"/>
          <w:szCs w:val="20"/>
        </w:rPr>
        <w:t>В</w:t>
      </w:r>
      <w:r w:rsidRPr="002F2D42">
        <w:rPr>
          <w:sz w:val="20"/>
          <w:szCs w:val="20"/>
          <w:lang w:val="en-US"/>
        </w:rPr>
        <w:t>.</w:t>
      </w:r>
      <w:r>
        <w:rPr>
          <w:sz w:val="20"/>
          <w:szCs w:val="20"/>
        </w:rPr>
        <w:t>А</w:t>
      </w:r>
      <w:r w:rsidRPr="002F2D42">
        <w:rPr>
          <w:sz w:val="20"/>
          <w:szCs w:val="20"/>
          <w:lang w:val="en-US"/>
        </w:rPr>
        <w:t xml:space="preserve">., </w:t>
      </w:r>
      <w:r>
        <w:rPr>
          <w:sz w:val="20"/>
          <w:szCs w:val="20"/>
        </w:rPr>
        <w:t>Семенов</w:t>
      </w:r>
      <w:r w:rsidRPr="002F2D42">
        <w:rPr>
          <w:sz w:val="20"/>
          <w:szCs w:val="20"/>
          <w:lang w:val="en-US"/>
        </w:rPr>
        <w:t xml:space="preserve"> </w:t>
      </w:r>
      <w:r>
        <w:rPr>
          <w:sz w:val="20"/>
          <w:szCs w:val="20"/>
        </w:rPr>
        <w:t>С</w:t>
      </w:r>
      <w:r w:rsidRPr="002F2D42">
        <w:rPr>
          <w:sz w:val="20"/>
          <w:szCs w:val="20"/>
          <w:lang w:val="en-US"/>
        </w:rPr>
        <w:t>.</w:t>
      </w:r>
      <w:r>
        <w:rPr>
          <w:sz w:val="20"/>
          <w:szCs w:val="20"/>
        </w:rPr>
        <w:t>М</w:t>
      </w:r>
      <w:r w:rsidRPr="002F2D42">
        <w:rPr>
          <w:sz w:val="20"/>
          <w:szCs w:val="20"/>
          <w:lang w:val="en-US"/>
        </w:rPr>
        <w:t xml:space="preserve">., </w:t>
      </w:r>
      <w:r>
        <w:rPr>
          <w:sz w:val="20"/>
          <w:szCs w:val="20"/>
        </w:rPr>
        <w:t>Соколов</w:t>
      </w:r>
      <w:r w:rsidRPr="002F2D42">
        <w:rPr>
          <w:sz w:val="20"/>
          <w:szCs w:val="20"/>
          <w:lang w:val="en-US"/>
        </w:rPr>
        <w:t xml:space="preserve"> </w:t>
      </w:r>
      <w:r>
        <w:rPr>
          <w:sz w:val="20"/>
          <w:szCs w:val="20"/>
        </w:rPr>
        <w:t>В</w:t>
      </w:r>
      <w:r w:rsidRPr="002F2D42">
        <w:rPr>
          <w:sz w:val="20"/>
          <w:szCs w:val="20"/>
          <w:lang w:val="en-US"/>
        </w:rPr>
        <w:t>.</w:t>
      </w:r>
      <w:r>
        <w:rPr>
          <w:sz w:val="20"/>
          <w:szCs w:val="20"/>
        </w:rPr>
        <w:t>В</w:t>
      </w:r>
      <w:r w:rsidRPr="002F2D42">
        <w:rPr>
          <w:sz w:val="20"/>
          <w:szCs w:val="20"/>
          <w:lang w:val="en-US"/>
        </w:rPr>
        <w:t xml:space="preserve">., </w:t>
      </w:r>
      <w:r>
        <w:rPr>
          <w:sz w:val="20"/>
          <w:szCs w:val="20"/>
        </w:rPr>
        <w:t>Хан</w:t>
      </w:r>
      <w:r w:rsidRPr="002F2D42">
        <w:rPr>
          <w:sz w:val="20"/>
          <w:szCs w:val="20"/>
          <w:lang w:val="en-US"/>
        </w:rPr>
        <w:t xml:space="preserve"> </w:t>
      </w:r>
      <w:r>
        <w:rPr>
          <w:sz w:val="20"/>
          <w:szCs w:val="20"/>
        </w:rPr>
        <w:t>В</w:t>
      </w:r>
      <w:r w:rsidRPr="002F2D42">
        <w:rPr>
          <w:sz w:val="20"/>
          <w:szCs w:val="20"/>
          <w:lang w:val="en-US"/>
        </w:rPr>
        <w:t>.</w:t>
      </w:r>
      <w:r>
        <w:rPr>
          <w:sz w:val="20"/>
          <w:szCs w:val="20"/>
        </w:rPr>
        <w:t>М</w:t>
      </w:r>
      <w:r w:rsidRPr="002F2D42">
        <w:rPr>
          <w:sz w:val="20"/>
          <w:szCs w:val="20"/>
          <w:lang w:val="en-US"/>
        </w:rPr>
        <w:t xml:space="preserve">., </w:t>
      </w:r>
      <w:r>
        <w:rPr>
          <w:sz w:val="20"/>
          <w:szCs w:val="20"/>
        </w:rPr>
        <w:t>Стерин</w:t>
      </w:r>
      <w:r w:rsidRPr="002F2D42">
        <w:rPr>
          <w:sz w:val="20"/>
          <w:szCs w:val="20"/>
          <w:lang w:val="en-US"/>
        </w:rPr>
        <w:t xml:space="preserve"> </w:t>
      </w:r>
      <w:r>
        <w:rPr>
          <w:sz w:val="20"/>
          <w:szCs w:val="20"/>
        </w:rPr>
        <w:t>А</w:t>
      </w:r>
      <w:r w:rsidRPr="002F2D42">
        <w:rPr>
          <w:sz w:val="20"/>
          <w:szCs w:val="20"/>
          <w:lang w:val="en-US"/>
        </w:rPr>
        <w:t>.</w:t>
      </w:r>
      <w:r>
        <w:rPr>
          <w:sz w:val="20"/>
          <w:szCs w:val="20"/>
        </w:rPr>
        <w:t>М</w:t>
      </w:r>
      <w:r w:rsidRPr="002F2D42">
        <w:rPr>
          <w:sz w:val="20"/>
          <w:szCs w:val="20"/>
          <w:lang w:val="en-US"/>
        </w:rPr>
        <w:t xml:space="preserve">., </w:t>
      </w:r>
      <w:r>
        <w:rPr>
          <w:sz w:val="20"/>
          <w:szCs w:val="20"/>
        </w:rPr>
        <w:t>Хлебникова</w:t>
      </w:r>
      <w:r w:rsidRPr="002F2D42">
        <w:rPr>
          <w:sz w:val="20"/>
          <w:szCs w:val="20"/>
          <w:lang w:val="en-US"/>
        </w:rPr>
        <w:t xml:space="preserve"> </w:t>
      </w:r>
      <w:r>
        <w:rPr>
          <w:sz w:val="20"/>
          <w:szCs w:val="20"/>
        </w:rPr>
        <w:t>Е</w:t>
      </w:r>
      <w:r w:rsidRPr="002F2D42">
        <w:rPr>
          <w:sz w:val="20"/>
          <w:szCs w:val="20"/>
          <w:lang w:val="en-US"/>
        </w:rPr>
        <w:t>.</w:t>
      </w:r>
      <w:r>
        <w:rPr>
          <w:sz w:val="20"/>
          <w:szCs w:val="20"/>
        </w:rPr>
        <w:t>И</w:t>
      </w:r>
      <w:r w:rsidRPr="002F2D42">
        <w:rPr>
          <w:sz w:val="20"/>
          <w:szCs w:val="20"/>
          <w:lang w:val="en-US"/>
        </w:rPr>
        <w:t xml:space="preserve">., </w:t>
      </w:r>
      <w:r>
        <w:rPr>
          <w:sz w:val="20"/>
          <w:szCs w:val="20"/>
        </w:rPr>
        <w:t>Черенкова</w:t>
      </w:r>
      <w:r w:rsidRPr="002F2D42">
        <w:rPr>
          <w:sz w:val="20"/>
          <w:szCs w:val="20"/>
          <w:lang w:val="en-US"/>
        </w:rPr>
        <w:t xml:space="preserve"> </w:t>
      </w:r>
      <w:r>
        <w:rPr>
          <w:sz w:val="20"/>
          <w:szCs w:val="20"/>
        </w:rPr>
        <w:t>Е</w:t>
      </w:r>
      <w:r w:rsidRPr="002F2D42">
        <w:rPr>
          <w:sz w:val="20"/>
          <w:szCs w:val="20"/>
          <w:lang w:val="en-US"/>
        </w:rPr>
        <w:t>.</w:t>
      </w:r>
      <w:r>
        <w:rPr>
          <w:sz w:val="20"/>
          <w:szCs w:val="20"/>
        </w:rPr>
        <w:t>А</w:t>
      </w:r>
      <w:r w:rsidRPr="002F2D42">
        <w:rPr>
          <w:sz w:val="20"/>
          <w:szCs w:val="20"/>
          <w:lang w:val="en-US"/>
        </w:rPr>
        <w:t xml:space="preserve">., </w:t>
      </w:r>
      <w:r>
        <w:rPr>
          <w:sz w:val="20"/>
          <w:szCs w:val="20"/>
        </w:rPr>
        <w:t>Шанталинский</w:t>
      </w:r>
      <w:r w:rsidRPr="002F2D42">
        <w:rPr>
          <w:sz w:val="20"/>
          <w:szCs w:val="20"/>
          <w:lang w:val="en-US"/>
        </w:rPr>
        <w:t xml:space="preserve"> </w:t>
      </w:r>
      <w:r>
        <w:rPr>
          <w:sz w:val="20"/>
          <w:szCs w:val="20"/>
        </w:rPr>
        <w:t>К</w:t>
      </w:r>
      <w:r w:rsidRPr="002F2D42">
        <w:rPr>
          <w:sz w:val="20"/>
          <w:szCs w:val="20"/>
          <w:lang w:val="en-US"/>
        </w:rPr>
        <w:t>.</w:t>
      </w:r>
      <w:r>
        <w:rPr>
          <w:sz w:val="20"/>
          <w:szCs w:val="20"/>
        </w:rPr>
        <w:t>М</w:t>
      </w:r>
      <w:r w:rsidRPr="002F2D42">
        <w:rPr>
          <w:sz w:val="20"/>
          <w:szCs w:val="20"/>
          <w:lang w:val="en-US"/>
        </w:rPr>
        <w:t xml:space="preserve">., </w:t>
      </w:r>
      <w:r>
        <w:rPr>
          <w:sz w:val="20"/>
          <w:szCs w:val="20"/>
        </w:rPr>
        <w:t>Шерстюков</w:t>
      </w:r>
      <w:r w:rsidRPr="002F2D42">
        <w:rPr>
          <w:sz w:val="20"/>
          <w:szCs w:val="20"/>
          <w:lang w:val="en-US"/>
        </w:rPr>
        <w:t xml:space="preserve"> </w:t>
      </w:r>
      <w:r>
        <w:rPr>
          <w:sz w:val="20"/>
          <w:szCs w:val="20"/>
        </w:rPr>
        <w:t>Б</w:t>
      </w:r>
      <w:r w:rsidRPr="002F2D42">
        <w:rPr>
          <w:sz w:val="20"/>
          <w:szCs w:val="20"/>
          <w:lang w:val="en-US"/>
        </w:rPr>
        <w:t>.</w:t>
      </w:r>
      <w:r>
        <w:rPr>
          <w:sz w:val="20"/>
          <w:szCs w:val="20"/>
        </w:rPr>
        <w:t>Г</w:t>
      </w:r>
      <w:r w:rsidRPr="002F2D42">
        <w:rPr>
          <w:sz w:val="20"/>
          <w:szCs w:val="20"/>
          <w:lang w:val="en-US"/>
        </w:rPr>
        <w:t xml:space="preserve">., </w:t>
      </w:r>
      <w:r>
        <w:rPr>
          <w:sz w:val="20"/>
          <w:szCs w:val="20"/>
        </w:rPr>
        <w:t>Школьник</w:t>
      </w:r>
      <w:r w:rsidRPr="002F2D42">
        <w:rPr>
          <w:sz w:val="20"/>
          <w:szCs w:val="20"/>
          <w:lang w:val="en-US"/>
        </w:rPr>
        <w:t xml:space="preserve"> </w:t>
      </w:r>
      <w:r>
        <w:rPr>
          <w:sz w:val="20"/>
          <w:szCs w:val="20"/>
        </w:rPr>
        <w:t>И</w:t>
      </w:r>
      <w:r w:rsidRPr="002F2D42">
        <w:rPr>
          <w:sz w:val="20"/>
          <w:szCs w:val="20"/>
          <w:lang w:val="en-US"/>
        </w:rPr>
        <w:t>.</w:t>
      </w:r>
      <w:r>
        <w:rPr>
          <w:sz w:val="20"/>
          <w:szCs w:val="20"/>
        </w:rPr>
        <w:t>М</w:t>
      </w:r>
      <w:r w:rsidRPr="002F2D42">
        <w:rPr>
          <w:sz w:val="20"/>
          <w:szCs w:val="20"/>
          <w:lang w:val="en-US"/>
        </w:rPr>
        <w:t xml:space="preserve">. </w:t>
      </w:r>
      <w:r w:rsidR="00AF3AA1">
        <w:rPr>
          <w:sz w:val="20"/>
          <w:szCs w:val="20"/>
        </w:rPr>
        <w:t>Статистическая</w:t>
      </w:r>
      <w:r w:rsidR="00AF3AA1" w:rsidRPr="00AF3AA1">
        <w:rPr>
          <w:sz w:val="20"/>
          <w:szCs w:val="20"/>
          <w:lang w:val="en-US"/>
        </w:rPr>
        <w:t xml:space="preserve"> </w:t>
      </w:r>
      <w:r w:rsidR="00AF3AA1">
        <w:rPr>
          <w:sz w:val="20"/>
          <w:szCs w:val="20"/>
        </w:rPr>
        <w:t>климатология</w:t>
      </w:r>
      <w:r w:rsidR="00AF3AA1">
        <w:rPr>
          <w:sz w:val="20"/>
          <w:szCs w:val="20"/>
          <w:lang w:val="en-GB"/>
        </w:rPr>
        <w:t xml:space="preserve">: </w:t>
      </w:r>
      <w:r w:rsidR="00AF3AA1">
        <w:rPr>
          <w:sz w:val="20"/>
          <w:szCs w:val="20"/>
        </w:rPr>
        <w:t>современные</w:t>
      </w:r>
      <w:r w:rsidR="00AF3AA1" w:rsidRPr="00AF3AA1">
        <w:rPr>
          <w:sz w:val="20"/>
          <w:szCs w:val="20"/>
          <w:lang w:val="en-US"/>
        </w:rPr>
        <w:t xml:space="preserve"> </w:t>
      </w:r>
      <w:r w:rsidR="00AF3AA1">
        <w:rPr>
          <w:sz w:val="20"/>
          <w:szCs w:val="20"/>
        </w:rPr>
        <w:t>достижения</w:t>
      </w:r>
      <w:r w:rsidR="00AF3AA1" w:rsidRPr="00AF3AA1">
        <w:rPr>
          <w:sz w:val="20"/>
          <w:szCs w:val="20"/>
          <w:lang w:val="en-US"/>
        </w:rPr>
        <w:t xml:space="preserve"> </w:t>
      </w:r>
      <w:r w:rsidR="00AF3AA1">
        <w:rPr>
          <w:sz w:val="20"/>
          <w:szCs w:val="20"/>
        </w:rPr>
        <w:t>и</w:t>
      </w:r>
      <w:r w:rsidR="00AF3AA1" w:rsidRPr="00AF3AA1">
        <w:rPr>
          <w:sz w:val="20"/>
          <w:szCs w:val="20"/>
          <w:lang w:val="en-US"/>
        </w:rPr>
        <w:t xml:space="preserve"> </w:t>
      </w:r>
      <w:r w:rsidR="00AF3AA1">
        <w:rPr>
          <w:sz w:val="20"/>
          <w:szCs w:val="20"/>
        </w:rPr>
        <w:t>новые</w:t>
      </w:r>
      <w:r w:rsidR="00AF3AA1" w:rsidRPr="00AF3AA1">
        <w:rPr>
          <w:sz w:val="20"/>
          <w:szCs w:val="20"/>
          <w:lang w:val="en-US"/>
        </w:rPr>
        <w:t xml:space="preserve"> </w:t>
      </w:r>
      <w:r w:rsidR="00AF3AA1">
        <w:rPr>
          <w:sz w:val="20"/>
          <w:szCs w:val="20"/>
        </w:rPr>
        <w:t>идеи</w:t>
      </w:r>
      <w:r w:rsidR="00AF3AA1" w:rsidRPr="00AF3AA1">
        <w:rPr>
          <w:sz w:val="20"/>
          <w:szCs w:val="20"/>
          <w:lang w:val="en-US"/>
        </w:rPr>
        <w:t xml:space="preserve"> </w:t>
      </w:r>
      <w:r w:rsidR="00AF3AA1">
        <w:rPr>
          <w:sz w:val="20"/>
          <w:szCs w:val="20"/>
          <w:lang w:val="en-GB"/>
        </w:rPr>
        <w:t xml:space="preserve">// </w:t>
      </w:r>
      <w:r w:rsidR="00AF3AA1">
        <w:rPr>
          <w:sz w:val="20"/>
          <w:szCs w:val="20"/>
        </w:rPr>
        <w:t>Фундаментальная</w:t>
      </w:r>
      <w:r w:rsidR="00AF3AA1" w:rsidRPr="00AF3AA1">
        <w:rPr>
          <w:sz w:val="20"/>
          <w:szCs w:val="20"/>
          <w:lang w:val="en-US"/>
        </w:rPr>
        <w:t xml:space="preserve"> </w:t>
      </w:r>
      <w:r w:rsidR="00AF3AA1">
        <w:rPr>
          <w:sz w:val="20"/>
          <w:szCs w:val="20"/>
        </w:rPr>
        <w:t>и</w:t>
      </w:r>
      <w:r w:rsidR="00AF3AA1" w:rsidRPr="00AF3AA1">
        <w:rPr>
          <w:sz w:val="20"/>
          <w:szCs w:val="20"/>
          <w:lang w:val="en-US"/>
        </w:rPr>
        <w:t xml:space="preserve"> </w:t>
      </w:r>
      <w:r w:rsidR="00AF3AA1">
        <w:rPr>
          <w:sz w:val="20"/>
          <w:szCs w:val="20"/>
        </w:rPr>
        <w:t>прикладная</w:t>
      </w:r>
      <w:r w:rsidR="00AF3AA1" w:rsidRPr="00AF3AA1">
        <w:rPr>
          <w:sz w:val="20"/>
          <w:szCs w:val="20"/>
          <w:lang w:val="en-US"/>
        </w:rPr>
        <w:t xml:space="preserve"> </w:t>
      </w:r>
      <w:r w:rsidR="00AF3AA1">
        <w:rPr>
          <w:sz w:val="20"/>
          <w:szCs w:val="20"/>
        </w:rPr>
        <w:t>климатология</w:t>
      </w:r>
      <w:r w:rsidR="00AF3AA1" w:rsidRPr="00AF3AA1">
        <w:rPr>
          <w:sz w:val="20"/>
          <w:szCs w:val="20"/>
          <w:lang w:val="en-US"/>
        </w:rPr>
        <w:t xml:space="preserve">. </w:t>
      </w:r>
      <w:r w:rsidR="00AF3AA1">
        <w:rPr>
          <w:sz w:val="20"/>
          <w:szCs w:val="20"/>
        </w:rPr>
        <w:t xml:space="preserve">2022. Т. 8. № 1. С. 5-50. </w:t>
      </w:r>
    </w:p>
    <w:p w14:paraId="5452A8BC" w14:textId="117072F0" w:rsidR="00B66F75" w:rsidRDefault="00B66F75" w:rsidP="008B06C7">
      <w:pPr>
        <w:pStyle w:val="aff7"/>
        <w:numPr>
          <w:ilvl w:val="0"/>
          <w:numId w:val="1"/>
        </w:numPr>
        <w:tabs>
          <w:tab w:val="decimal" w:pos="567"/>
        </w:tabs>
        <w:spacing w:before="100" w:beforeAutospacing="1" w:after="0"/>
        <w:jc w:val="both"/>
        <w:rPr>
          <w:sz w:val="20"/>
          <w:szCs w:val="20"/>
        </w:rPr>
      </w:pPr>
      <w:r>
        <w:rPr>
          <w:sz w:val="20"/>
          <w:szCs w:val="20"/>
        </w:rPr>
        <w:t>Малыгин И.Г. и др. Разработка научно обоснованного комплекса моделей для управления стратегическим развитием транспортной инфраструктуры Сибири, Дальнего Востока и Российской Арктики в условиях изменения климата. СПб</w:t>
      </w:r>
      <w:r w:rsidRPr="00B66F75">
        <w:rPr>
          <w:sz w:val="20"/>
          <w:szCs w:val="20"/>
        </w:rPr>
        <w:t xml:space="preserve">: </w:t>
      </w:r>
      <w:r>
        <w:rPr>
          <w:sz w:val="20"/>
          <w:szCs w:val="20"/>
        </w:rPr>
        <w:t xml:space="preserve">ИПТ РАН. 2022. 126 с. </w:t>
      </w:r>
    </w:p>
    <w:p w14:paraId="3C444623" w14:textId="39A53953" w:rsidR="002D7082" w:rsidRPr="006C0967" w:rsidRDefault="00CA6797" w:rsidP="003728AF">
      <w:pPr>
        <w:pStyle w:val="aff7"/>
        <w:numPr>
          <w:ilvl w:val="0"/>
          <w:numId w:val="1"/>
        </w:numPr>
        <w:tabs>
          <w:tab w:val="decimal" w:pos="567"/>
        </w:tabs>
        <w:spacing w:before="100" w:beforeAutospacing="1" w:after="0"/>
        <w:jc w:val="both"/>
        <w:rPr>
          <w:sz w:val="20"/>
          <w:szCs w:val="20"/>
          <w:lang w:val="en-US"/>
        </w:rPr>
      </w:pPr>
      <w:r w:rsidRPr="005836DF">
        <w:rPr>
          <w:sz w:val="20"/>
          <w:szCs w:val="20"/>
          <w:lang w:val="en-US"/>
        </w:rPr>
        <w:t xml:space="preserve">Mokhov I.I. Winter </w:t>
      </w:r>
      <w:r w:rsidR="006802F3">
        <w:rPr>
          <w:sz w:val="20"/>
          <w:szCs w:val="20"/>
          <w:lang w:val="en-US"/>
        </w:rPr>
        <w:t>a</w:t>
      </w:r>
      <w:r w:rsidRPr="005836DF">
        <w:rPr>
          <w:sz w:val="20"/>
          <w:szCs w:val="20"/>
          <w:lang w:val="en-US"/>
        </w:rPr>
        <w:t xml:space="preserve">tmospheric </w:t>
      </w:r>
      <w:r w:rsidR="006802F3">
        <w:rPr>
          <w:sz w:val="20"/>
          <w:szCs w:val="20"/>
          <w:lang w:val="en-US"/>
        </w:rPr>
        <w:t>b</w:t>
      </w:r>
      <w:r w:rsidRPr="005836DF">
        <w:rPr>
          <w:sz w:val="20"/>
          <w:szCs w:val="20"/>
          <w:lang w:val="en-US"/>
        </w:rPr>
        <w:t xml:space="preserve">locking </w:t>
      </w:r>
      <w:r w:rsidR="006802F3">
        <w:rPr>
          <w:sz w:val="20"/>
          <w:szCs w:val="20"/>
          <w:lang w:val="en-US"/>
        </w:rPr>
        <w:t>e</w:t>
      </w:r>
      <w:r w:rsidRPr="005836DF">
        <w:rPr>
          <w:sz w:val="20"/>
          <w:szCs w:val="20"/>
          <w:lang w:val="en-US"/>
        </w:rPr>
        <w:t>vents in the Northern Hemisphere</w:t>
      </w:r>
      <w:r w:rsidRPr="005836DF">
        <w:rPr>
          <w:lang w:val="en-US"/>
        </w:rPr>
        <w:t xml:space="preserve"> </w:t>
      </w:r>
      <w:r w:rsidRPr="005836DF">
        <w:rPr>
          <w:sz w:val="20"/>
          <w:szCs w:val="20"/>
          <w:lang w:val="en-US"/>
        </w:rPr>
        <w:t xml:space="preserve">under </w:t>
      </w:r>
      <w:r w:rsidR="006802F3">
        <w:rPr>
          <w:sz w:val="20"/>
          <w:szCs w:val="20"/>
          <w:lang w:val="en-US"/>
        </w:rPr>
        <w:t>c</w:t>
      </w:r>
      <w:r w:rsidRPr="005836DF">
        <w:rPr>
          <w:sz w:val="20"/>
          <w:szCs w:val="20"/>
          <w:lang w:val="en-US"/>
        </w:rPr>
        <w:t xml:space="preserve">limate </w:t>
      </w:r>
      <w:r w:rsidR="006802F3">
        <w:rPr>
          <w:sz w:val="20"/>
          <w:szCs w:val="20"/>
          <w:lang w:val="en-US"/>
        </w:rPr>
        <w:t>c</w:t>
      </w:r>
      <w:r w:rsidRPr="005836DF">
        <w:rPr>
          <w:sz w:val="20"/>
          <w:szCs w:val="20"/>
          <w:lang w:val="en-US"/>
        </w:rPr>
        <w:t xml:space="preserve">hanges in </w:t>
      </w:r>
      <w:r w:rsidR="006802F3">
        <w:rPr>
          <w:sz w:val="20"/>
          <w:szCs w:val="20"/>
          <w:lang w:val="en-US"/>
        </w:rPr>
        <w:t>r</w:t>
      </w:r>
      <w:r w:rsidRPr="005836DF">
        <w:rPr>
          <w:sz w:val="20"/>
          <w:szCs w:val="20"/>
          <w:lang w:val="en-US"/>
        </w:rPr>
        <w:t xml:space="preserve">ecent </w:t>
      </w:r>
      <w:r w:rsidR="006802F3">
        <w:rPr>
          <w:sz w:val="20"/>
          <w:szCs w:val="20"/>
          <w:lang w:val="en-US"/>
        </w:rPr>
        <w:t>d</w:t>
      </w:r>
      <w:r w:rsidRPr="005836DF">
        <w:rPr>
          <w:sz w:val="20"/>
          <w:szCs w:val="20"/>
          <w:lang w:val="en-US"/>
        </w:rPr>
        <w:t>ecades (1980–2018)</w:t>
      </w:r>
      <w:r w:rsidRPr="005836DF">
        <w:rPr>
          <w:lang w:val="en-US"/>
        </w:rPr>
        <w:t xml:space="preserve"> </w:t>
      </w:r>
      <w:r w:rsidRPr="005836DF">
        <w:rPr>
          <w:sz w:val="20"/>
          <w:szCs w:val="20"/>
          <w:lang w:val="en-US"/>
        </w:rPr>
        <w:t xml:space="preserve">// </w:t>
      </w:r>
      <w:r w:rsidRPr="00CA6797">
        <w:rPr>
          <w:rFonts w:eastAsia="Newton-Italic"/>
          <w:sz w:val="20"/>
          <w:szCs w:val="20"/>
          <w:lang w:val="en-US"/>
        </w:rPr>
        <w:t>Doklady Earth Sci</w:t>
      </w:r>
      <w:r w:rsidRPr="005836DF">
        <w:rPr>
          <w:sz w:val="20"/>
          <w:szCs w:val="20"/>
          <w:lang w:val="en-US"/>
        </w:rPr>
        <w:t>. 202</w:t>
      </w:r>
      <w:r w:rsidRPr="005836DF">
        <w:rPr>
          <w:lang w:val="en-US"/>
        </w:rPr>
        <w:t>2</w:t>
      </w:r>
      <w:r w:rsidRPr="005836DF">
        <w:rPr>
          <w:sz w:val="20"/>
          <w:szCs w:val="20"/>
          <w:lang w:val="en-US"/>
        </w:rPr>
        <w:t>.</w:t>
      </w:r>
      <w:r>
        <w:rPr>
          <w:lang w:val="en-US"/>
        </w:rPr>
        <w:t xml:space="preserve"> </w:t>
      </w:r>
      <w:r w:rsidRPr="00CA6797">
        <w:rPr>
          <w:rFonts w:eastAsia="Newton-Italic"/>
          <w:sz w:val="20"/>
          <w:szCs w:val="20"/>
          <w:lang w:val="en-US"/>
        </w:rPr>
        <w:t>V. 507</w:t>
      </w:r>
      <w:r>
        <w:rPr>
          <w:rFonts w:eastAsia="Newton-Italic"/>
          <w:lang w:val="en-US"/>
        </w:rPr>
        <w:t xml:space="preserve"> (</w:t>
      </w:r>
      <w:r w:rsidRPr="00CA6797">
        <w:rPr>
          <w:rFonts w:eastAsia="Newton-Italic"/>
          <w:sz w:val="20"/>
          <w:szCs w:val="20"/>
          <w:lang w:val="en-US"/>
        </w:rPr>
        <w:t>2</w:t>
      </w:r>
      <w:r>
        <w:rPr>
          <w:rFonts w:eastAsia="Newton-Italic"/>
          <w:lang w:val="en-US"/>
        </w:rPr>
        <w:t>)</w:t>
      </w:r>
      <w:r w:rsidRPr="00CA6797">
        <w:rPr>
          <w:rFonts w:eastAsia="Newton-Italic"/>
          <w:sz w:val="20"/>
          <w:szCs w:val="20"/>
          <w:lang w:val="en-US"/>
        </w:rPr>
        <w:t xml:space="preserve">. </w:t>
      </w:r>
      <w:r>
        <w:rPr>
          <w:rFonts w:eastAsia="Newton-Italic"/>
          <w:lang w:val="en-US"/>
        </w:rPr>
        <w:t xml:space="preserve">P. </w:t>
      </w:r>
      <w:r w:rsidRPr="00CA6797">
        <w:rPr>
          <w:rFonts w:eastAsia="Newton-Italic"/>
          <w:sz w:val="20"/>
          <w:szCs w:val="20"/>
          <w:lang w:val="en-US"/>
        </w:rPr>
        <w:t>334–339.</w:t>
      </w:r>
      <w:r w:rsidR="006802F3">
        <w:rPr>
          <w:rFonts w:eastAsia="Newton-Italic"/>
          <w:sz w:val="20"/>
          <w:szCs w:val="20"/>
          <w:lang w:val="en-US"/>
        </w:rPr>
        <w:t xml:space="preserve"> </w:t>
      </w:r>
      <w:r w:rsidR="006802F3" w:rsidRPr="006802F3">
        <w:rPr>
          <w:color w:val="333333"/>
          <w:sz w:val="20"/>
          <w:szCs w:val="20"/>
          <w:shd w:val="clear" w:color="auto" w:fill="FCFCFC"/>
        </w:rPr>
        <w:t>https://doi.org/10.1134/S1028334X22601365</w:t>
      </w:r>
    </w:p>
    <w:p w14:paraId="1D197C76" w14:textId="77777777" w:rsidR="00372091" w:rsidRPr="00CA6797" w:rsidRDefault="00372091" w:rsidP="00CA6797">
      <w:pPr>
        <w:autoSpaceDE w:val="0"/>
        <w:autoSpaceDN w:val="0"/>
        <w:adjustRightInd w:val="0"/>
        <w:spacing w:after="0" w:line="240" w:lineRule="auto"/>
        <w:jc w:val="left"/>
        <w:rPr>
          <w:rFonts w:ascii="Times New Roman" w:hAnsi="Times New Roman"/>
          <w:lang w:val="en-US"/>
        </w:rPr>
      </w:pPr>
    </w:p>
    <w:p w14:paraId="70D1365E" w14:textId="034C321F" w:rsidR="008B06C7" w:rsidRPr="008B06C7" w:rsidRDefault="008B06C7" w:rsidP="00175824">
      <w:pPr>
        <w:tabs>
          <w:tab w:val="decimal" w:pos="567"/>
        </w:tabs>
        <w:spacing w:before="100" w:beforeAutospacing="1" w:after="0"/>
        <w:jc w:val="center"/>
        <w:rPr>
          <w:rFonts w:ascii="Times New Roman" w:hAnsi="Times New Roman"/>
          <w:b/>
          <w:bCs/>
          <w:lang w:val="en-US"/>
        </w:rPr>
      </w:pPr>
      <w:r w:rsidRPr="008B06C7">
        <w:rPr>
          <w:rFonts w:ascii="Times New Roman" w:hAnsi="Times New Roman"/>
          <w:b/>
          <w:bCs/>
          <w:lang w:val="en-US"/>
        </w:rPr>
        <w:t>2023</w:t>
      </w:r>
    </w:p>
    <w:p w14:paraId="7AFAB08F" w14:textId="094DF66D" w:rsidR="00B1495D" w:rsidRPr="00F871FA" w:rsidRDefault="00B1495D" w:rsidP="00B1495D">
      <w:pPr>
        <w:pStyle w:val="aff7"/>
        <w:numPr>
          <w:ilvl w:val="0"/>
          <w:numId w:val="1"/>
        </w:numPr>
        <w:tabs>
          <w:tab w:val="decimal" w:pos="567"/>
        </w:tabs>
        <w:spacing w:before="100" w:beforeAutospacing="1" w:after="0"/>
        <w:jc w:val="both"/>
        <w:rPr>
          <w:sz w:val="20"/>
          <w:szCs w:val="20"/>
          <w:lang w:val="en-US"/>
        </w:rPr>
      </w:pPr>
      <w:r w:rsidRPr="00333732">
        <w:rPr>
          <w:sz w:val="20"/>
          <w:szCs w:val="20"/>
        </w:rPr>
        <w:t xml:space="preserve">Мохов И.И. </w:t>
      </w:r>
      <w:r w:rsidRPr="00ED0094">
        <w:rPr>
          <w:color w:val="222222"/>
          <w:sz w:val="20"/>
          <w:szCs w:val="20"/>
          <w:shd w:val="clear" w:color="auto" w:fill="FFFFFF"/>
        </w:rPr>
        <w:t xml:space="preserve">Статистические и модельные оценки связи характеристик атмосферных смерчей/торнадо </w:t>
      </w:r>
      <w:r w:rsidRPr="00ED0094">
        <w:rPr>
          <w:color w:val="000000" w:themeColor="text1"/>
          <w:sz w:val="20"/>
          <w:szCs w:val="20"/>
        </w:rPr>
        <w:t>// Изв. РАН. Физика</w:t>
      </w:r>
      <w:r w:rsidRPr="00ED0094">
        <w:rPr>
          <w:color w:val="000000" w:themeColor="text1"/>
          <w:sz w:val="20"/>
          <w:szCs w:val="20"/>
          <w:lang w:val="en-US"/>
        </w:rPr>
        <w:t xml:space="preserve"> </w:t>
      </w:r>
      <w:r w:rsidRPr="00F871FA">
        <w:rPr>
          <w:color w:val="000000" w:themeColor="text1"/>
          <w:sz w:val="20"/>
          <w:szCs w:val="20"/>
        </w:rPr>
        <w:t>атмосферы</w:t>
      </w:r>
      <w:r w:rsidRPr="00F871FA">
        <w:rPr>
          <w:color w:val="000000" w:themeColor="text1"/>
          <w:sz w:val="20"/>
          <w:szCs w:val="20"/>
          <w:lang w:val="en-US"/>
        </w:rPr>
        <w:t xml:space="preserve"> </w:t>
      </w:r>
      <w:r w:rsidRPr="00F871FA">
        <w:rPr>
          <w:color w:val="000000" w:themeColor="text1"/>
          <w:sz w:val="20"/>
          <w:szCs w:val="20"/>
        </w:rPr>
        <w:t>и</w:t>
      </w:r>
      <w:r w:rsidRPr="00F871FA">
        <w:rPr>
          <w:color w:val="000000" w:themeColor="text1"/>
          <w:sz w:val="20"/>
          <w:szCs w:val="20"/>
          <w:lang w:val="en-US"/>
        </w:rPr>
        <w:t xml:space="preserve"> </w:t>
      </w:r>
      <w:r w:rsidRPr="00F871FA">
        <w:rPr>
          <w:color w:val="000000" w:themeColor="text1"/>
          <w:sz w:val="20"/>
          <w:szCs w:val="20"/>
        </w:rPr>
        <w:t>океана</w:t>
      </w:r>
      <w:r w:rsidRPr="00F871FA">
        <w:rPr>
          <w:color w:val="000000" w:themeColor="text1"/>
          <w:sz w:val="20"/>
          <w:szCs w:val="20"/>
          <w:lang w:val="en-US"/>
        </w:rPr>
        <w:t xml:space="preserve">. </w:t>
      </w:r>
      <w:r w:rsidRPr="00F871FA">
        <w:rPr>
          <w:sz w:val="20"/>
          <w:szCs w:val="20"/>
          <w:lang w:val="en-US"/>
        </w:rPr>
        <w:t>202</w:t>
      </w:r>
      <w:r w:rsidR="008B06C7" w:rsidRPr="00F871FA">
        <w:rPr>
          <w:sz w:val="20"/>
          <w:szCs w:val="20"/>
          <w:lang w:val="en-US"/>
        </w:rPr>
        <w:t>3</w:t>
      </w:r>
      <w:r w:rsidRPr="00F871FA">
        <w:rPr>
          <w:sz w:val="20"/>
          <w:szCs w:val="20"/>
          <w:lang w:val="en-US"/>
        </w:rPr>
        <w:t xml:space="preserve">. </w:t>
      </w:r>
      <w:r w:rsidRPr="00F871FA">
        <w:rPr>
          <w:sz w:val="20"/>
          <w:szCs w:val="20"/>
        </w:rPr>
        <w:t>Т</w:t>
      </w:r>
      <w:r w:rsidRPr="00F871FA">
        <w:rPr>
          <w:sz w:val="20"/>
          <w:szCs w:val="20"/>
          <w:lang w:val="en-US"/>
        </w:rPr>
        <w:t xml:space="preserve">. </w:t>
      </w:r>
      <w:r w:rsidR="008B06C7" w:rsidRPr="00F871FA">
        <w:rPr>
          <w:sz w:val="20"/>
          <w:szCs w:val="20"/>
          <w:lang w:val="en-US"/>
        </w:rPr>
        <w:t>59</w:t>
      </w:r>
      <w:r w:rsidRPr="00F871FA">
        <w:rPr>
          <w:sz w:val="20"/>
          <w:szCs w:val="20"/>
          <w:lang w:val="en-US"/>
        </w:rPr>
        <w:t xml:space="preserve">. № </w:t>
      </w:r>
      <w:r w:rsidR="008B06C7" w:rsidRPr="00F871FA">
        <w:rPr>
          <w:sz w:val="20"/>
          <w:szCs w:val="20"/>
          <w:lang w:val="en-US"/>
        </w:rPr>
        <w:t>1</w:t>
      </w:r>
      <w:r w:rsidRPr="00F871FA">
        <w:rPr>
          <w:sz w:val="20"/>
          <w:szCs w:val="20"/>
          <w:lang w:val="en-US"/>
        </w:rPr>
        <w:t>.</w:t>
      </w:r>
      <w:r w:rsidR="00945B5E" w:rsidRPr="00F871FA">
        <w:rPr>
          <w:sz w:val="20"/>
          <w:szCs w:val="20"/>
          <w:lang w:val="en-US"/>
        </w:rPr>
        <w:t xml:space="preserve"> </w:t>
      </w:r>
      <w:r w:rsidR="00945B5E" w:rsidRPr="00F871FA">
        <w:rPr>
          <w:sz w:val="20"/>
          <w:szCs w:val="20"/>
        </w:rPr>
        <w:t>С</w:t>
      </w:r>
      <w:r w:rsidR="00945B5E" w:rsidRPr="00F871FA">
        <w:rPr>
          <w:sz w:val="20"/>
          <w:szCs w:val="20"/>
          <w:lang w:val="en-US"/>
        </w:rPr>
        <w:t xml:space="preserve">. 27-32. </w:t>
      </w:r>
      <w:r w:rsidRPr="00F871FA">
        <w:rPr>
          <w:sz w:val="20"/>
          <w:szCs w:val="20"/>
          <w:lang w:val="en-US"/>
        </w:rPr>
        <w:t xml:space="preserve"> </w:t>
      </w:r>
      <w:r w:rsidR="008B06C7" w:rsidRPr="00F871FA">
        <w:rPr>
          <w:sz w:val="20"/>
          <w:szCs w:val="20"/>
          <w:lang w:val="en-US"/>
        </w:rPr>
        <w:t>(Mokhov I.I. Statistical and model estimates of the relationship between characteristics of atmospheric tornadoes // Izv. Atmos. Oceanic Phys. 2023. V. 59. No. 1. P. 23-28</w:t>
      </w:r>
      <w:r w:rsidR="000F4106" w:rsidRPr="00F871FA">
        <w:rPr>
          <w:sz w:val="20"/>
          <w:szCs w:val="20"/>
          <w:lang w:val="en-US"/>
        </w:rPr>
        <w:t>)</w:t>
      </w:r>
      <w:r w:rsidR="008B06C7" w:rsidRPr="00F871FA">
        <w:rPr>
          <w:sz w:val="20"/>
          <w:szCs w:val="20"/>
          <w:lang w:val="en-US"/>
        </w:rPr>
        <w:t xml:space="preserve">. </w:t>
      </w:r>
    </w:p>
    <w:p w14:paraId="0EF366DA" w14:textId="25F7FC18" w:rsidR="00F871FA" w:rsidRPr="00F871FA" w:rsidRDefault="00F871FA" w:rsidP="00F871FA">
      <w:pPr>
        <w:pStyle w:val="aff7"/>
        <w:numPr>
          <w:ilvl w:val="0"/>
          <w:numId w:val="1"/>
        </w:numPr>
        <w:tabs>
          <w:tab w:val="decimal" w:pos="567"/>
        </w:tabs>
        <w:spacing w:before="100" w:beforeAutospacing="1" w:after="0"/>
        <w:jc w:val="both"/>
        <w:rPr>
          <w:sz w:val="20"/>
          <w:szCs w:val="20"/>
          <w:lang w:val="en-US"/>
        </w:rPr>
      </w:pPr>
      <w:r w:rsidRPr="00F871FA">
        <w:rPr>
          <w:color w:val="000000"/>
          <w:sz w:val="20"/>
          <w:szCs w:val="20"/>
          <w:shd w:val="clear" w:color="auto" w:fill="FFFFFF"/>
          <w:lang w:val="en-GB"/>
        </w:rPr>
        <w:lastRenderedPageBreak/>
        <w:t>Chefranov</w:t>
      </w:r>
      <w:r w:rsidRPr="00F871FA">
        <w:rPr>
          <w:color w:val="000000"/>
          <w:sz w:val="20"/>
          <w:szCs w:val="20"/>
          <w:shd w:val="clear" w:color="auto" w:fill="FFFFFF"/>
          <w:lang w:val="en-US"/>
        </w:rPr>
        <w:t xml:space="preserve"> </w:t>
      </w:r>
      <w:r w:rsidRPr="00F871FA">
        <w:rPr>
          <w:color w:val="000000"/>
          <w:sz w:val="20"/>
          <w:szCs w:val="20"/>
          <w:shd w:val="clear" w:color="auto" w:fill="FFFFFF"/>
          <w:lang w:val="en-GB"/>
        </w:rPr>
        <w:t>S</w:t>
      </w:r>
      <w:r w:rsidRPr="00F871FA">
        <w:rPr>
          <w:color w:val="000000"/>
          <w:sz w:val="20"/>
          <w:szCs w:val="20"/>
          <w:shd w:val="clear" w:color="auto" w:fill="FFFFFF"/>
          <w:lang w:val="en-US"/>
        </w:rPr>
        <w:t>.</w:t>
      </w:r>
      <w:r w:rsidRPr="00F871FA">
        <w:rPr>
          <w:color w:val="000000"/>
          <w:sz w:val="20"/>
          <w:szCs w:val="20"/>
          <w:shd w:val="clear" w:color="auto" w:fill="FFFFFF"/>
          <w:lang w:val="en-GB"/>
        </w:rPr>
        <w:t>G</w:t>
      </w:r>
      <w:r w:rsidRPr="00F871FA">
        <w:rPr>
          <w:color w:val="000000"/>
          <w:sz w:val="20"/>
          <w:szCs w:val="20"/>
          <w:shd w:val="clear" w:color="auto" w:fill="FFFFFF"/>
          <w:lang w:val="en-US"/>
        </w:rPr>
        <w:t xml:space="preserve">., </w:t>
      </w:r>
      <w:r w:rsidRPr="00F871FA">
        <w:rPr>
          <w:color w:val="000000"/>
          <w:sz w:val="20"/>
          <w:szCs w:val="20"/>
          <w:shd w:val="clear" w:color="auto" w:fill="FFFFFF"/>
          <w:lang w:val="en-GB"/>
        </w:rPr>
        <w:t>Mokhov</w:t>
      </w:r>
      <w:r w:rsidRPr="00F871FA">
        <w:rPr>
          <w:color w:val="000000"/>
          <w:sz w:val="20"/>
          <w:szCs w:val="20"/>
          <w:shd w:val="clear" w:color="auto" w:fill="FFFFFF"/>
          <w:lang w:val="en-US"/>
        </w:rPr>
        <w:t xml:space="preserve"> </w:t>
      </w:r>
      <w:r w:rsidRPr="00F871FA">
        <w:rPr>
          <w:color w:val="000000"/>
          <w:sz w:val="20"/>
          <w:szCs w:val="20"/>
          <w:shd w:val="clear" w:color="auto" w:fill="FFFFFF"/>
          <w:lang w:val="en-GB"/>
        </w:rPr>
        <w:t>I</w:t>
      </w:r>
      <w:r w:rsidRPr="00F871FA">
        <w:rPr>
          <w:color w:val="000000"/>
          <w:sz w:val="20"/>
          <w:szCs w:val="20"/>
          <w:shd w:val="clear" w:color="auto" w:fill="FFFFFF"/>
          <w:lang w:val="en-US"/>
        </w:rPr>
        <w:t>.</w:t>
      </w:r>
      <w:r w:rsidRPr="00F871FA">
        <w:rPr>
          <w:color w:val="000000"/>
          <w:sz w:val="20"/>
          <w:szCs w:val="20"/>
          <w:shd w:val="clear" w:color="auto" w:fill="FFFFFF"/>
          <w:lang w:val="en-GB"/>
        </w:rPr>
        <w:t>I</w:t>
      </w:r>
      <w:r w:rsidRPr="00F871FA">
        <w:rPr>
          <w:color w:val="000000"/>
          <w:sz w:val="20"/>
          <w:szCs w:val="20"/>
          <w:shd w:val="clear" w:color="auto" w:fill="FFFFFF"/>
          <w:lang w:val="en-US"/>
        </w:rPr>
        <w:t xml:space="preserve">., </w:t>
      </w:r>
      <w:r w:rsidRPr="00F871FA">
        <w:rPr>
          <w:color w:val="000000"/>
          <w:sz w:val="20"/>
          <w:szCs w:val="20"/>
          <w:shd w:val="clear" w:color="auto" w:fill="FFFFFF"/>
          <w:lang w:val="en-GB"/>
        </w:rPr>
        <w:t>Chefranov</w:t>
      </w:r>
      <w:r w:rsidRPr="00F871FA">
        <w:rPr>
          <w:color w:val="000000"/>
          <w:sz w:val="20"/>
          <w:szCs w:val="20"/>
          <w:shd w:val="clear" w:color="auto" w:fill="FFFFFF"/>
          <w:lang w:val="en-US"/>
        </w:rPr>
        <w:t xml:space="preserve"> </w:t>
      </w:r>
      <w:r w:rsidRPr="00F871FA">
        <w:rPr>
          <w:color w:val="000000"/>
          <w:sz w:val="20"/>
          <w:szCs w:val="20"/>
          <w:shd w:val="clear" w:color="auto" w:fill="FFFFFF"/>
          <w:lang w:val="en-GB"/>
        </w:rPr>
        <w:t>A</w:t>
      </w:r>
      <w:r w:rsidRPr="00F871FA">
        <w:rPr>
          <w:color w:val="000000"/>
          <w:sz w:val="20"/>
          <w:szCs w:val="20"/>
          <w:shd w:val="clear" w:color="auto" w:fill="FFFFFF"/>
          <w:lang w:val="en-US"/>
        </w:rPr>
        <w:t>.</w:t>
      </w:r>
      <w:r w:rsidRPr="00F871FA">
        <w:rPr>
          <w:color w:val="000000"/>
          <w:sz w:val="20"/>
          <w:szCs w:val="20"/>
          <w:shd w:val="clear" w:color="auto" w:fill="FFFFFF"/>
          <w:lang w:val="en-GB"/>
        </w:rPr>
        <w:t>G</w:t>
      </w:r>
      <w:r w:rsidRPr="00F871FA">
        <w:rPr>
          <w:color w:val="000000"/>
          <w:sz w:val="20"/>
          <w:szCs w:val="20"/>
          <w:shd w:val="clear" w:color="auto" w:fill="FFFFFF"/>
          <w:lang w:val="en-US"/>
        </w:rPr>
        <w:t xml:space="preserve">. </w:t>
      </w:r>
      <w:r w:rsidRPr="00F871FA">
        <w:rPr>
          <w:color w:val="000000" w:themeColor="text1"/>
          <w:sz w:val="20"/>
          <w:szCs w:val="20"/>
          <w:lang w:val="en-US"/>
        </w:rPr>
        <w:t xml:space="preserve">Dynamics of point helical vortices on a rotating sphere and modeling of the tropical cyclones tracks </w:t>
      </w:r>
      <w:r w:rsidRPr="00F871FA">
        <w:rPr>
          <w:color w:val="000000" w:themeColor="text1"/>
          <w:sz w:val="20"/>
          <w:szCs w:val="20"/>
          <w:lang w:val="en-GB"/>
        </w:rPr>
        <w:t xml:space="preserve">// </w:t>
      </w:r>
      <w:r w:rsidR="007562F4" w:rsidRPr="007562F4">
        <w:rPr>
          <w:color w:val="000000" w:themeColor="text1"/>
          <w:sz w:val="20"/>
          <w:szCs w:val="20"/>
          <w:lang w:val="en-US"/>
        </w:rPr>
        <w:t xml:space="preserve">Phys. </w:t>
      </w:r>
      <w:r w:rsidR="007562F4" w:rsidRPr="007562F4">
        <w:rPr>
          <w:color w:val="000000" w:themeColor="text1"/>
          <w:sz w:val="20"/>
          <w:szCs w:val="20"/>
        </w:rPr>
        <w:t>Fluids</w:t>
      </w:r>
      <w:r w:rsidR="007562F4">
        <w:rPr>
          <w:color w:val="000000" w:themeColor="text1"/>
          <w:sz w:val="20"/>
          <w:szCs w:val="20"/>
          <w:lang w:val="en-GB"/>
        </w:rPr>
        <w:t>. 2023. V</w:t>
      </w:r>
      <w:r w:rsidR="007562F4" w:rsidRPr="007562F4">
        <w:rPr>
          <w:color w:val="000000" w:themeColor="text1"/>
          <w:sz w:val="20"/>
          <w:szCs w:val="20"/>
        </w:rPr>
        <w:t xml:space="preserve"> 35, 046603; https://doi.org/10.1063/5.0143023</w:t>
      </w:r>
    </w:p>
    <w:p w14:paraId="098F31D7" w14:textId="0240D1F0" w:rsidR="00B1495D" w:rsidRPr="00333732" w:rsidRDefault="00B1495D" w:rsidP="00B1495D">
      <w:pPr>
        <w:pStyle w:val="aff7"/>
        <w:numPr>
          <w:ilvl w:val="0"/>
          <w:numId w:val="1"/>
        </w:numPr>
        <w:tabs>
          <w:tab w:val="decimal" w:pos="567"/>
        </w:tabs>
        <w:spacing w:before="100" w:beforeAutospacing="1" w:after="0"/>
        <w:jc w:val="both"/>
        <w:rPr>
          <w:sz w:val="20"/>
          <w:szCs w:val="20"/>
        </w:rPr>
      </w:pPr>
      <w:r w:rsidRPr="00F871FA">
        <w:rPr>
          <w:sz w:val="20"/>
          <w:szCs w:val="20"/>
        </w:rPr>
        <w:t>Мохов</w:t>
      </w:r>
      <w:r w:rsidRPr="00333732">
        <w:rPr>
          <w:sz w:val="20"/>
          <w:szCs w:val="20"/>
        </w:rPr>
        <w:t xml:space="preserve"> И.И., Ситнов С.А.  Связь природных пожаров в российских регионах с атмосферными блокированиями </w:t>
      </w:r>
      <w:r w:rsidRPr="00333732">
        <w:rPr>
          <w:color w:val="000000" w:themeColor="text1"/>
          <w:sz w:val="20"/>
          <w:szCs w:val="20"/>
        </w:rPr>
        <w:t xml:space="preserve">// Метеорология и </w:t>
      </w:r>
      <w:r w:rsidRPr="00D87755">
        <w:rPr>
          <w:color w:val="000000" w:themeColor="text1"/>
          <w:sz w:val="20"/>
          <w:szCs w:val="20"/>
        </w:rPr>
        <w:t>гидрология. 202</w:t>
      </w:r>
      <w:r w:rsidR="009046A7" w:rsidRPr="00D87755">
        <w:rPr>
          <w:color w:val="000000" w:themeColor="text1"/>
          <w:sz w:val="20"/>
          <w:szCs w:val="20"/>
        </w:rPr>
        <w:t>3</w:t>
      </w:r>
      <w:r w:rsidRPr="00D87755">
        <w:rPr>
          <w:color w:val="000000" w:themeColor="text1"/>
          <w:sz w:val="20"/>
          <w:szCs w:val="20"/>
        </w:rPr>
        <w:t xml:space="preserve">. </w:t>
      </w:r>
      <w:r w:rsidR="00D87755" w:rsidRPr="00D87755">
        <w:rPr>
          <w:color w:val="000000" w:themeColor="text1"/>
          <w:sz w:val="20"/>
          <w:szCs w:val="20"/>
        </w:rPr>
        <w:t>№ 7. С. 94-101.</w:t>
      </w:r>
      <w:r w:rsidR="00D87755">
        <w:rPr>
          <w:color w:val="000000" w:themeColor="text1"/>
          <w:sz w:val="20"/>
          <w:szCs w:val="20"/>
        </w:rPr>
        <w:t xml:space="preserve"> </w:t>
      </w:r>
    </w:p>
    <w:p w14:paraId="6A8A6317" w14:textId="65AD46F2" w:rsidR="003F73E8" w:rsidRPr="003F73E8" w:rsidRDefault="00B1495D" w:rsidP="003F73E8">
      <w:pPr>
        <w:pStyle w:val="aff7"/>
        <w:numPr>
          <w:ilvl w:val="0"/>
          <w:numId w:val="1"/>
        </w:numPr>
        <w:tabs>
          <w:tab w:val="decimal" w:pos="567"/>
        </w:tabs>
        <w:spacing w:before="100" w:beforeAutospacing="1" w:after="0"/>
        <w:jc w:val="both"/>
        <w:rPr>
          <w:sz w:val="20"/>
          <w:szCs w:val="20"/>
        </w:rPr>
      </w:pPr>
      <w:r w:rsidRPr="00333732">
        <w:rPr>
          <w:sz w:val="20"/>
          <w:szCs w:val="20"/>
          <w:lang w:val="en-US"/>
        </w:rPr>
        <w:t>Jaiser R., Akperov M., Timazhev A</w:t>
      </w:r>
      <w:r w:rsidRPr="003F73E8">
        <w:rPr>
          <w:sz w:val="20"/>
          <w:szCs w:val="20"/>
          <w:lang w:val="en-US"/>
        </w:rPr>
        <w:t xml:space="preserve">., Romanowsky E., Handorf D., Mokhov I.I. </w:t>
      </w:r>
      <w:r w:rsidRPr="003F73E8">
        <w:rPr>
          <w:color w:val="2C2D2E"/>
          <w:sz w:val="20"/>
          <w:szCs w:val="20"/>
          <w:lang w:val="en-US"/>
        </w:rPr>
        <w:t xml:space="preserve">Linkages between Arctic and mid-latitude weather and climate: Unraveling the impact of changing sea ice and sea surface temperatures // </w:t>
      </w:r>
      <w:r w:rsidR="003F73E8" w:rsidRPr="003F73E8">
        <w:rPr>
          <w:sz w:val="20"/>
          <w:szCs w:val="20"/>
          <w:lang w:val="en-US"/>
        </w:rPr>
        <w:t>Meteorol. Z. (Contrib. Atm. Sci</w:t>
      </w:r>
      <w:r w:rsidR="003F73E8" w:rsidRPr="00AA258D">
        <w:rPr>
          <w:sz w:val="20"/>
          <w:szCs w:val="20"/>
          <w:lang w:val="en-US"/>
        </w:rPr>
        <w:t>.), Early Access</w:t>
      </w:r>
      <w:r w:rsidR="003F73E8" w:rsidRPr="003F73E8">
        <w:rPr>
          <w:sz w:val="20"/>
          <w:szCs w:val="20"/>
          <w:lang w:val="en-US"/>
        </w:rPr>
        <w:t xml:space="preserve"> DOI 10.1127/metz/2023/1154</w:t>
      </w:r>
    </w:p>
    <w:p w14:paraId="3B7CB028" w14:textId="7FDE96F1" w:rsidR="0082685D" w:rsidRPr="00961B37" w:rsidRDefault="0082685D" w:rsidP="0082685D">
      <w:pPr>
        <w:pStyle w:val="aff7"/>
        <w:numPr>
          <w:ilvl w:val="0"/>
          <w:numId w:val="1"/>
        </w:numPr>
        <w:tabs>
          <w:tab w:val="decimal" w:pos="567"/>
        </w:tabs>
        <w:spacing w:before="100" w:beforeAutospacing="1" w:after="0"/>
        <w:jc w:val="both"/>
        <w:rPr>
          <w:sz w:val="20"/>
          <w:szCs w:val="20"/>
        </w:rPr>
      </w:pPr>
      <w:bookmarkStart w:id="311" w:name="_Hlk113303927"/>
      <w:bookmarkStart w:id="312" w:name="_Hlk109233976"/>
      <w:r w:rsidRPr="003F73E8">
        <w:rPr>
          <w:color w:val="2C2D2E"/>
          <w:sz w:val="20"/>
          <w:szCs w:val="20"/>
          <w:shd w:val="clear" w:color="auto" w:fill="FFFFFF"/>
        </w:rPr>
        <w:t>Мохов И.И. </w:t>
      </w:r>
      <w:r w:rsidRPr="003F73E8">
        <w:rPr>
          <w:sz w:val="20"/>
          <w:szCs w:val="20"/>
        </w:rPr>
        <w:t xml:space="preserve">Зимние атмосферные блокирования в Северном полушарии при климатических изменениях последних десятилетий (1980-2018 гг.) // </w:t>
      </w:r>
      <w:bookmarkEnd w:id="311"/>
      <w:r w:rsidRPr="003F73E8">
        <w:rPr>
          <w:rFonts w:eastAsia="SimSun"/>
          <w:color w:val="000000"/>
          <w:sz w:val="20"/>
          <w:szCs w:val="20"/>
          <w:lang w:eastAsia="zh-CN"/>
        </w:rPr>
        <w:t>ДАН. Науки о</w:t>
      </w:r>
      <w:r w:rsidRPr="00961B37">
        <w:rPr>
          <w:rFonts w:eastAsia="SimSun"/>
          <w:color w:val="000000"/>
          <w:sz w:val="20"/>
          <w:szCs w:val="20"/>
          <w:lang w:eastAsia="zh-CN"/>
        </w:rPr>
        <w:t xml:space="preserve"> Земле. 202</w:t>
      </w:r>
      <w:r w:rsidR="009046A7" w:rsidRPr="009B6D6B">
        <w:rPr>
          <w:rFonts w:eastAsia="SimSun"/>
          <w:color w:val="000000"/>
          <w:sz w:val="20"/>
          <w:szCs w:val="20"/>
          <w:lang w:eastAsia="zh-CN"/>
        </w:rPr>
        <w:t>3</w:t>
      </w:r>
      <w:r w:rsidRPr="00961B37">
        <w:rPr>
          <w:rFonts w:eastAsia="SimSun"/>
          <w:color w:val="000000"/>
          <w:sz w:val="20"/>
          <w:szCs w:val="20"/>
          <w:lang w:eastAsia="zh-CN"/>
        </w:rPr>
        <w:t>.</w:t>
      </w:r>
      <w:r w:rsidR="001355D4" w:rsidRPr="009B6D6B">
        <w:rPr>
          <w:rFonts w:eastAsia="SimSun"/>
          <w:color w:val="000000"/>
          <w:sz w:val="20"/>
          <w:szCs w:val="20"/>
          <w:lang w:eastAsia="zh-CN"/>
        </w:rPr>
        <w:t xml:space="preserve"> </w:t>
      </w:r>
      <w:r w:rsidR="00DF6870">
        <w:rPr>
          <w:rFonts w:eastAsia="SimSun"/>
          <w:color w:val="000000"/>
          <w:sz w:val="20"/>
          <w:szCs w:val="20"/>
          <w:lang w:eastAsia="zh-CN"/>
        </w:rPr>
        <w:t xml:space="preserve">Т. 508. № 1. С. 132-138. </w:t>
      </w:r>
    </w:p>
    <w:p w14:paraId="1DBE99DC" w14:textId="374014FC" w:rsidR="00961B37" w:rsidRPr="009046A7" w:rsidRDefault="00961B37" w:rsidP="009046A7">
      <w:pPr>
        <w:pStyle w:val="aff7"/>
        <w:numPr>
          <w:ilvl w:val="0"/>
          <w:numId w:val="1"/>
        </w:numPr>
        <w:tabs>
          <w:tab w:val="decimal" w:pos="567"/>
        </w:tabs>
        <w:spacing w:before="100" w:beforeAutospacing="1" w:after="0"/>
        <w:jc w:val="both"/>
        <w:rPr>
          <w:sz w:val="20"/>
          <w:szCs w:val="20"/>
        </w:rPr>
      </w:pPr>
      <w:bookmarkStart w:id="313" w:name="_Hlk116937073"/>
      <w:r w:rsidRPr="009046A7">
        <w:rPr>
          <w:color w:val="2C2D2E"/>
          <w:sz w:val="20"/>
          <w:szCs w:val="20"/>
          <w:shd w:val="clear" w:color="auto" w:fill="FFFFFF"/>
        </w:rPr>
        <w:t>Мохов И.И. </w:t>
      </w:r>
      <w:bookmarkEnd w:id="313"/>
      <w:r w:rsidRPr="009046A7">
        <w:rPr>
          <w:color w:val="2C2D2E"/>
          <w:sz w:val="20"/>
          <w:szCs w:val="20"/>
          <w:shd w:val="clear" w:color="auto" w:fill="FFFFFF"/>
        </w:rPr>
        <w:t xml:space="preserve">Атмосферные блокирования и связанные с ними природные пожары и эмиссии примесей в атмосферу в российских регионах </w:t>
      </w:r>
      <w:r w:rsidRPr="009046A7">
        <w:rPr>
          <w:color w:val="000000"/>
          <w:sz w:val="20"/>
          <w:szCs w:val="20"/>
          <w:shd w:val="clear" w:color="auto" w:fill="FFFFFF"/>
        </w:rPr>
        <w:t xml:space="preserve">// </w:t>
      </w:r>
      <w:bookmarkStart w:id="314" w:name="_Hlk124435611"/>
      <w:r w:rsidRPr="009046A7">
        <w:rPr>
          <w:color w:val="000000"/>
          <w:sz w:val="20"/>
          <w:szCs w:val="20"/>
          <w:shd w:val="clear" w:color="auto" w:fill="FFFFFF"/>
        </w:rPr>
        <w:t>Оптика атмосферы и океана</w:t>
      </w:r>
      <w:r w:rsidRPr="00D71CA3">
        <w:rPr>
          <w:color w:val="000000"/>
          <w:sz w:val="20"/>
          <w:szCs w:val="20"/>
          <w:shd w:val="clear" w:color="auto" w:fill="FFFFFF"/>
        </w:rPr>
        <w:t>. 202</w:t>
      </w:r>
      <w:r w:rsidR="009046A7" w:rsidRPr="00D71CA3">
        <w:rPr>
          <w:color w:val="000000"/>
          <w:sz w:val="20"/>
          <w:szCs w:val="20"/>
          <w:shd w:val="clear" w:color="auto" w:fill="FFFFFF"/>
        </w:rPr>
        <w:t>3</w:t>
      </w:r>
      <w:r w:rsidRPr="00D71CA3">
        <w:rPr>
          <w:color w:val="000000"/>
          <w:sz w:val="20"/>
          <w:szCs w:val="20"/>
          <w:shd w:val="clear" w:color="auto" w:fill="FFFFFF"/>
        </w:rPr>
        <w:t>.</w:t>
      </w:r>
      <w:r w:rsidRPr="009046A7">
        <w:rPr>
          <w:color w:val="000000"/>
          <w:sz w:val="20"/>
          <w:szCs w:val="20"/>
          <w:shd w:val="clear" w:color="auto" w:fill="FFFFFF"/>
        </w:rPr>
        <w:t xml:space="preserve">  </w:t>
      </w:r>
      <w:r w:rsidR="00DD54BF">
        <w:rPr>
          <w:color w:val="000000"/>
          <w:sz w:val="20"/>
          <w:szCs w:val="20"/>
          <w:shd w:val="clear" w:color="auto" w:fill="FFFFFF"/>
        </w:rPr>
        <w:t>Т. 36</w:t>
      </w:r>
      <w:r w:rsidR="00DD54BF" w:rsidRPr="0070172D">
        <w:rPr>
          <w:color w:val="000000"/>
          <w:sz w:val="20"/>
          <w:szCs w:val="20"/>
          <w:shd w:val="clear" w:color="auto" w:fill="FFFFFF"/>
        </w:rPr>
        <w:t xml:space="preserve">. № 2. </w:t>
      </w:r>
      <w:r w:rsidR="0070172D" w:rsidRPr="0070172D">
        <w:rPr>
          <w:color w:val="000000"/>
          <w:sz w:val="20"/>
          <w:szCs w:val="20"/>
          <w:shd w:val="clear" w:color="auto" w:fill="FFFFFF"/>
        </w:rPr>
        <w:t>С. 140-147.</w:t>
      </w:r>
      <w:r w:rsidR="0070172D">
        <w:rPr>
          <w:color w:val="000000"/>
          <w:sz w:val="20"/>
          <w:szCs w:val="20"/>
          <w:shd w:val="clear" w:color="auto" w:fill="FFFFFF"/>
        </w:rPr>
        <w:t xml:space="preserve"> </w:t>
      </w:r>
    </w:p>
    <w:bookmarkEnd w:id="314"/>
    <w:p w14:paraId="0EA397F4" w14:textId="73A275DB" w:rsidR="009046A7" w:rsidRPr="00A120A6" w:rsidRDefault="009046A7" w:rsidP="009046A7">
      <w:pPr>
        <w:pStyle w:val="aff7"/>
        <w:numPr>
          <w:ilvl w:val="0"/>
          <w:numId w:val="1"/>
        </w:numPr>
        <w:shd w:val="clear" w:color="auto" w:fill="FFFFFF"/>
        <w:spacing w:line="240" w:lineRule="auto"/>
        <w:ind w:right="-1"/>
        <w:jc w:val="both"/>
        <w:rPr>
          <w:color w:val="000000"/>
          <w:sz w:val="20"/>
          <w:szCs w:val="20"/>
          <w:shd w:val="clear" w:color="auto" w:fill="FFFFFF"/>
        </w:rPr>
      </w:pPr>
      <w:r w:rsidRPr="009046A7">
        <w:rPr>
          <w:color w:val="000000"/>
          <w:sz w:val="20"/>
          <w:szCs w:val="20"/>
          <w:shd w:val="clear" w:color="auto" w:fill="FFFFFF"/>
        </w:rPr>
        <w:t xml:space="preserve">Безотеческая Е.А., Чхетиани О.Г., Мохов И.И. Изменчивость струйных течений в атмосфере Северного полушария в последние десятилетия (1980-2021 гг.) </w:t>
      </w:r>
      <w:bookmarkStart w:id="315" w:name="_Hlk124435735"/>
      <w:r w:rsidRPr="009046A7">
        <w:rPr>
          <w:color w:val="000000"/>
          <w:sz w:val="20"/>
          <w:szCs w:val="20"/>
          <w:shd w:val="clear" w:color="auto" w:fill="FFFFFF"/>
        </w:rPr>
        <w:t xml:space="preserve">// </w:t>
      </w:r>
      <w:r w:rsidR="00512361" w:rsidRPr="008B06C7">
        <w:rPr>
          <w:color w:val="000000" w:themeColor="text1"/>
          <w:sz w:val="20"/>
          <w:szCs w:val="20"/>
        </w:rPr>
        <w:t xml:space="preserve">Изв. РАН. Физика атмосферы и океана. </w:t>
      </w:r>
      <w:r w:rsidR="00512361" w:rsidRPr="000F4106">
        <w:rPr>
          <w:sz w:val="20"/>
          <w:szCs w:val="20"/>
          <w:shd w:val="clear" w:color="auto" w:fill="FFFFFF" w:themeFill="background1"/>
          <w:lang w:val="en-US"/>
        </w:rPr>
        <w:t>2023.</w:t>
      </w:r>
      <w:bookmarkEnd w:id="315"/>
      <w:r w:rsidR="000F4106">
        <w:rPr>
          <w:sz w:val="20"/>
          <w:szCs w:val="20"/>
          <w:shd w:val="clear" w:color="auto" w:fill="FFFFFF" w:themeFill="background1"/>
          <w:lang w:val="en-US"/>
        </w:rPr>
        <w:t xml:space="preserve"> </w:t>
      </w:r>
      <w:r w:rsidR="000F4106" w:rsidRPr="00A120A6">
        <w:rPr>
          <w:sz w:val="20"/>
          <w:szCs w:val="20"/>
          <w:shd w:val="clear" w:color="auto" w:fill="FFFFFF" w:themeFill="background1"/>
        </w:rPr>
        <w:t xml:space="preserve">Т. </w:t>
      </w:r>
      <w:r w:rsidR="00042B23" w:rsidRPr="00A120A6">
        <w:rPr>
          <w:sz w:val="20"/>
          <w:szCs w:val="20"/>
        </w:rPr>
        <w:t>5</w:t>
      </w:r>
      <w:r w:rsidR="00042B23" w:rsidRPr="00A120A6">
        <w:rPr>
          <w:sz w:val="20"/>
          <w:szCs w:val="20"/>
          <w:lang w:val="en-GB"/>
        </w:rPr>
        <w:t>9</w:t>
      </w:r>
      <w:r w:rsidR="00042B23" w:rsidRPr="00A120A6">
        <w:rPr>
          <w:sz w:val="20"/>
          <w:szCs w:val="20"/>
        </w:rPr>
        <w:t xml:space="preserve">. № </w:t>
      </w:r>
      <w:r w:rsidR="00042B23" w:rsidRPr="00A120A6">
        <w:rPr>
          <w:sz w:val="20"/>
          <w:szCs w:val="20"/>
          <w:lang w:val="en-GB"/>
        </w:rPr>
        <w:t>3</w:t>
      </w:r>
      <w:r w:rsidR="00042B23" w:rsidRPr="00A120A6">
        <w:rPr>
          <w:sz w:val="20"/>
          <w:szCs w:val="20"/>
        </w:rPr>
        <w:t xml:space="preserve">. </w:t>
      </w:r>
      <w:bookmarkStart w:id="316" w:name="_Hlk137118926"/>
      <w:r w:rsidR="00325B25" w:rsidRPr="00A120A6">
        <w:rPr>
          <w:sz w:val="20"/>
          <w:szCs w:val="20"/>
        </w:rPr>
        <w:t>С.</w:t>
      </w:r>
      <w:r w:rsidR="00042B23" w:rsidRPr="00A120A6">
        <w:rPr>
          <w:sz w:val="20"/>
          <w:szCs w:val="20"/>
        </w:rPr>
        <w:t xml:space="preserve"> </w:t>
      </w:r>
      <w:r w:rsidR="00325B25" w:rsidRPr="00A120A6">
        <w:rPr>
          <w:sz w:val="20"/>
          <w:szCs w:val="20"/>
          <w:lang w:val="en-GB"/>
        </w:rPr>
        <w:t>265-274</w:t>
      </w:r>
      <w:r w:rsidR="00325B25" w:rsidRPr="00A120A6">
        <w:rPr>
          <w:sz w:val="20"/>
          <w:szCs w:val="20"/>
        </w:rPr>
        <w:t>.</w:t>
      </w:r>
      <w:bookmarkEnd w:id="316"/>
    </w:p>
    <w:p w14:paraId="778926EA" w14:textId="76F7332D" w:rsidR="00042B23" w:rsidRPr="00D87755" w:rsidRDefault="009046A7" w:rsidP="003B499D">
      <w:pPr>
        <w:pStyle w:val="aff7"/>
        <w:numPr>
          <w:ilvl w:val="0"/>
          <w:numId w:val="1"/>
        </w:numPr>
        <w:tabs>
          <w:tab w:val="decimal" w:pos="567"/>
        </w:tabs>
        <w:spacing w:before="100" w:beforeAutospacing="1" w:after="0"/>
        <w:jc w:val="both"/>
        <w:rPr>
          <w:sz w:val="20"/>
          <w:szCs w:val="20"/>
        </w:rPr>
      </w:pPr>
      <w:r w:rsidRPr="00A120A6">
        <w:rPr>
          <w:color w:val="000000"/>
          <w:sz w:val="20"/>
          <w:szCs w:val="20"/>
          <w:shd w:val="clear" w:color="auto" w:fill="FFFFFF"/>
        </w:rPr>
        <w:t>Парфенова М.Р., Аржанов М.М., Мохов И.И.</w:t>
      </w:r>
      <w:r w:rsidR="00512361" w:rsidRPr="00A120A6">
        <w:rPr>
          <w:color w:val="000000"/>
          <w:sz w:val="20"/>
          <w:szCs w:val="20"/>
          <w:shd w:val="clear" w:color="auto" w:fill="FFFFFF"/>
        </w:rPr>
        <w:t xml:space="preserve"> Изменения площади снежного покрова в Евразии в </w:t>
      </w:r>
      <w:r w:rsidR="00512361" w:rsidRPr="00A120A6">
        <w:rPr>
          <w:color w:val="000000"/>
          <w:sz w:val="20"/>
          <w:szCs w:val="20"/>
          <w:shd w:val="clear" w:color="auto" w:fill="FFFFFF"/>
          <w:lang w:val="en-GB"/>
        </w:rPr>
        <w:t>XXI</w:t>
      </w:r>
      <w:r w:rsidR="00512361" w:rsidRPr="00A120A6">
        <w:rPr>
          <w:color w:val="000000"/>
          <w:sz w:val="20"/>
          <w:szCs w:val="20"/>
          <w:shd w:val="clear" w:color="auto" w:fill="FFFFFF"/>
        </w:rPr>
        <w:t xml:space="preserve"> веке по расчетам </w:t>
      </w:r>
      <w:r w:rsidR="00512361" w:rsidRPr="00D87755">
        <w:rPr>
          <w:color w:val="000000"/>
          <w:sz w:val="20"/>
          <w:szCs w:val="20"/>
          <w:shd w:val="clear" w:color="auto" w:fill="FFFFFF"/>
        </w:rPr>
        <w:t xml:space="preserve">с ансамблем климатических моделей </w:t>
      </w:r>
      <w:r w:rsidR="00512361" w:rsidRPr="00D87755">
        <w:rPr>
          <w:color w:val="000000"/>
          <w:sz w:val="20"/>
          <w:szCs w:val="20"/>
          <w:shd w:val="clear" w:color="auto" w:fill="FFFFFF"/>
          <w:lang w:val="en-GB"/>
        </w:rPr>
        <w:t>CMIP</w:t>
      </w:r>
      <w:r w:rsidR="00512361" w:rsidRPr="00D87755">
        <w:rPr>
          <w:color w:val="000000"/>
          <w:sz w:val="20"/>
          <w:szCs w:val="20"/>
          <w:shd w:val="clear" w:color="auto" w:fill="FFFFFF"/>
        </w:rPr>
        <w:t>6</w:t>
      </w:r>
      <w:r w:rsidRPr="00D87755">
        <w:rPr>
          <w:color w:val="000000"/>
          <w:sz w:val="20"/>
          <w:szCs w:val="20"/>
          <w:shd w:val="clear" w:color="auto" w:fill="FFFFFF"/>
        </w:rPr>
        <w:t xml:space="preserve"> </w:t>
      </w:r>
      <w:r w:rsidR="00512361" w:rsidRPr="00D87755">
        <w:rPr>
          <w:color w:val="000000"/>
          <w:sz w:val="20"/>
          <w:szCs w:val="20"/>
          <w:shd w:val="clear" w:color="auto" w:fill="FFFFFF"/>
        </w:rPr>
        <w:t xml:space="preserve">// </w:t>
      </w:r>
      <w:r w:rsidR="00512361" w:rsidRPr="00D87755">
        <w:rPr>
          <w:color w:val="000000" w:themeColor="text1"/>
          <w:sz w:val="20"/>
          <w:szCs w:val="20"/>
        </w:rPr>
        <w:t xml:space="preserve">Изв. РАН. Физика атмосферы и океана. </w:t>
      </w:r>
      <w:r w:rsidR="00042B23" w:rsidRPr="00D87755">
        <w:rPr>
          <w:sz w:val="20"/>
          <w:szCs w:val="20"/>
          <w:shd w:val="clear" w:color="auto" w:fill="FFFFFF" w:themeFill="background1"/>
        </w:rPr>
        <w:t xml:space="preserve">2023. </w:t>
      </w:r>
      <w:bookmarkStart w:id="317" w:name="_Hlk139620196"/>
      <w:r w:rsidR="00042B23" w:rsidRPr="00D87755">
        <w:rPr>
          <w:sz w:val="20"/>
          <w:szCs w:val="20"/>
          <w:shd w:val="clear" w:color="auto" w:fill="FFFFFF" w:themeFill="background1"/>
        </w:rPr>
        <w:t xml:space="preserve">Т. </w:t>
      </w:r>
      <w:r w:rsidR="00042B23" w:rsidRPr="00D87755">
        <w:rPr>
          <w:sz w:val="20"/>
          <w:szCs w:val="20"/>
        </w:rPr>
        <w:t xml:space="preserve">59. № 3.  </w:t>
      </w:r>
      <w:r w:rsidR="00A120A6" w:rsidRPr="00D87755">
        <w:rPr>
          <w:sz w:val="20"/>
          <w:szCs w:val="20"/>
        </w:rPr>
        <w:t>С. 299-308.</w:t>
      </w:r>
    </w:p>
    <w:bookmarkEnd w:id="317"/>
    <w:p w14:paraId="21150AF8" w14:textId="1BADE0ED" w:rsidR="009046A7" w:rsidRPr="00D87755" w:rsidRDefault="009046A7" w:rsidP="003B499D">
      <w:pPr>
        <w:pStyle w:val="aff7"/>
        <w:numPr>
          <w:ilvl w:val="0"/>
          <w:numId w:val="1"/>
        </w:numPr>
        <w:tabs>
          <w:tab w:val="decimal" w:pos="567"/>
        </w:tabs>
        <w:spacing w:before="100" w:beforeAutospacing="1" w:after="0"/>
        <w:jc w:val="both"/>
        <w:rPr>
          <w:sz w:val="20"/>
          <w:szCs w:val="20"/>
        </w:rPr>
      </w:pPr>
      <w:r w:rsidRPr="00D87755">
        <w:rPr>
          <w:color w:val="000000"/>
          <w:sz w:val="20"/>
          <w:szCs w:val="20"/>
          <w:shd w:val="clear" w:color="auto" w:fill="FFFFFF"/>
        </w:rPr>
        <w:t xml:space="preserve">Акперов М.Г., Мохов И.И. Изменения циклонической активности и осадков в атмосфере внетропических </w:t>
      </w:r>
      <w:r w:rsidR="00512361" w:rsidRPr="00D87755">
        <w:rPr>
          <w:color w:val="000000"/>
          <w:sz w:val="20"/>
          <w:szCs w:val="20"/>
          <w:shd w:val="clear" w:color="auto" w:fill="FFFFFF"/>
        </w:rPr>
        <w:t xml:space="preserve">широт Северного полушария в последние десятилетия по данным реанализа </w:t>
      </w:r>
      <w:r w:rsidR="00512361" w:rsidRPr="00D87755">
        <w:rPr>
          <w:color w:val="000000"/>
          <w:sz w:val="20"/>
          <w:szCs w:val="20"/>
          <w:shd w:val="clear" w:color="auto" w:fill="FFFFFF"/>
          <w:lang w:val="en-GB"/>
        </w:rPr>
        <w:t>ERA</w:t>
      </w:r>
      <w:r w:rsidR="00512361" w:rsidRPr="00D87755">
        <w:rPr>
          <w:color w:val="000000"/>
          <w:sz w:val="20"/>
          <w:szCs w:val="20"/>
          <w:shd w:val="clear" w:color="auto" w:fill="FFFFFF"/>
        </w:rPr>
        <w:t xml:space="preserve">5 // Оптика атмосферы и океана. 2023.  </w:t>
      </w:r>
      <w:r w:rsidR="00D71CA3" w:rsidRPr="00D87755">
        <w:rPr>
          <w:color w:val="000000"/>
          <w:sz w:val="20"/>
          <w:szCs w:val="20"/>
          <w:shd w:val="clear" w:color="auto" w:fill="FFFFFF"/>
        </w:rPr>
        <w:t>Т. 36. № 5</w:t>
      </w:r>
      <w:r w:rsidR="004D77B2">
        <w:rPr>
          <w:color w:val="000000"/>
          <w:sz w:val="20"/>
          <w:szCs w:val="20"/>
          <w:shd w:val="clear" w:color="auto" w:fill="FFFFFF"/>
        </w:rPr>
        <w:t xml:space="preserve"> (412)</w:t>
      </w:r>
      <w:r w:rsidR="00D71CA3" w:rsidRPr="00D87755">
        <w:rPr>
          <w:color w:val="000000"/>
          <w:sz w:val="20"/>
          <w:szCs w:val="20"/>
          <w:shd w:val="clear" w:color="auto" w:fill="FFFFFF"/>
        </w:rPr>
        <w:t xml:space="preserve">. </w:t>
      </w:r>
      <w:r w:rsidR="00D87755" w:rsidRPr="00D87755">
        <w:rPr>
          <w:color w:val="000000"/>
          <w:sz w:val="20"/>
          <w:szCs w:val="20"/>
          <w:shd w:val="clear" w:color="auto" w:fill="FFFFFF"/>
        </w:rPr>
        <w:t xml:space="preserve">С. 377-383. </w:t>
      </w:r>
    </w:p>
    <w:p w14:paraId="312F5EFA" w14:textId="6DD3FB97" w:rsidR="009046A7" w:rsidRPr="00512361" w:rsidRDefault="009046A7" w:rsidP="009046A7">
      <w:pPr>
        <w:pStyle w:val="aff7"/>
        <w:numPr>
          <w:ilvl w:val="0"/>
          <w:numId w:val="1"/>
        </w:numPr>
        <w:tabs>
          <w:tab w:val="decimal" w:pos="567"/>
        </w:tabs>
        <w:spacing w:before="100" w:beforeAutospacing="1" w:after="0"/>
        <w:jc w:val="both"/>
        <w:rPr>
          <w:sz w:val="20"/>
          <w:szCs w:val="20"/>
        </w:rPr>
      </w:pPr>
      <w:r>
        <w:rPr>
          <w:color w:val="000000"/>
          <w:sz w:val="20"/>
          <w:szCs w:val="20"/>
          <w:shd w:val="clear" w:color="auto" w:fill="FFFFFF"/>
        </w:rPr>
        <w:t xml:space="preserve">Мохов И.И. Сезонные особенности изменений повторяемости экстремальных погодно-климатических явлений в российских регионах в последние десятилетия </w:t>
      </w:r>
      <w:r w:rsidRPr="009046A7">
        <w:rPr>
          <w:color w:val="000000"/>
          <w:sz w:val="20"/>
          <w:szCs w:val="20"/>
          <w:shd w:val="clear" w:color="auto" w:fill="FFFFFF"/>
        </w:rPr>
        <w:t xml:space="preserve">// </w:t>
      </w:r>
      <w:r w:rsidRPr="00333732">
        <w:rPr>
          <w:color w:val="000000" w:themeColor="text1"/>
          <w:sz w:val="20"/>
          <w:szCs w:val="20"/>
        </w:rPr>
        <w:t xml:space="preserve">Метеорология и гидрология. </w:t>
      </w:r>
      <w:r w:rsidRPr="00AA258D">
        <w:rPr>
          <w:color w:val="000000" w:themeColor="text1"/>
          <w:sz w:val="20"/>
          <w:szCs w:val="20"/>
        </w:rPr>
        <w:t>2023.</w:t>
      </w:r>
      <w:r w:rsidR="00AA258D">
        <w:rPr>
          <w:color w:val="000000" w:themeColor="text1"/>
          <w:sz w:val="20"/>
          <w:szCs w:val="20"/>
        </w:rPr>
        <w:t xml:space="preserve"> № 11. </w:t>
      </w:r>
      <w:r w:rsidR="00870EC9">
        <w:rPr>
          <w:color w:val="000000" w:themeColor="text1"/>
          <w:sz w:val="20"/>
          <w:szCs w:val="20"/>
        </w:rPr>
        <w:t xml:space="preserve">С. 50-64. </w:t>
      </w:r>
      <w:r w:rsidR="000F4106">
        <w:rPr>
          <w:color w:val="000000" w:themeColor="text1"/>
          <w:sz w:val="20"/>
          <w:szCs w:val="20"/>
        </w:rPr>
        <w:t xml:space="preserve"> </w:t>
      </w:r>
    </w:p>
    <w:p w14:paraId="295EFCBD" w14:textId="396BBFF3" w:rsidR="00512361" w:rsidRPr="000C7C9D" w:rsidRDefault="00512361" w:rsidP="009046A7">
      <w:pPr>
        <w:pStyle w:val="aff7"/>
        <w:numPr>
          <w:ilvl w:val="0"/>
          <w:numId w:val="1"/>
        </w:numPr>
        <w:tabs>
          <w:tab w:val="decimal" w:pos="567"/>
        </w:tabs>
        <w:spacing w:before="100" w:beforeAutospacing="1" w:after="0"/>
        <w:jc w:val="both"/>
        <w:rPr>
          <w:sz w:val="20"/>
          <w:szCs w:val="20"/>
        </w:rPr>
      </w:pPr>
      <w:r>
        <w:rPr>
          <w:color w:val="000000" w:themeColor="text1"/>
          <w:sz w:val="20"/>
          <w:szCs w:val="20"/>
        </w:rPr>
        <w:t xml:space="preserve">Плосков А.Н., Елисеев А.В., Мохов И.И. </w:t>
      </w:r>
      <w:r w:rsidR="00AB5C95">
        <w:rPr>
          <w:color w:val="000000" w:themeColor="text1"/>
          <w:sz w:val="20"/>
          <w:szCs w:val="20"/>
        </w:rPr>
        <w:t xml:space="preserve">Ансамблевое моделирование динамики ледовых щитов в последнем ледниковом цикле </w:t>
      </w:r>
      <w:r w:rsidR="00AB5C95" w:rsidRPr="00961B37">
        <w:rPr>
          <w:sz w:val="20"/>
          <w:szCs w:val="20"/>
        </w:rPr>
        <w:t xml:space="preserve">// </w:t>
      </w:r>
      <w:r w:rsidR="00AB5C95" w:rsidRPr="00961B37">
        <w:rPr>
          <w:rFonts w:eastAsia="SimSun"/>
          <w:color w:val="000000"/>
          <w:sz w:val="20"/>
          <w:szCs w:val="20"/>
          <w:lang w:eastAsia="zh-CN"/>
        </w:rPr>
        <w:t xml:space="preserve">ДАН. Науки о </w:t>
      </w:r>
      <w:r w:rsidR="00AB5C95" w:rsidRPr="00B66F75">
        <w:rPr>
          <w:rFonts w:eastAsia="SimSun"/>
          <w:color w:val="000000"/>
          <w:sz w:val="20"/>
          <w:szCs w:val="20"/>
          <w:lang w:eastAsia="zh-CN"/>
        </w:rPr>
        <w:t>Земле. 202</w:t>
      </w:r>
      <w:r w:rsidR="00AB5C95" w:rsidRPr="000F4106">
        <w:rPr>
          <w:rFonts w:eastAsia="SimSun"/>
          <w:color w:val="000000"/>
          <w:sz w:val="20"/>
          <w:szCs w:val="20"/>
          <w:lang w:eastAsia="zh-CN"/>
        </w:rPr>
        <w:t>3</w:t>
      </w:r>
      <w:r w:rsidR="00AB5C95" w:rsidRPr="00B66F75">
        <w:rPr>
          <w:rFonts w:eastAsia="SimSun"/>
          <w:color w:val="000000"/>
          <w:sz w:val="20"/>
          <w:szCs w:val="20"/>
          <w:lang w:eastAsia="zh-CN"/>
        </w:rPr>
        <w:t>.</w:t>
      </w:r>
      <w:r w:rsidR="000C7C9D" w:rsidRPr="00B66F75">
        <w:rPr>
          <w:rFonts w:eastAsia="SimSun"/>
          <w:color w:val="000000"/>
          <w:sz w:val="20"/>
          <w:szCs w:val="20"/>
          <w:lang w:eastAsia="zh-CN"/>
        </w:rPr>
        <w:t xml:space="preserve"> </w:t>
      </w:r>
      <w:r w:rsidR="00B66F75" w:rsidRPr="00B66F75">
        <w:rPr>
          <w:rFonts w:eastAsia="SimSun"/>
          <w:color w:val="000000"/>
          <w:sz w:val="20"/>
          <w:szCs w:val="20"/>
          <w:lang w:eastAsia="zh-CN"/>
        </w:rPr>
        <w:t>Т. 510. № 1. С. 99-105.</w:t>
      </w:r>
      <w:r w:rsidR="00B66F75">
        <w:rPr>
          <w:rFonts w:eastAsia="SimSun"/>
          <w:color w:val="000000"/>
          <w:sz w:val="20"/>
          <w:szCs w:val="20"/>
          <w:lang w:eastAsia="zh-CN"/>
        </w:rPr>
        <w:t xml:space="preserve"> </w:t>
      </w:r>
    </w:p>
    <w:p w14:paraId="2F96E206" w14:textId="02117FC5" w:rsidR="009B6D6B" w:rsidRPr="0055661D" w:rsidRDefault="000C7C9D" w:rsidP="0055661D">
      <w:pPr>
        <w:pStyle w:val="aff7"/>
        <w:numPr>
          <w:ilvl w:val="0"/>
          <w:numId w:val="1"/>
        </w:numPr>
        <w:tabs>
          <w:tab w:val="decimal" w:pos="567"/>
        </w:tabs>
        <w:spacing w:before="100" w:beforeAutospacing="1" w:after="0"/>
        <w:jc w:val="both"/>
        <w:rPr>
          <w:sz w:val="20"/>
          <w:szCs w:val="20"/>
          <w:lang w:val="en-US"/>
        </w:rPr>
      </w:pPr>
      <w:r>
        <w:rPr>
          <w:color w:val="000000" w:themeColor="text1"/>
          <w:sz w:val="20"/>
          <w:szCs w:val="20"/>
          <w:lang w:val="en-GB"/>
        </w:rPr>
        <w:t>Chefranov</w:t>
      </w:r>
      <w:r w:rsidRPr="000C7C9D">
        <w:rPr>
          <w:color w:val="000000" w:themeColor="text1"/>
          <w:sz w:val="20"/>
          <w:szCs w:val="20"/>
          <w:lang w:val="en-US"/>
        </w:rPr>
        <w:t xml:space="preserve"> </w:t>
      </w:r>
      <w:r>
        <w:rPr>
          <w:color w:val="000000" w:themeColor="text1"/>
          <w:sz w:val="20"/>
          <w:szCs w:val="20"/>
          <w:lang w:val="en-GB"/>
        </w:rPr>
        <w:t>S</w:t>
      </w:r>
      <w:r w:rsidRPr="000C7C9D">
        <w:rPr>
          <w:color w:val="000000" w:themeColor="text1"/>
          <w:sz w:val="20"/>
          <w:szCs w:val="20"/>
          <w:lang w:val="en-US"/>
        </w:rPr>
        <w:t>.</w:t>
      </w:r>
      <w:r>
        <w:rPr>
          <w:color w:val="000000" w:themeColor="text1"/>
          <w:sz w:val="20"/>
          <w:szCs w:val="20"/>
          <w:lang w:val="en-GB"/>
        </w:rPr>
        <w:t>G</w:t>
      </w:r>
      <w:r w:rsidRPr="000C7C9D">
        <w:rPr>
          <w:color w:val="000000" w:themeColor="text1"/>
          <w:sz w:val="20"/>
          <w:szCs w:val="20"/>
          <w:lang w:val="en-US"/>
        </w:rPr>
        <w:t xml:space="preserve">., </w:t>
      </w:r>
      <w:r>
        <w:rPr>
          <w:color w:val="000000" w:themeColor="text1"/>
          <w:sz w:val="20"/>
          <w:szCs w:val="20"/>
          <w:lang w:val="en-GB"/>
        </w:rPr>
        <w:t>Mokhov</w:t>
      </w:r>
      <w:r w:rsidRPr="000C7C9D">
        <w:rPr>
          <w:color w:val="000000" w:themeColor="text1"/>
          <w:sz w:val="20"/>
          <w:szCs w:val="20"/>
          <w:lang w:val="en-US"/>
        </w:rPr>
        <w:t xml:space="preserve"> </w:t>
      </w:r>
      <w:r>
        <w:rPr>
          <w:color w:val="000000" w:themeColor="text1"/>
          <w:sz w:val="20"/>
          <w:szCs w:val="20"/>
          <w:lang w:val="en-GB"/>
        </w:rPr>
        <w:t>I</w:t>
      </w:r>
      <w:r w:rsidRPr="000C7C9D">
        <w:rPr>
          <w:color w:val="000000" w:themeColor="text1"/>
          <w:sz w:val="20"/>
          <w:szCs w:val="20"/>
          <w:lang w:val="en-US"/>
        </w:rPr>
        <w:t>.</w:t>
      </w:r>
      <w:r>
        <w:rPr>
          <w:color w:val="000000" w:themeColor="text1"/>
          <w:sz w:val="20"/>
          <w:szCs w:val="20"/>
          <w:lang w:val="en-GB"/>
        </w:rPr>
        <w:t>I</w:t>
      </w:r>
      <w:r w:rsidRPr="000C7C9D">
        <w:rPr>
          <w:color w:val="000000" w:themeColor="text1"/>
          <w:sz w:val="20"/>
          <w:szCs w:val="20"/>
          <w:lang w:val="en-US"/>
        </w:rPr>
        <w:t xml:space="preserve">., </w:t>
      </w:r>
      <w:r>
        <w:rPr>
          <w:color w:val="000000" w:themeColor="text1"/>
          <w:sz w:val="20"/>
          <w:szCs w:val="20"/>
          <w:lang w:val="en-GB"/>
        </w:rPr>
        <w:t>Chefranov</w:t>
      </w:r>
      <w:r w:rsidRPr="000C7C9D">
        <w:rPr>
          <w:color w:val="000000" w:themeColor="text1"/>
          <w:sz w:val="20"/>
          <w:szCs w:val="20"/>
          <w:lang w:val="en-US"/>
        </w:rPr>
        <w:t xml:space="preserve"> </w:t>
      </w:r>
      <w:r>
        <w:rPr>
          <w:color w:val="000000" w:themeColor="text1"/>
          <w:sz w:val="20"/>
          <w:szCs w:val="20"/>
          <w:lang w:val="en-GB"/>
        </w:rPr>
        <w:t>A</w:t>
      </w:r>
      <w:r w:rsidRPr="000C7C9D">
        <w:rPr>
          <w:color w:val="000000" w:themeColor="text1"/>
          <w:sz w:val="20"/>
          <w:szCs w:val="20"/>
          <w:lang w:val="en-US"/>
        </w:rPr>
        <w:t>.</w:t>
      </w:r>
      <w:r>
        <w:rPr>
          <w:color w:val="000000" w:themeColor="text1"/>
          <w:sz w:val="20"/>
          <w:szCs w:val="20"/>
          <w:lang w:val="en-GB"/>
        </w:rPr>
        <w:t>G</w:t>
      </w:r>
      <w:r w:rsidRPr="000C7C9D">
        <w:rPr>
          <w:color w:val="000000" w:themeColor="text1"/>
          <w:sz w:val="20"/>
          <w:szCs w:val="20"/>
          <w:lang w:val="en-US"/>
        </w:rPr>
        <w:t xml:space="preserve">. </w:t>
      </w:r>
      <w:r>
        <w:rPr>
          <w:color w:val="000000" w:themeColor="text1"/>
          <w:sz w:val="20"/>
          <w:szCs w:val="20"/>
          <w:lang w:val="en-US"/>
        </w:rPr>
        <w:t>Dynamics of point spiral vortices on a rotating sphere and modeling of the tropical cyclones tracks</w:t>
      </w:r>
      <w:r>
        <w:rPr>
          <w:color w:val="000000" w:themeColor="text1"/>
          <w:sz w:val="20"/>
          <w:szCs w:val="20"/>
          <w:lang w:val="en-GB"/>
        </w:rPr>
        <w:t xml:space="preserve"> </w:t>
      </w:r>
      <w:r w:rsidRPr="000C7C9D">
        <w:rPr>
          <w:color w:val="000000" w:themeColor="text1"/>
          <w:sz w:val="20"/>
          <w:szCs w:val="20"/>
          <w:lang w:val="en-US"/>
        </w:rPr>
        <w:t xml:space="preserve">// </w:t>
      </w:r>
      <w:r>
        <w:rPr>
          <w:color w:val="000000" w:themeColor="text1"/>
          <w:sz w:val="20"/>
          <w:szCs w:val="20"/>
          <w:lang w:val="en-GB"/>
        </w:rPr>
        <w:t>arXiv</w:t>
      </w:r>
      <w:r w:rsidRPr="000C7C9D">
        <w:rPr>
          <w:color w:val="000000" w:themeColor="text1"/>
          <w:sz w:val="20"/>
          <w:szCs w:val="20"/>
          <w:lang w:val="en-US"/>
        </w:rPr>
        <w:t xml:space="preserve">. </w:t>
      </w:r>
      <w:r>
        <w:rPr>
          <w:color w:val="000000" w:themeColor="text1"/>
          <w:sz w:val="20"/>
          <w:szCs w:val="20"/>
          <w:lang w:val="en-GB"/>
        </w:rPr>
        <w:t xml:space="preserve">2023. </w:t>
      </w:r>
      <w:hyperlink r:id="rId52" w:history="1">
        <w:r w:rsidR="00545B73" w:rsidRPr="00412AB1">
          <w:rPr>
            <w:rStyle w:val="ac"/>
            <w:color w:val="000000" w:themeColor="text1"/>
            <w:sz w:val="20"/>
            <w:szCs w:val="20"/>
            <w:u w:val="none"/>
            <w:lang w:val="en-US"/>
          </w:rPr>
          <w:t>arXiv:2301.07701</w:t>
        </w:r>
      </w:hyperlink>
      <w:r w:rsidR="00545B73" w:rsidRPr="00412AB1">
        <w:rPr>
          <w:rStyle w:val="arxivid"/>
          <w:color w:val="000000" w:themeColor="text1"/>
          <w:sz w:val="20"/>
          <w:szCs w:val="20"/>
          <w:lang w:val="en-US"/>
        </w:rPr>
        <w:t> [physics.flu-dyn]</w:t>
      </w:r>
      <w:r w:rsidR="00545B73">
        <w:rPr>
          <w:rStyle w:val="arxivid"/>
          <w:color w:val="000000" w:themeColor="text1"/>
          <w:lang w:val="en-US"/>
        </w:rPr>
        <w:t>.</w:t>
      </w:r>
      <w:r w:rsidR="00545B73" w:rsidRPr="00412AB1">
        <w:rPr>
          <w:rStyle w:val="arxivid"/>
          <w:color w:val="000000" w:themeColor="text1"/>
          <w:sz w:val="20"/>
          <w:szCs w:val="20"/>
          <w:lang w:val="en-US"/>
        </w:rPr>
        <w:t xml:space="preserve"> </w:t>
      </w:r>
      <w:hyperlink r:id="rId53" w:history="1">
        <w:r w:rsidR="00545B73" w:rsidRPr="002D7082">
          <w:rPr>
            <w:rStyle w:val="ac"/>
            <w:color w:val="000000" w:themeColor="text1"/>
            <w:sz w:val="20"/>
            <w:szCs w:val="20"/>
            <w:u w:val="none"/>
            <w:lang w:val="en-US"/>
          </w:rPr>
          <w:t>https://doi.org/10.48550/arXiv.2301.07701</w:t>
        </w:r>
      </w:hyperlink>
      <w:r w:rsidR="00545B73">
        <w:rPr>
          <w:rStyle w:val="arxivid"/>
          <w:color w:val="000000" w:themeColor="text1"/>
          <w:sz w:val="20"/>
          <w:szCs w:val="20"/>
          <w:lang w:val="en-US"/>
        </w:rPr>
        <w:t xml:space="preserve"> </w:t>
      </w:r>
      <w:r w:rsidR="00CA6797" w:rsidRPr="0055661D">
        <w:rPr>
          <w:color w:val="2C2D2E"/>
          <w:sz w:val="20"/>
          <w:szCs w:val="20"/>
          <w:shd w:val="clear" w:color="auto" w:fill="FFFFFF"/>
          <w:lang w:val="en-US"/>
        </w:rPr>
        <w:t xml:space="preserve"> </w:t>
      </w:r>
      <w:r w:rsidR="009B6D6B" w:rsidRPr="0055661D">
        <w:rPr>
          <w:color w:val="2C2D2E"/>
          <w:shd w:val="clear" w:color="auto" w:fill="FFFFFF"/>
          <w:lang w:val="en-US"/>
        </w:rPr>
        <w:t xml:space="preserve">                                                                                                                                                                                                                                                                                                                       </w:t>
      </w:r>
    </w:p>
    <w:p w14:paraId="62323CA4" w14:textId="3F6146AB" w:rsidR="00B61A27" w:rsidRPr="00CB4E06" w:rsidRDefault="00495E20" w:rsidP="00CB4E06">
      <w:pPr>
        <w:pStyle w:val="aff7"/>
        <w:numPr>
          <w:ilvl w:val="0"/>
          <w:numId w:val="1"/>
        </w:numPr>
        <w:tabs>
          <w:tab w:val="decimal" w:pos="567"/>
        </w:tabs>
        <w:spacing w:before="100" w:beforeAutospacing="1" w:after="0"/>
        <w:jc w:val="both"/>
        <w:rPr>
          <w:sz w:val="20"/>
          <w:szCs w:val="20"/>
        </w:rPr>
      </w:pPr>
      <w:r w:rsidRPr="00495E20">
        <w:rPr>
          <w:sz w:val="20"/>
          <w:szCs w:val="20"/>
        </w:rPr>
        <w:t xml:space="preserve">Мохов И.И. </w:t>
      </w:r>
      <w:r w:rsidRPr="00495E20">
        <w:rPr>
          <w:bCs/>
          <w:sz w:val="20"/>
          <w:szCs w:val="20"/>
        </w:rPr>
        <w:t xml:space="preserve">Взаимные изменения температуры и содержания аэрозоля в атмосфере по данным антарктических ледовых </w:t>
      </w:r>
      <w:r w:rsidRPr="005459B3">
        <w:rPr>
          <w:bCs/>
          <w:sz w:val="20"/>
          <w:szCs w:val="20"/>
        </w:rPr>
        <w:t>кернов для последних 800 тысяч лет</w:t>
      </w:r>
      <w:bookmarkStart w:id="318" w:name="_Hlk125023865"/>
      <w:r w:rsidRPr="005459B3">
        <w:rPr>
          <w:bCs/>
          <w:sz w:val="20"/>
          <w:szCs w:val="20"/>
        </w:rPr>
        <w:t xml:space="preserve"> </w:t>
      </w:r>
      <w:r w:rsidRPr="005459B3">
        <w:rPr>
          <w:sz w:val="20"/>
          <w:szCs w:val="20"/>
        </w:rPr>
        <w:t xml:space="preserve">// Вестник Московского университета. Сер. 3. Физика и астрономия. </w:t>
      </w:r>
      <w:r w:rsidRPr="00DD54BF">
        <w:rPr>
          <w:sz w:val="20"/>
          <w:szCs w:val="20"/>
        </w:rPr>
        <w:t>2023.</w:t>
      </w:r>
      <w:r w:rsidR="00185284" w:rsidRPr="005459B3">
        <w:rPr>
          <w:sz w:val="20"/>
          <w:szCs w:val="20"/>
        </w:rPr>
        <w:t xml:space="preserve"> </w:t>
      </w:r>
      <w:r w:rsidR="00DD54BF">
        <w:rPr>
          <w:sz w:val="20"/>
          <w:szCs w:val="20"/>
        </w:rPr>
        <w:t>Т</w:t>
      </w:r>
      <w:r w:rsidR="00DD54BF">
        <w:rPr>
          <w:sz w:val="20"/>
          <w:szCs w:val="20"/>
          <w:lang w:val="en-GB"/>
        </w:rPr>
        <w:t xml:space="preserve">. 78. </w:t>
      </w:r>
      <w:r w:rsidR="00DD54BF">
        <w:rPr>
          <w:sz w:val="20"/>
          <w:szCs w:val="20"/>
        </w:rPr>
        <w:t xml:space="preserve">№ 3. </w:t>
      </w:r>
      <w:r w:rsidR="00D3003F" w:rsidRPr="00CB4E06">
        <w:rPr>
          <w:lang w:val="en-US"/>
        </w:rPr>
        <w:t>2330903</w:t>
      </w:r>
    </w:p>
    <w:p w14:paraId="451A160E" w14:textId="31FA2D9D" w:rsidR="00545B73" w:rsidRDefault="00495E20" w:rsidP="00495E20">
      <w:pPr>
        <w:pStyle w:val="aff7"/>
        <w:numPr>
          <w:ilvl w:val="0"/>
          <w:numId w:val="1"/>
        </w:numPr>
        <w:tabs>
          <w:tab w:val="decimal" w:pos="567"/>
        </w:tabs>
        <w:spacing w:before="100" w:beforeAutospacing="1" w:after="0"/>
        <w:jc w:val="both"/>
        <w:rPr>
          <w:sz w:val="20"/>
          <w:szCs w:val="20"/>
        </w:rPr>
      </w:pPr>
      <w:r w:rsidRPr="00D3003F">
        <w:rPr>
          <w:sz w:val="20"/>
          <w:szCs w:val="20"/>
        </w:rPr>
        <w:t xml:space="preserve"> </w:t>
      </w:r>
      <w:r w:rsidR="00FE1F7D" w:rsidRPr="005459B3">
        <w:rPr>
          <w:sz w:val="20"/>
          <w:szCs w:val="20"/>
        </w:rPr>
        <w:t>Бабанов Б.</w:t>
      </w:r>
      <w:r w:rsidR="00FE1F7D" w:rsidRPr="004B61C3">
        <w:rPr>
          <w:sz w:val="20"/>
          <w:szCs w:val="20"/>
        </w:rPr>
        <w:t>А.,</w:t>
      </w:r>
      <w:r w:rsidR="004B61C3" w:rsidRPr="004B61C3">
        <w:rPr>
          <w:sz w:val="20"/>
          <w:szCs w:val="20"/>
        </w:rPr>
        <w:t xml:space="preserve"> Семенов</w:t>
      </w:r>
      <w:r w:rsidR="00FE1F7D" w:rsidRPr="004B61C3">
        <w:rPr>
          <w:sz w:val="20"/>
          <w:szCs w:val="20"/>
        </w:rPr>
        <w:t xml:space="preserve"> </w:t>
      </w:r>
      <w:r w:rsidR="004B61C3">
        <w:rPr>
          <w:sz w:val="20"/>
          <w:szCs w:val="20"/>
        </w:rPr>
        <w:t xml:space="preserve">В.А., Акперов М.Г., Мохов И.И., </w:t>
      </w:r>
      <w:r w:rsidR="004B61C3">
        <w:rPr>
          <w:sz w:val="20"/>
          <w:szCs w:val="20"/>
          <w:lang w:val="en-GB"/>
        </w:rPr>
        <w:t>Keenlyside</w:t>
      </w:r>
      <w:r w:rsidR="004B61C3" w:rsidRPr="004B61C3">
        <w:rPr>
          <w:sz w:val="20"/>
          <w:szCs w:val="20"/>
        </w:rPr>
        <w:t xml:space="preserve"> </w:t>
      </w:r>
      <w:r w:rsidR="004B61C3">
        <w:rPr>
          <w:sz w:val="20"/>
          <w:szCs w:val="20"/>
          <w:lang w:val="en-GB"/>
        </w:rPr>
        <w:t>N</w:t>
      </w:r>
      <w:r w:rsidR="004B61C3" w:rsidRPr="004B61C3">
        <w:rPr>
          <w:sz w:val="20"/>
          <w:szCs w:val="20"/>
        </w:rPr>
        <w:t>.</w:t>
      </w:r>
      <w:r w:rsidR="004B61C3">
        <w:rPr>
          <w:sz w:val="20"/>
          <w:szCs w:val="20"/>
          <w:lang w:val="en-GB"/>
        </w:rPr>
        <w:t>S</w:t>
      </w:r>
      <w:r w:rsidR="004B61C3" w:rsidRPr="004B61C3">
        <w:rPr>
          <w:sz w:val="20"/>
          <w:szCs w:val="20"/>
        </w:rPr>
        <w:t xml:space="preserve">. </w:t>
      </w:r>
      <w:r w:rsidR="004B61C3">
        <w:rPr>
          <w:sz w:val="20"/>
          <w:szCs w:val="20"/>
        </w:rPr>
        <w:t xml:space="preserve">Повторяемость зимних режимов атмосферной циркуляции в Евро-Атлантическом секторе и связанные с ними экстремальные погодно-климатические аномалии в Северном полушарии </w:t>
      </w:r>
      <w:r w:rsidR="004B61C3" w:rsidRPr="004B61C3">
        <w:rPr>
          <w:sz w:val="20"/>
          <w:szCs w:val="20"/>
        </w:rPr>
        <w:t xml:space="preserve">// </w:t>
      </w:r>
      <w:r w:rsidR="00FE1F7D" w:rsidRPr="004B61C3">
        <w:rPr>
          <w:sz w:val="20"/>
          <w:szCs w:val="20"/>
        </w:rPr>
        <w:t>О</w:t>
      </w:r>
      <w:r w:rsidR="004B61C3">
        <w:rPr>
          <w:sz w:val="20"/>
          <w:szCs w:val="20"/>
        </w:rPr>
        <w:t>птика атмосферы и океана.</w:t>
      </w:r>
      <w:r w:rsidR="00FE1F7D" w:rsidRPr="004B61C3">
        <w:rPr>
          <w:sz w:val="20"/>
          <w:szCs w:val="20"/>
        </w:rPr>
        <w:t xml:space="preserve"> 2023</w:t>
      </w:r>
      <w:r w:rsidR="004B61C3">
        <w:rPr>
          <w:sz w:val="20"/>
          <w:szCs w:val="20"/>
        </w:rPr>
        <w:t xml:space="preserve">. </w:t>
      </w:r>
      <w:r w:rsidR="00DD54BF">
        <w:rPr>
          <w:sz w:val="20"/>
          <w:szCs w:val="20"/>
        </w:rPr>
        <w:t xml:space="preserve">Т. </w:t>
      </w:r>
      <w:r w:rsidR="004B61C3">
        <w:rPr>
          <w:sz w:val="20"/>
          <w:szCs w:val="20"/>
        </w:rPr>
        <w:t>№ 4</w:t>
      </w:r>
      <w:r w:rsidR="004D77B2">
        <w:rPr>
          <w:sz w:val="20"/>
          <w:szCs w:val="20"/>
        </w:rPr>
        <w:t xml:space="preserve"> (411)</w:t>
      </w:r>
      <w:r w:rsidR="004B61C3">
        <w:rPr>
          <w:sz w:val="20"/>
          <w:szCs w:val="20"/>
        </w:rPr>
        <w:t xml:space="preserve">. </w:t>
      </w:r>
      <w:r w:rsidR="005459B3" w:rsidRPr="004B61C3">
        <w:rPr>
          <w:sz w:val="20"/>
          <w:szCs w:val="20"/>
        </w:rPr>
        <w:t xml:space="preserve"> </w:t>
      </w:r>
      <w:r w:rsidR="00DD54BF">
        <w:rPr>
          <w:sz w:val="20"/>
          <w:szCs w:val="20"/>
        </w:rPr>
        <w:t xml:space="preserve">С. 304-314. </w:t>
      </w:r>
    </w:p>
    <w:p w14:paraId="72C2C28C" w14:textId="3BDA0144" w:rsidR="00C2170C" w:rsidRPr="001828CB" w:rsidRDefault="00C2170C" w:rsidP="00C2170C">
      <w:pPr>
        <w:pStyle w:val="aff7"/>
        <w:numPr>
          <w:ilvl w:val="0"/>
          <w:numId w:val="1"/>
        </w:numPr>
        <w:tabs>
          <w:tab w:val="decimal" w:pos="567"/>
        </w:tabs>
        <w:spacing w:before="100" w:beforeAutospacing="1" w:after="0"/>
        <w:jc w:val="both"/>
        <w:rPr>
          <w:sz w:val="20"/>
          <w:szCs w:val="20"/>
          <w:lang w:val="en-US"/>
        </w:rPr>
      </w:pPr>
      <w:r w:rsidRPr="00C2170C">
        <w:rPr>
          <w:color w:val="000000"/>
          <w:sz w:val="20"/>
          <w:szCs w:val="20"/>
          <w:shd w:val="clear" w:color="auto" w:fill="FFFFFF"/>
          <w:lang w:val="en-GB"/>
        </w:rPr>
        <w:t>Chefranov</w:t>
      </w:r>
      <w:r w:rsidRPr="00C2170C">
        <w:rPr>
          <w:color w:val="000000"/>
          <w:sz w:val="20"/>
          <w:szCs w:val="20"/>
          <w:shd w:val="clear" w:color="auto" w:fill="FFFFFF"/>
          <w:lang w:val="en-US"/>
        </w:rPr>
        <w:t xml:space="preserve"> </w:t>
      </w:r>
      <w:r w:rsidRPr="00C2170C">
        <w:rPr>
          <w:color w:val="000000"/>
          <w:sz w:val="20"/>
          <w:szCs w:val="20"/>
          <w:shd w:val="clear" w:color="auto" w:fill="FFFFFF"/>
          <w:lang w:val="en-GB"/>
        </w:rPr>
        <w:t>S</w:t>
      </w:r>
      <w:r w:rsidRPr="00C2170C">
        <w:rPr>
          <w:color w:val="000000"/>
          <w:sz w:val="20"/>
          <w:szCs w:val="20"/>
          <w:shd w:val="clear" w:color="auto" w:fill="FFFFFF"/>
          <w:lang w:val="en-US"/>
        </w:rPr>
        <w:t>.</w:t>
      </w:r>
      <w:r w:rsidRPr="00C2170C">
        <w:rPr>
          <w:color w:val="000000"/>
          <w:sz w:val="20"/>
          <w:szCs w:val="20"/>
          <w:shd w:val="clear" w:color="auto" w:fill="FFFFFF"/>
          <w:lang w:val="en-GB"/>
        </w:rPr>
        <w:t>G</w:t>
      </w:r>
      <w:r w:rsidRPr="00C2170C">
        <w:rPr>
          <w:color w:val="000000"/>
          <w:sz w:val="20"/>
          <w:szCs w:val="20"/>
          <w:shd w:val="clear" w:color="auto" w:fill="FFFFFF"/>
          <w:lang w:val="en-US"/>
        </w:rPr>
        <w:t xml:space="preserve">., </w:t>
      </w:r>
      <w:r w:rsidRPr="00C2170C">
        <w:rPr>
          <w:color w:val="000000"/>
          <w:sz w:val="20"/>
          <w:szCs w:val="20"/>
          <w:shd w:val="clear" w:color="auto" w:fill="FFFFFF"/>
          <w:lang w:val="en-GB"/>
        </w:rPr>
        <w:t>Mokhov</w:t>
      </w:r>
      <w:r w:rsidRPr="00C2170C">
        <w:rPr>
          <w:color w:val="000000"/>
          <w:sz w:val="20"/>
          <w:szCs w:val="20"/>
          <w:shd w:val="clear" w:color="auto" w:fill="FFFFFF"/>
          <w:lang w:val="en-US"/>
        </w:rPr>
        <w:t xml:space="preserve"> </w:t>
      </w:r>
      <w:r w:rsidRPr="00C2170C">
        <w:rPr>
          <w:color w:val="000000"/>
          <w:sz w:val="20"/>
          <w:szCs w:val="20"/>
          <w:shd w:val="clear" w:color="auto" w:fill="FFFFFF"/>
          <w:lang w:val="en-GB"/>
        </w:rPr>
        <w:t>I</w:t>
      </w:r>
      <w:r w:rsidRPr="00C2170C">
        <w:rPr>
          <w:color w:val="000000"/>
          <w:sz w:val="20"/>
          <w:szCs w:val="20"/>
          <w:shd w:val="clear" w:color="auto" w:fill="FFFFFF"/>
          <w:lang w:val="en-US"/>
        </w:rPr>
        <w:t>.</w:t>
      </w:r>
      <w:r w:rsidRPr="00C2170C">
        <w:rPr>
          <w:color w:val="000000"/>
          <w:sz w:val="20"/>
          <w:szCs w:val="20"/>
          <w:shd w:val="clear" w:color="auto" w:fill="FFFFFF"/>
          <w:lang w:val="en-GB"/>
        </w:rPr>
        <w:t>I</w:t>
      </w:r>
      <w:r w:rsidRPr="00C2170C">
        <w:rPr>
          <w:color w:val="000000"/>
          <w:sz w:val="20"/>
          <w:szCs w:val="20"/>
          <w:shd w:val="clear" w:color="auto" w:fill="FFFFFF"/>
          <w:lang w:val="en-US"/>
        </w:rPr>
        <w:t xml:space="preserve">., </w:t>
      </w:r>
      <w:r w:rsidRPr="00C2170C">
        <w:rPr>
          <w:color w:val="000000"/>
          <w:sz w:val="20"/>
          <w:szCs w:val="20"/>
          <w:shd w:val="clear" w:color="auto" w:fill="FFFFFF"/>
          <w:lang w:val="en-GB"/>
        </w:rPr>
        <w:t>Chefranov</w:t>
      </w:r>
      <w:r w:rsidRPr="00C2170C">
        <w:rPr>
          <w:color w:val="000000"/>
          <w:sz w:val="20"/>
          <w:szCs w:val="20"/>
          <w:shd w:val="clear" w:color="auto" w:fill="FFFFFF"/>
          <w:lang w:val="en-US"/>
        </w:rPr>
        <w:t xml:space="preserve"> </w:t>
      </w:r>
      <w:r w:rsidRPr="00C2170C">
        <w:rPr>
          <w:color w:val="000000"/>
          <w:sz w:val="20"/>
          <w:szCs w:val="20"/>
          <w:shd w:val="clear" w:color="auto" w:fill="FFFFFF"/>
          <w:lang w:val="en-GB"/>
        </w:rPr>
        <w:t>A</w:t>
      </w:r>
      <w:r w:rsidRPr="00C2170C">
        <w:rPr>
          <w:color w:val="000000"/>
          <w:sz w:val="20"/>
          <w:szCs w:val="20"/>
          <w:shd w:val="clear" w:color="auto" w:fill="FFFFFF"/>
          <w:lang w:val="en-US"/>
        </w:rPr>
        <w:t>.</w:t>
      </w:r>
      <w:r w:rsidRPr="00C2170C">
        <w:rPr>
          <w:color w:val="000000"/>
          <w:sz w:val="20"/>
          <w:szCs w:val="20"/>
          <w:shd w:val="clear" w:color="auto" w:fill="FFFFFF"/>
          <w:lang w:val="en-GB"/>
        </w:rPr>
        <w:t>G</w:t>
      </w:r>
      <w:r w:rsidRPr="00C2170C">
        <w:rPr>
          <w:color w:val="000000"/>
          <w:sz w:val="20"/>
          <w:szCs w:val="20"/>
          <w:shd w:val="clear" w:color="auto" w:fill="FFFFFF"/>
          <w:lang w:val="en-US"/>
        </w:rPr>
        <w:t xml:space="preserve">. </w:t>
      </w:r>
      <w:r w:rsidRPr="00C2170C">
        <w:rPr>
          <w:color w:val="000000"/>
          <w:kern w:val="36"/>
          <w:sz w:val="20"/>
          <w:szCs w:val="20"/>
          <w:lang w:val="en-US"/>
        </w:rPr>
        <w:t xml:space="preserve">Investigating the dynamics of point helical vortices on a rotating sphere to model </w:t>
      </w:r>
      <w:r w:rsidRPr="001828CB">
        <w:rPr>
          <w:color w:val="000000"/>
          <w:kern w:val="36"/>
          <w:sz w:val="20"/>
          <w:szCs w:val="20"/>
          <w:lang w:val="en-US"/>
        </w:rPr>
        <w:t xml:space="preserve">tropical cyclones //arXiv. 2023. </w:t>
      </w:r>
      <w:hyperlink r:id="rId54" w:history="1">
        <w:r w:rsidRPr="001828CB">
          <w:rPr>
            <w:color w:val="000000" w:themeColor="text1"/>
            <w:sz w:val="20"/>
            <w:szCs w:val="20"/>
            <w:lang w:val="en-US"/>
          </w:rPr>
          <w:t>arXiv:2301.07701</w:t>
        </w:r>
      </w:hyperlink>
      <w:r w:rsidRPr="001828CB">
        <w:rPr>
          <w:color w:val="000000" w:themeColor="text1"/>
          <w:sz w:val="20"/>
          <w:szCs w:val="20"/>
          <w:lang w:val="en-US"/>
        </w:rPr>
        <w:t xml:space="preserve"> [physics.flu-dyn] </w:t>
      </w:r>
    </w:p>
    <w:p w14:paraId="67E3689D" w14:textId="6B44EB3B" w:rsidR="00D95505" w:rsidRPr="00D95505" w:rsidRDefault="00E73635" w:rsidP="00D95505">
      <w:pPr>
        <w:pStyle w:val="aff7"/>
        <w:numPr>
          <w:ilvl w:val="0"/>
          <w:numId w:val="1"/>
        </w:numPr>
        <w:tabs>
          <w:tab w:val="decimal" w:pos="567"/>
        </w:tabs>
        <w:spacing w:before="100" w:beforeAutospacing="1" w:after="0"/>
        <w:jc w:val="both"/>
        <w:rPr>
          <w:sz w:val="20"/>
          <w:szCs w:val="20"/>
        </w:rPr>
      </w:pPr>
      <w:r w:rsidRPr="001828CB">
        <w:rPr>
          <w:color w:val="000000"/>
          <w:sz w:val="20"/>
          <w:szCs w:val="20"/>
          <w:shd w:val="clear" w:color="auto" w:fill="FFFFFF"/>
        </w:rPr>
        <w:t xml:space="preserve">Акперов М.Г., Мохов И.И. Изменения </w:t>
      </w:r>
      <w:r w:rsidR="004069AD">
        <w:rPr>
          <w:color w:val="000000"/>
          <w:sz w:val="20"/>
          <w:szCs w:val="20"/>
          <w:shd w:val="clear" w:color="auto" w:fill="FFFFFF"/>
        </w:rPr>
        <w:t xml:space="preserve">связанного с атмосферными </w:t>
      </w:r>
      <w:r w:rsidRPr="001828CB">
        <w:rPr>
          <w:color w:val="000000"/>
          <w:sz w:val="20"/>
          <w:szCs w:val="20"/>
          <w:shd w:val="clear" w:color="auto" w:fill="FFFFFF"/>
        </w:rPr>
        <w:t>циклон</w:t>
      </w:r>
      <w:r w:rsidR="004069AD">
        <w:rPr>
          <w:color w:val="000000"/>
          <w:sz w:val="20"/>
          <w:szCs w:val="20"/>
          <w:shd w:val="clear" w:color="auto" w:fill="FFFFFF"/>
        </w:rPr>
        <w:t xml:space="preserve">ами приземного ветра во внетропических </w:t>
      </w:r>
      <w:r w:rsidR="004069AD" w:rsidRPr="00D95505">
        <w:rPr>
          <w:color w:val="000000"/>
          <w:sz w:val="20"/>
          <w:szCs w:val="20"/>
          <w:shd w:val="clear" w:color="auto" w:fill="FFFFFF"/>
        </w:rPr>
        <w:t>широтах</w:t>
      </w:r>
      <w:r w:rsidRPr="00D95505">
        <w:rPr>
          <w:color w:val="000000"/>
          <w:sz w:val="20"/>
          <w:szCs w:val="20"/>
          <w:shd w:val="clear" w:color="auto" w:fill="FFFFFF"/>
        </w:rPr>
        <w:t xml:space="preserve"> Северного полушария в последние десятилетия // Изв. РАН. Физика атмосферы и океана. 2023. </w:t>
      </w:r>
      <w:r w:rsidR="004069AD" w:rsidRPr="00D95505">
        <w:rPr>
          <w:color w:val="000000"/>
          <w:sz w:val="20"/>
          <w:szCs w:val="20"/>
          <w:shd w:val="clear" w:color="auto" w:fill="FFFFFF"/>
        </w:rPr>
        <w:t>Т. 59. № 4. С. 398-406.</w:t>
      </w:r>
      <w:r w:rsidR="00D95505" w:rsidRPr="00D95505">
        <w:rPr>
          <w:color w:val="000000"/>
          <w:sz w:val="20"/>
          <w:szCs w:val="20"/>
          <w:shd w:val="clear" w:color="auto" w:fill="FFFFFF"/>
        </w:rPr>
        <w:t xml:space="preserve"> </w:t>
      </w:r>
    </w:p>
    <w:p w14:paraId="1E6C0A9E" w14:textId="32543A2F" w:rsidR="00D95505" w:rsidRPr="006802F3" w:rsidRDefault="00D95505" w:rsidP="006802F3">
      <w:pPr>
        <w:pStyle w:val="aff7"/>
        <w:numPr>
          <w:ilvl w:val="0"/>
          <w:numId w:val="1"/>
        </w:numPr>
        <w:tabs>
          <w:tab w:val="decimal" w:pos="567"/>
        </w:tabs>
        <w:spacing w:before="100" w:beforeAutospacing="1" w:after="0"/>
        <w:jc w:val="both"/>
        <w:rPr>
          <w:sz w:val="20"/>
          <w:szCs w:val="20"/>
          <w:lang w:val="en-US"/>
        </w:rPr>
      </w:pPr>
      <w:r w:rsidRPr="00D95505">
        <w:rPr>
          <w:color w:val="000000"/>
          <w:sz w:val="20"/>
          <w:szCs w:val="20"/>
          <w:shd w:val="clear" w:color="auto" w:fill="FFFFFF"/>
          <w:lang w:val="en-GB"/>
        </w:rPr>
        <w:t xml:space="preserve">Mokhov I.I., Smirnov D.A. </w:t>
      </w:r>
      <w:r w:rsidRPr="00D95505">
        <w:rPr>
          <w:sz w:val="20"/>
          <w:szCs w:val="20"/>
          <w:lang w:val="en-US"/>
        </w:rPr>
        <w:t xml:space="preserve">Contribution of solar irradiance variations to surface air temperature trends at different latitudes estimated from long-term data </w:t>
      </w:r>
      <w:r w:rsidRPr="00D95505">
        <w:rPr>
          <w:color w:val="000000"/>
          <w:sz w:val="20"/>
          <w:szCs w:val="20"/>
          <w:shd w:val="clear" w:color="auto" w:fill="FFFFFF"/>
          <w:lang w:val="en-GB"/>
        </w:rPr>
        <w:t xml:space="preserve">// Pure and Applied Geophysics. 2023. V. 180. P. 3053-3070. </w:t>
      </w:r>
    </w:p>
    <w:p w14:paraId="0E8E1332" w14:textId="7D16FE4E" w:rsidR="006234CF" w:rsidRPr="00B74D78" w:rsidRDefault="00A019F1" w:rsidP="00B74D78">
      <w:pPr>
        <w:pStyle w:val="aff7"/>
        <w:numPr>
          <w:ilvl w:val="0"/>
          <w:numId w:val="1"/>
        </w:numPr>
        <w:tabs>
          <w:tab w:val="decimal" w:pos="567"/>
        </w:tabs>
        <w:spacing w:before="100" w:beforeAutospacing="1" w:after="0"/>
        <w:jc w:val="both"/>
        <w:rPr>
          <w:color w:val="000000"/>
          <w:sz w:val="20"/>
          <w:szCs w:val="20"/>
          <w:shd w:val="clear" w:color="auto" w:fill="FFFFFF"/>
        </w:rPr>
      </w:pPr>
      <w:r w:rsidRPr="00B74D78">
        <w:rPr>
          <w:sz w:val="20"/>
          <w:szCs w:val="20"/>
          <w:lang w:val="en-GB"/>
        </w:rPr>
        <w:t>Chernokulsky</w:t>
      </w:r>
      <w:r w:rsidR="001828CB" w:rsidRPr="00B74D78">
        <w:rPr>
          <w:sz w:val="20"/>
          <w:szCs w:val="20"/>
          <w:lang w:val="en-GB"/>
        </w:rPr>
        <w:t xml:space="preserve"> A.</w:t>
      </w:r>
      <w:r w:rsidRPr="00B74D78">
        <w:rPr>
          <w:sz w:val="20"/>
          <w:szCs w:val="20"/>
          <w:lang w:val="en-GB"/>
        </w:rPr>
        <w:t xml:space="preserve">, Narizhnaya A., Mokhov I., Rinke A. </w:t>
      </w:r>
      <w:hyperlink r:id="rId55" w:history="1">
        <w:r w:rsidRPr="00B74D78">
          <w:rPr>
            <w:color w:val="000000" w:themeColor="text1"/>
            <w:sz w:val="20"/>
            <w:szCs w:val="20"/>
            <w:shd w:val="clear" w:color="auto" w:fill="FFFFFF" w:themeFill="background1"/>
            <w:lang w:val="en-US"/>
          </w:rPr>
          <w:t>Characteristics of clouds in the Arctic Ocean: Comparison of Arctic-CORDEX regional model’s data with satellite observations</w:t>
        </w:r>
      </w:hyperlink>
      <w:r w:rsidRPr="00B74D78">
        <w:rPr>
          <w:color w:val="000000" w:themeColor="text1"/>
          <w:sz w:val="20"/>
          <w:szCs w:val="20"/>
          <w:lang w:val="en-GB"/>
        </w:rPr>
        <w:t xml:space="preserve"> </w:t>
      </w:r>
      <w:r w:rsidRPr="00B74D78">
        <w:rPr>
          <w:sz w:val="20"/>
          <w:szCs w:val="20"/>
          <w:lang w:val="en-GB"/>
        </w:rPr>
        <w:t xml:space="preserve">// </w:t>
      </w:r>
      <w:r w:rsidRPr="00B74D78">
        <w:rPr>
          <w:color w:val="000000"/>
          <w:sz w:val="20"/>
          <w:szCs w:val="20"/>
          <w:lang w:val="en-GB"/>
        </w:rPr>
        <w:t>Research Activities in Earth System Modelling. </w:t>
      </w:r>
      <w:r w:rsidRPr="00B74D78">
        <w:rPr>
          <w:color w:val="222222"/>
          <w:sz w:val="20"/>
          <w:szCs w:val="20"/>
          <w:lang w:val="en-US"/>
        </w:rPr>
        <w:t>E. Astakhova (ed.). </w:t>
      </w:r>
      <w:r w:rsidRPr="00B74D78">
        <w:rPr>
          <w:color w:val="000000"/>
          <w:sz w:val="20"/>
          <w:szCs w:val="20"/>
          <w:lang w:val="en-US"/>
        </w:rPr>
        <w:t>2023. </w:t>
      </w:r>
      <w:r w:rsidRPr="00B74D78">
        <w:rPr>
          <w:color w:val="000000"/>
          <w:sz w:val="20"/>
          <w:szCs w:val="20"/>
          <w:lang w:val="en-GB"/>
        </w:rPr>
        <w:t>Rep. 5</w:t>
      </w:r>
      <w:r w:rsidRPr="00B74D78">
        <w:rPr>
          <w:color w:val="000000"/>
          <w:sz w:val="20"/>
          <w:szCs w:val="20"/>
          <w:lang w:val="en-US"/>
        </w:rPr>
        <w:t>3</w:t>
      </w:r>
      <w:r w:rsidRPr="00B74D78">
        <w:rPr>
          <w:color w:val="000000"/>
          <w:sz w:val="20"/>
          <w:szCs w:val="20"/>
          <w:lang w:val="en-GB"/>
        </w:rPr>
        <w:t xml:space="preserve">. S. 7. </w:t>
      </w:r>
      <w:r w:rsidR="00F81716">
        <w:rPr>
          <w:color w:val="000000"/>
          <w:sz w:val="20"/>
          <w:szCs w:val="20"/>
          <w:lang w:val="en-GB"/>
        </w:rPr>
        <w:t xml:space="preserve">P. 9-10. </w:t>
      </w:r>
    </w:p>
    <w:p w14:paraId="1F3F0D75" w14:textId="6137E908" w:rsidR="006234CF" w:rsidRPr="00B74D78" w:rsidRDefault="00066568" w:rsidP="00B74D78">
      <w:pPr>
        <w:pStyle w:val="aff7"/>
        <w:numPr>
          <w:ilvl w:val="0"/>
          <w:numId w:val="1"/>
        </w:numPr>
        <w:tabs>
          <w:tab w:val="decimal" w:pos="567"/>
        </w:tabs>
        <w:spacing w:before="100" w:beforeAutospacing="1" w:after="0"/>
        <w:jc w:val="both"/>
        <w:rPr>
          <w:color w:val="000000"/>
          <w:sz w:val="20"/>
          <w:szCs w:val="20"/>
          <w:shd w:val="clear" w:color="auto" w:fill="FFFFFF"/>
        </w:rPr>
      </w:pPr>
      <w:r w:rsidRPr="00B74D78">
        <w:rPr>
          <w:sz w:val="20"/>
          <w:szCs w:val="20"/>
          <w:lang w:val="en-GB"/>
        </w:rPr>
        <w:t xml:space="preserve">Malakhova V.V., </w:t>
      </w:r>
      <w:r w:rsidR="00C02115" w:rsidRPr="00B74D78">
        <w:rPr>
          <w:sz w:val="20"/>
          <w:szCs w:val="20"/>
          <w:lang w:val="en-GB"/>
        </w:rPr>
        <w:t xml:space="preserve">Mokhov I.I., Arzhanov M.M. </w:t>
      </w:r>
      <w:r w:rsidR="00C02115" w:rsidRPr="00B74D78">
        <w:rPr>
          <w:bCs/>
          <w:sz w:val="20"/>
          <w:szCs w:val="20"/>
          <w:lang w:val="en-US"/>
        </w:rPr>
        <w:t xml:space="preserve">Model estimates of the process of complete permafrost degradation under warming in the region of the Yamal Peninsula </w:t>
      </w:r>
      <w:r w:rsidR="00FE0DAE" w:rsidRPr="00B74D78">
        <w:rPr>
          <w:sz w:val="20"/>
          <w:szCs w:val="20"/>
          <w:lang w:val="en-GB"/>
        </w:rPr>
        <w:t xml:space="preserve">// </w:t>
      </w:r>
      <w:r w:rsidR="00FE0DAE" w:rsidRPr="00B74D78">
        <w:rPr>
          <w:color w:val="000000"/>
          <w:sz w:val="20"/>
          <w:szCs w:val="20"/>
          <w:lang w:val="en-GB"/>
        </w:rPr>
        <w:t>Research Activities in Earth System Modelling. </w:t>
      </w:r>
      <w:r w:rsidR="00FE0DAE" w:rsidRPr="00B74D78">
        <w:rPr>
          <w:color w:val="222222"/>
          <w:sz w:val="20"/>
          <w:szCs w:val="20"/>
          <w:lang w:val="en-US"/>
        </w:rPr>
        <w:t>E. Astakhova (ed.). </w:t>
      </w:r>
      <w:r w:rsidR="00FE0DAE" w:rsidRPr="00B74D78">
        <w:rPr>
          <w:color w:val="000000"/>
          <w:sz w:val="20"/>
          <w:szCs w:val="20"/>
          <w:lang w:val="en-US"/>
        </w:rPr>
        <w:t>2023. </w:t>
      </w:r>
      <w:r w:rsidR="00FE0DAE" w:rsidRPr="00B74D78">
        <w:rPr>
          <w:color w:val="000000"/>
          <w:sz w:val="20"/>
          <w:szCs w:val="20"/>
          <w:lang w:val="en-GB"/>
        </w:rPr>
        <w:t>Rep. 5</w:t>
      </w:r>
      <w:r w:rsidR="00FE0DAE" w:rsidRPr="00B74D78">
        <w:rPr>
          <w:color w:val="000000"/>
          <w:sz w:val="20"/>
          <w:szCs w:val="20"/>
          <w:lang w:val="en-US"/>
        </w:rPr>
        <w:t>3</w:t>
      </w:r>
      <w:r w:rsidR="00FE0DAE" w:rsidRPr="00B74D78">
        <w:rPr>
          <w:color w:val="000000"/>
          <w:sz w:val="20"/>
          <w:szCs w:val="20"/>
          <w:lang w:val="en-GB"/>
        </w:rPr>
        <w:t>.</w:t>
      </w:r>
      <w:r w:rsidR="003A4472" w:rsidRPr="00B74D78">
        <w:rPr>
          <w:color w:val="000000"/>
          <w:sz w:val="20"/>
          <w:szCs w:val="20"/>
          <w:lang w:val="en-GB"/>
        </w:rPr>
        <w:t xml:space="preserve"> </w:t>
      </w:r>
      <w:bookmarkStart w:id="319" w:name="_Hlk134957266"/>
      <w:r w:rsidR="003A4472" w:rsidRPr="00B74D78">
        <w:rPr>
          <w:color w:val="000000"/>
          <w:sz w:val="20"/>
          <w:szCs w:val="20"/>
          <w:lang w:val="en-GB"/>
        </w:rPr>
        <w:t>S.</w:t>
      </w:r>
      <w:r w:rsidR="00C02115" w:rsidRPr="00B74D78">
        <w:rPr>
          <w:color w:val="000000"/>
          <w:sz w:val="20"/>
          <w:szCs w:val="20"/>
          <w:lang w:val="en-GB"/>
        </w:rPr>
        <w:t xml:space="preserve"> </w:t>
      </w:r>
      <w:r w:rsidR="003A4472" w:rsidRPr="00B74D78">
        <w:rPr>
          <w:color w:val="000000"/>
          <w:sz w:val="20"/>
          <w:szCs w:val="20"/>
          <w:lang w:val="en-GB"/>
        </w:rPr>
        <w:t xml:space="preserve">7. </w:t>
      </w:r>
      <w:bookmarkEnd w:id="319"/>
      <w:r w:rsidR="00F81716">
        <w:rPr>
          <w:color w:val="000000"/>
          <w:sz w:val="20"/>
          <w:szCs w:val="20"/>
          <w:lang w:val="en-GB"/>
        </w:rPr>
        <w:t>P. 1</w:t>
      </w:r>
      <w:r w:rsidR="008F0C51">
        <w:rPr>
          <w:color w:val="000000"/>
          <w:sz w:val="20"/>
          <w:szCs w:val="20"/>
          <w:lang w:val="en-GB"/>
        </w:rPr>
        <w:t>1</w:t>
      </w:r>
      <w:r w:rsidR="00F81716">
        <w:rPr>
          <w:color w:val="000000"/>
          <w:sz w:val="20"/>
          <w:szCs w:val="20"/>
          <w:lang w:val="en-GB"/>
        </w:rPr>
        <w:t>-1</w:t>
      </w:r>
      <w:r w:rsidR="008F0C51">
        <w:rPr>
          <w:color w:val="000000"/>
          <w:sz w:val="20"/>
          <w:szCs w:val="20"/>
          <w:lang w:val="en-GB"/>
        </w:rPr>
        <w:t>2</w:t>
      </w:r>
      <w:r w:rsidR="00F81716">
        <w:rPr>
          <w:color w:val="000000"/>
          <w:sz w:val="20"/>
          <w:szCs w:val="20"/>
          <w:lang w:val="en-GB"/>
        </w:rPr>
        <w:t xml:space="preserve">. </w:t>
      </w:r>
    </w:p>
    <w:p w14:paraId="505B1137" w14:textId="291356E7" w:rsidR="00FE0DAE" w:rsidRPr="00B74D78" w:rsidRDefault="00FE0DAE" w:rsidP="00B74D78">
      <w:pPr>
        <w:pStyle w:val="aff7"/>
        <w:numPr>
          <w:ilvl w:val="0"/>
          <w:numId w:val="1"/>
        </w:numPr>
        <w:tabs>
          <w:tab w:val="decimal" w:pos="567"/>
        </w:tabs>
        <w:spacing w:before="100" w:beforeAutospacing="1" w:after="0"/>
        <w:jc w:val="both"/>
        <w:rPr>
          <w:color w:val="000000"/>
          <w:sz w:val="20"/>
          <w:szCs w:val="20"/>
          <w:shd w:val="clear" w:color="auto" w:fill="FFFFFF"/>
        </w:rPr>
      </w:pPr>
      <w:r w:rsidRPr="00B74D78">
        <w:rPr>
          <w:sz w:val="20"/>
          <w:szCs w:val="20"/>
          <w:lang w:val="en-GB"/>
        </w:rPr>
        <w:t xml:space="preserve"> Mokhov I.I.</w:t>
      </w:r>
      <w:r w:rsidRPr="00B74D78">
        <w:rPr>
          <w:sz w:val="20"/>
          <w:szCs w:val="20"/>
          <w:lang w:val="en-US"/>
        </w:rPr>
        <w:t xml:space="preserve"> </w:t>
      </w:r>
      <w:r w:rsidR="006234CF" w:rsidRPr="00B74D78">
        <w:rPr>
          <w:sz w:val="20"/>
          <w:szCs w:val="20"/>
          <w:lang w:val="en-GB"/>
        </w:rPr>
        <w:t>Predictability of clima</w:t>
      </w:r>
      <w:r w:rsidR="00B74D78" w:rsidRPr="00B74D78">
        <w:rPr>
          <w:sz w:val="20"/>
          <w:szCs w:val="20"/>
          <w:lang w:val="en-GB"/>
        </w:rPr>
        <w:t>te</w:t>
      </w:r>
      <w:r w:rsidR="006234CF" w:rsidRPr="00B74D78">
        <w:rPr>
          <w:sz w:val="20"/>
          <w:szCs w:val="20"/>
          <w:lang w:val="en-GB"/>
        </w:rPr>
        <w:t xml:space="preserve"> anomalies in the North Eurasian regions during the spring-summer months in relation to El Niño: A case study for 2023</w:t>
      </w:r>
      <w:r w:rsidRPr="00B74D78">
        <w:rPr>
          <w:sz w:val="20"/>
          <w:szCs w:val="20"/>
          <w:lang w:val="en-GB"/>
        </w:rPr>
        <w:t xml:space="preserve"> </w:t>
      </w:r>
      <w:bookmarkStart w:id="320" w:name="_Hlk134957034"/>
      <w:r w:rsidRPr="00B74D78">
        <w:rPr>
          <w:sz w:val="20"/>
          <w:szCs w:val="20"/>
          <w:lang w:val="en-GB"/>
        </w:rPr>
        <w:t xml:space="preserve">// </w:t>
      </w:r>
      <w:r w:rsidRPr="00B74D78">
        <w:rPr>
          <w:color w:val="000000"/>
          <w:sz w:val="20"/>
          <w:szCs w:val="20"/>
          <w:lang w:val="en-GB"/>
        </w:rPr>
        <w:t>Research Activities in Earth System Modelling. </w:t>
      </w:r>
      <w:r w:rsidRPr="00B74D78">
        <w:rPr>
          <w:color w:val="222222"/>
          <w:sz w:val="20"/>
          <w:szCs w:val="20"/>
          <w:lang w:val="en-US"/>
        </w:rPr>
        <w:t>E. Astakhova (ed.). </w:t>
      </w:r>
      <w:r w:rsidRPr="00B74D78">
        <w:rPr>
          <w:color w:val="000000"/>
          <w:sz w:val="20"/>
          <w:szCs w:val="20"/>
          <w:lang w:val="en-US"/>
        </w:rPr>
        <w:t>2023. </w:t>
      </w:r>
      <w:r w:rsidRPr="00B74D78">
        <w:rPr>
          <w:color w:val="000000"/>
          <w:sz w:val="20"/>
          <w:szCs w:val="20"/>
          <w:lang w:val="en-GB"/>
        </w:rPr>
        <w:t>Rep. 5</w:t>
      </w:r>
      <w:r w:rsidRPr="00B74D78">
        <w:rPr>
          <w:color w:val="000000"/>
          <w:sz w:val="20"/>
          <w:szCs w:val="20"/>
          <w:lang w:val="en-US"/>
        </w:rPr>
        <w:t>3</w:t>
      </w:r>
      <w:r w:rsidRPr="00B74D78">
        <w:rPr>
          <w:color w:val="000000"/>
          <w:sz w:val="20"/>
          <w:szCs w:val="20"/>
          <w:lang w:val="en-GB"/>
        </w:rPr>
        <w:t>.</w:t>
      </w:r>
      <w:bookmarkEnd w:id="320"/>
      <w:r w:rsidR="00C02115" w:rsidRPr="00B74D78">
        <w:rPr>
          <w:color w:val="000000"/>
          <w:sz w:val="20"/>
          <w:szCs w:val="20"/>
          <w:lang w:val="en-GB"/>
        </w:rPr>
        <w:t xml:space="preserve"> S. 6.</w:t>
      </w:r>
      <w:r w:rsidR="00B74D78" w:rsidRPr="00B74D78">
        <w:rPr>
          <w:color w:val="000000"/>
          <w:sz w:val="20"/>
          <w:szCs w:val="20"/>
          <w:lang w:val="en-GB"/>
        </w:rPr>
        <w:t xml:space="preserve"> </w:t>
      </w:r>
      <w:r w:rsidR="00F81716">
        <w:rPr>
          <w:color w:val="000000"/>
          <w:sz w:val="20"/>
          <w:szCs w:val="20"/>
          <w:lang w:val="en-GB"/>
        </w:rPr>
        <w:t xml:space="preserve">P. 9-10. </w:t>
      </w:r>
    </w:p>
    <w:p w14:paraId="3168D7AB" w14:textId="58B6C225" w:rsidR="00D46292" w:rsidRPr="00B74D78" w:rsidRDefault="00D46292" w:rsidP="00B74D78">
      <w:pPr>
        <w:pStyle w:val="aff7"/>
        <w:numPr>
          <w:ilvl w:val="0"/>
          <w:numId w:val="1"/>
        </w:numPr>
        <w:tabs>
          <w:tab w:val="decimal" w:pos="567"/>
        </w:tabs>
        <w:spacing w:before="100" w:beforeAutospacing="1" w:after="0"/>
        <w:jc w:val="both"/>
        <w:rPr>
          <w:color w:val="000000"/>
          <w:sz w:val="20"/>
          <w:szCs w:val="20"/>
          <w:shd w:val="clear" w:color="auto" w:fill="FFFFFF"/>
        </w:rPr>
      </w:pPr>
      <w:r w:rsidRPr="00B74D78">
        <w:rPr>
          <w:sz w:val="20"/>
          <w:szCs w:val="20"/>
          <w:lang w:val="en-GB"/>
        </w:rPr>
        <w:t xml:space="preserve">Mokhov I.I., Medvedev N.N., Timazhev A.V.  Changes in coherence between different types of El-Nino from observations and model simulations // </w:t>
      </w:r>
      <w:r w:rsidR="0070172D" w:rsidRPr="00B74D78">
        <w:rPr>
          <w:color w:val="000000"/>
          <w:sz w:val="20"/>
          <w:szCs w:val="20"/>
          <w:lang w:val="en-GB"/>
        </w:rPr>
        <w:t>Research Activities in Earth System Modelling. </w:t>
      </w:r>
      <w:r w:rsidR="0070172D" w:rsidRPr="00B74D78">
        <w:rPr>
          <w:color w:val="222222"/>
          <w:sz w:val="20"/>
          <w:szCs w:val="20"/>
          <w:lang w:val="en-US"/>
        </w:rPr>
        <w:t>E. Astakhova (ed.). </w:t>
      </w:r>
      <w:r w:rsidR="0070172D" w:rsidRPr="00B74D78">
        <w:rPr>
          <w:color w:val="000000"/>
          <w:sz w:val="20"/>
          <w:szCs w:val="20"/>
          <w:lang w:val="en-US"/>
        </w:rPr>
        <w:t>2023. </w:t>
      </w:r>
      <w:r w:rsidR="0070172D" w:rsidRPr="00B74D78">
        <w:rPr>
          <w:color w:val="000000"/>
          <w:sz w:val="20"/>
          <w:szCs w:val="20"/>
          <w:lang w:val="en-GB"/>
        </w:rPr>
        <w:t>Rep. 5</w:t>
      </w:r>
      <w:r w:rsidR="0070172D" w:rsidRPr="00B74D78">
        <w:rPr>
          <w:color w:val="000000"/>
          <w:sz w:val="20"/>
          <w:szCs w:val="20"/>
          <w:lang w:val="en-US"/>
        </w:rPr>
        <w:t>3</w:t>
      </w:r>
      <w:r w:rsidR="0070172D" w:rsidRPr="00B74D78">
        <w:rPr>
          <w:color w:val="000000"/>
          <w:sz w:val="20"/>
          <w:szCs w:val="20"/>
          <w:lang w:val="en-GB"/>
        </w:rPr>
        <w:t>.</w:t>
      </w:r>
      <w:r w:rsidR="00066568" w:rsidRPr="00B74D78">
        <w:rPr>
          <w:color w:val="000000"/>
          <w:sz w:val="20"/>
          <w:szCs w:val="20"/>
          <w:lang w:val="en-GB"/>
        </w:rPr>
        <w:t xml:space="preserve"> </w:t>
      </w:r>
      <w:r w:rsidR="00C02115" w:rsidRPr="00B74D78">
        <w:rPr>
          <w:color w:val="000000"/>
          <w:sz w:val="20"/>
          <w:szCs w:val="20"/>
          <w:lang w:val="en-GB"/>
        </w:rPr>
        <w:t>S. 7.</w:t>
      </w:r>
      <w:r w:rsidR="00B74D78" w:rsidRPr="00B74D78">
        <w:rPr>
          <w:color w:val="000000"/>
          <w:sz w:val="20"/>
          <w:szCs w:val="20"/>
          <w:lang w:val="en-GB"/>
        </w:rPr>
        <w:t xml:space="preserve"> </w:t>
      </w:r>
      <w:r w:rsidR="00F81716">
        <w:rPr>
          <w:color w:val="000000"/>
          <w:sz w:val="20"/>
          <w:szCs w:val="20"/>
          <w:lang w:val="en-GB"/>
        </w:rPr>
        <w:t>P. 1</w:t>
      </w:r>
      <w:r w:rsidR="008F0C51">
        <w:rPr>
          <w:color w:val="000000"/>
          <w:sz w:val="20"/>
          <w:szCs w:val="20"/>
          <w:lang w:val="en-GB"/>
        </w:rPr>
        <w:t>5</w:t>
      </w:r>
      <w:r w:rsidR="00F81716">
        <w:rPr>
          <w:color w:val="000000"/>
          <w:sz w:val="20"/>
          <w:szCs w:val="20"/>
          <w:lang w:val="en-GB"/>
        </w:rPr>
        <w:t>-1</w:t>
      </w:r>
      <w:r w:rsidR="008F0C51">
        <w:rPr>
          <w:color w:val="000000"/>
          <w:sz w:val="20"/>
          <w:szCs w:val="20"/>
          <w:lang w:val="en-GB"/>
        </w:rPr>
        <w:t>6</w:t>
      </w:r>
      <w:r w:rsidR="00F81716">
        <w:rPr>
          <w:color w:val="000000"/>
          <w:sz w:val="20"/>
          <w:szCs w:val="20"/>
          <w:lang w:val="en-GB"/>
        </w:rPr>
        <w:t xml:space="preserve">. </w:t>
      </w:r>
    </w:p>
    <w:p w14:paraId="121EF119" w14:textId="3467F5C2" w:rsidR="0070172D" w:rsidRPr="00F81716" w:rsidRDefault="00D46292" w:rsidP="00B74D78">
      <w:pPr>
        <w:pStyle w:val="aff7"/>
        <w:numPr>
          <w:ilvl w:val="0"/>
          <w:numId w:val="1"/>
        </w:numPr>
        <w:tabs>
          <w:tab w:val="decimal" w:pos="567"/>
        </w:tabs>
        <w:spacing w:before="100" w:beforeAutospacing="1" w:after="0"/>
        <w:jc w:val="both"/>
        <w:rPr>
          <w:color w:val="000000"/>
          <w:sz w:val="20"/>
          <w:szCs w:val="20"/>
          <w:shd w:val="clear" w:color="auto" w:fill="FFFFFF"/>
          <w:lang w:val="en-US"/>
        </w:rPr>
      </w:pPr>
      <w:bookmarkStart w:id="321" w:name="_Hlk134882923"/>
      <w:r w:rsidRPr="00B74D78">
        <w:rPr>
          <w:sz w:val="20"/>
          <w:szCs w:val="20"/>
          <w:lang w:val="en-GB"/>
        </w:rPr>
        <w:t xml:space="preserve">Mokhov I.I., </w:t>
      </w:r>
      <w:proofErr w:type="spellStart"/>
      <w:r w:rsidRPr="00B74D78">
        <w:rPr>
          <w:sz w:val="20"/>
          <w:szCs w:val="20"/>
          <w:lang w:val="en-GB"/>
        </w:rPr>
        <w:t>Nyrov</w:t>
      </w:r>
      <w:proofErr w:type="spellEnd"/>
      <w:r w:rsidRPr="00B74D78">
        <w:rPr>
          <w:sz w:val="20"/>
          <w:szCs w:val="20"/>
          <w:lang w:val="en-GB"/>
        </w:rPr>
        <w:t xml:space="preserve"> A.O. </w:t>
      </w:r>
      <w:hyperlink r:id="rId56" w:history="1">
        <w:r w:rsidR="00F81716" w:rsidRPr="00F81716">
          <w:rPr>
            <w:color w:val="000000" w:themeColor="text1"/>
            <w:sz w:val="20"/>
            <w:szCs w:val="20"/>
            <w:shd w:val="clear" w:color="auto" w:fill="FFFFFF" w:themeFill="background1"/>
            <w:lang w:val="en-US"/>
          </w:rPr>
          <w:t>Coherence of the Antarctic ice core data from the Vostok station and EPICA</w:t>
        </w:r>
      </w:hyperlink>
      <w:r w:rsidR="00F81716">
        <w:rPr>
          <w:color w:val="000000" w:themeColor="text1"/>
          <w:sz w:val="20"/>
          <w:szCs w:val="20"/>
          <w:shd w:val="clear" w:color="auto" w:fill="FFFFFF" w:themeFill="background1"/>
          <w:lang w:val="en-GB"/>
        </w:rPr>
        <w:t xml:space="preserve"> </w:t>
      </w:r>
      <w:r w:rsidRPr="00B74D78">
        <w:rPr>
          <w:sz w:val="20"/>
          <w:szCs w:val="20"/>
          <w:lang w:val="en-GB"/>
        </w:rPr>
        <w:t xml:space="preserve">// </w:t>
      </w:r>
      <w:r w:rsidR="0070172D" w:rsidRPr="00B74D78">
        <w:rPr>
          <w:color w:val="000000"/>
          <w:sz w:val="20"/>
          <w:szCs w:val="20"/>
          <w:lang w:val="en-GB"/>
        </w:rPr>
        <w:t>Research Activities in Earth System Modelling. </w:t>
      </w:r>
      <w:r w:rsidR="0070172D" w:rsidRPr="00B74D78">
        <w:rPr>
          <w:color w:val="222222"/>
          <w:sz w:val="20"/>
          <w:szCs w:val="20"/>
          <w:lang w:val="en-US"/>
        </w:rPr>
        <w:t>E. Astakhova (ed.). </w:t>
      </w:r>
      <w:r w:rsidR="0070172D" w:rsidRPr="00B74D78">
        <w:rPr>
          <w:color w:val="000000"/>
          <w:sz w:val="20"/>
          <w:szCs w:val="20"/>
          <w:lang w:val="en-US"/>
        </w:rPr>
        <w:t>2023. </w:t>
      </w:r>
      <w:r w:rsidR="0070172D" w:rsidRPr="00B74D78">
        <w:rPr>
          <w:color w:val="000000"/>
          <w:sz w:val="20"/>
          <w:szCs w:val="20"/>
          <w:lang w:val="en-GB"/>
        </w:rPr>
        <w:t>Rep. 5</w:t>
      </w:r>
      <w:r w:rsidR="0070172D" w:rsidRPr="00B74D78">
        <w:rPr>
          <w:color w:val="000000"/>
          <w:sz w:val="20"/>
          <w:szCs w:val="20"/>
          <w:lang w:val="en-US"/>
        </w:rPr>
        <w:t>3</w:t>
      </w:r>
      <w:r w:rsidR="0070172D" w:rsidRPr="00B74D78">
        <w:rPr>
          <w:color w:val="000000"/>
          <w:sz w:val="20"/>
          <w:szCs w:val="20"/>
          <w:lang w:val="en-GB"/>
        </w:rPr>
        <w:t>.</w:t>
      </w:r>
      <w:r w:rsidR="00C02115" w:rsidRPr="00B74D78">
        <w:rPr>
          <w:color w:val="000000"/>
          <w:sz w:val="20"/>
          <w:szCs w:val="20"/>
          <w:lang w:val="en-GB"/>
        </w:rPr>
        <w:t xml:space="preserve"> S. 2.</w:t>
      </w:r>
      <w:r w:rsidR="00B74D78" w:rsidRPr="00B74D78">
        <w:rPr>
          <w:color w:val="000000"/>
          <w:sz w:val="20"/>
          <w:szCs w:val="20"/>
          <w:lang w:val="en-GB"/>
        </w:rPr>
        <w:t xml:space="preserve"> </w:t>
      </w:r>
      <w:r w:rsidR="00F81716">
        <w:rPr>
          <w:color w:val="000000"/>
          <w:sz w:val="20"/>
          <w:szCs w:val="20"/>
          <w:lang w:val="en-GB"/>
        </w:rPr>
        <w:t>P. 1</w:t>
      </w:r>
      <w:r w:rsidR="008F0C51">
        <w:rPr>
          <w:color w:val="000000"/>
          <w:sz w:val="20"/>
          <w:szCs w:val="20"/>
          <w:lang w:val="en-GB"/>
        </w:rPr>
        <w:t>7</w:t>
      </w:r>
      <w:r w:rsidR="00F81716">
        <w:rPr>
          <w:color w:val="000000"/>
          <w:sz w:val="20"/>
          <w:szCs w:val="20"/>
          <w:lang w:val="en-GB"/>
        </w:rPr>
        <w:t>-1</w:t>
      </w:r>
      <w:r w:rsidR="008F0C51">
        <w:rPr>
          <w:color w:val="000000"/>
          <w:sz w:val="20"/>
          <w:szCs w:val="20"/>
          <w:lang w:val="en-GB"/>
        </w:rPr>
        <w:t>8</w:t>
      </w:r>
      <w:r w:rsidR="00F81716">
        <w:rPr>
          <w:color w:val="000000"/>
          <w:sz w:val="20"/>
          <w:szCs w:val="20"/>
          <w:lang w:val="en-GB"/>
        </w:rPr>
        <w:t xml:space="preserve">. </w:t>
      </w:r>
    </w:p>
    <w:bookmarkEnd w:id="321"/>
    <w:p w14:paraId="553D4AEF" w14:textId="4B6C5BAD" w:rsidR="006234CF" w:rsidRPr="00B74D78" w:rsidRDefault="006234CF" w:rsidP="006234CF">
      <w:pPr>
        <w:pStyle w:val="aff7"/>
        <w:numPr>
          <w:ilvl w:val="0"/>
          <w:numId w:val="1"/>
        </w:numPr>
        <w:tabs>
          <w:tab w:val="decimal" w:pos="567"/>
        </w:tabs>
        <w:spacing w:before="100" w:beforeAutospacing="1" w:after="0"/>
        <w:jc w:val="both"/>
        <w:rPr>
          <w:color w:val="000000"/>
          <w:sz w:val="20"/>
          <w:szCs w:val="20"/>
          <w:shd w:val="clear" w:color="auto" w:fill="FFFFFF"/>
        </w:rPr>
      </w:pPr>
      <w:r w:rsidRPr="00B74D78">
        <w:rPr>
          <w:sz w:val="20"/>
          <w:szCs w:val="20"/>
          <w:lang w:val="en-GB"/>
        </w:rPr>
        <w:lastRenderedPageBreak/>
        <w:t xml:space="preserve">Mokhov I.I., Osipov A.M., Chernokulsky A.V. </w:t>
      </w:r>
      <w:r w:rsidRPr="00B74D78">
        <w:rPr>
          <w:sz w:val="20"/>
          <w:szCs w:val="20"/>
          <w:lang w:val="en-US"/>
        </w:rPr>
        <w:t xml:space="preserve">Atmospheric centers of action over oceans in the Southern Hemisphere: Possible changes in the 21st century from CMIP6 model simulations </w:t>
      </w:r>
      <w:r w:rsidRPr="00B74D78">
        <w:rPr>
          <w:sz w:val="20"/>
          <w:szCs w:val="20"/>
          <w:lang w:val="en-GB"/>
        </w:rPr>
        <w:t xml:space="preserve">// </w:t>
      </w:r>
      <w:r w:rsidRPr="00B74D78">
        <w:rPr>
          <w:color w:val="000000"/>
          <w:sz w:val="20"/>
          <w:szCs w:val="20"/>
          <w:lang w:val="en-GB"/>
        </w:rPr>
        <w:t>Research Activities in Earth System Modelling. </w:t>
      </w:r>
      <w:r w:rsidRPr="00B74D78">
        <w:rPr>
          <w:color w:val="222222"/>
          <w:sz w:val="20"/>
          <w:szCs w:val="20"/>
          <w:lang w:val="en-US"/>
        </w:rPr>
        <w:t>E. Astakhova (ed.). </w:t>
      </w:r>
      <w:r w:rsidRPr="00B74D78">
        <w:rPr>
          <w:color w:val="000000"/>
          <w:sz w:val="20"/>
          <w:szCs w:val="20"/>
          <w:lang w:val="en-US"/>
        </w:rPr>
        <w:t>2023. </w:t>
      </w:r>
      <w:r w:rsidRPr="00B74D78">
        <w:rPr>
          <w:color w:val="000000"/>
          <w:sz w:val="20"/>
          <w:szCs w:val="20"/>
          <w:lang w:val="en-GB"/>
        </w:rPr>
        <w:t>Rep. 5</w:t>
      </w:r>
      <w:r w:rsidRPr="00B74D78">
        <w:rPr>
          <w:color w:val="000000"/>
          <w:sz w:val="20"/>
          <w:szCs w:val="20"/>
          <w:lang w:val="en-US"/>
        </w:rPr>
        <w:t>3</w:t>
      </w:r>
      <w:r w:rsidRPr="00B74D78">
        <w:rPr>
          <w:color w:val="000000"/>
          <w:sz w:val="20"/>
          <w:szCs w:val="20"/>
          <w:lang w:val="en-GB"/>
        </w:rPr>
        <w:t>.</w:t>
      </w:r>
      <w:r w:rsidRPr="00B74D78">
        <w:rPr>
          <w:color w:val="000000"/>
          <w:sz w:val="20"/>
          <w:szCs w:val="20"/>
          <w:lang w:val="en-US"/>
        </w:rPr>
        <w:t xml:space="preserve"> </w:t>
      </w:r>
      <w:r w:rsidRPr="00B74D78">
        <w:rPr>
          <w:color w:val="000000"/>
          <w:sz w:val="20"/>
          <w:szCs w:val="20"/>
          <w:lang w:val="en-GB"/>
        </w:rPr>
        <w:t>S. 7.</w:t>
      </w:r>
      <w:r w:rsidRPr="00B74D78">
        <w:rPr>
          <w:color w:val="000000"/>
          <w:sz w:val="20"/>
          <w:szCs w:val="20"/>
          <w:lang w:val="en-US"/>
        </w:rPr>
        <w:t xml:space="preserve"> </w:t>
      </w:r>
      <w:r w:rsidR="00F81716">
        <w:rPr>
          <w:color w:val="000000"/>
          <w:sz w:val="20"/>
          <w:szCs w:val="20"/>
          <w:lang w:val="en-US"/>
        </w:rPr>
        <w:t>P. 1</w:t>
      </w:r>
      <w:r w:rsidR="008F0C51">
        <w:rPr>
          <w:color w:val="000000"/>
          <w:sz w:val="20"/>
          <w:szCs w:val="20"/>
          <w:lang w:val="en-US"/>
        </w:rPr>
        <w:t>3</w:t>
      </w:r>
      <w:r w:rsidR="00F81716">
        <w:rPr>
          <w:color w:val="000000"/>
          <w:sz w:val="20"/>
          <w:szCs w:val="20"/>
          <w:lang w:val="en-US"/>
        </w:rPr>
        <w:t>-1</w:t>
      </w:r>
      <w:r w:rsidR="008F0C51">
        <w:rPr>
          <w:color w:val="000000"/>
          <w:sz w:val="20"/>
          <w:szCs w:val="20"/>
          <w:lang w:val="en-US"/>
        </w:rPr>
        <w:t>4</w:t>
      </w:r>
      <w:r w:rsidR="00F81716">
        <w:rPr>
          <w:color w:val="000000"/>
          <w:sz w:val="20"/>
          <w:szCs w:val="20"/>
          <w:lang w:val="en-US"/>
        </w:rPr>
        <w:t xml:space="preserve">. </w:t>
      </w:r>
    </w:p>
    <w:p w14:paraId="49B0A7CA" w14:textId="13643DE7" w:rsidR="00CA32D1" w:rsidRPr="00906294" w:rsidRDefault="00CA32D1" w:rsidP="00906294">
      <w:pPr>
        <w:pStyle w:val="aff7"/>
        <w:numPr>
          <w:ilvl w:val="0"/>
          <w:numId w:val="1"/>
        </w:numPr>
        <w:tabs>
          <w:tab w:val="decimal" w:pos="567"/>
        </w:tabs>
        <w:spacing w:before="100" w:beforeAutospacing="1" w:after="0"/>
        <w:jc w:val="both"/>
        <w:rPr>
          <w:color w:val="000000"/>
          <w:sz w:val="20"/>
          <w:szCs w:val="20"/>
          <w:shd w:val="clear" w:color="auto" w:fill="FFFFFF"/>
        </w:rPr>
      </w:pPr>
      <w:r w:rsidRPr="00906294">
        <w:rPr>
          <w:sz w:val="20"/>
          <w:szCs w:val="20"/>
          <w:lang w:val="en-GB"/>
        </w:rPr>
        <w:t xml:space="preserve">Mokhov I.I., Medvedev N.N. </w:t>
      </w:r>
      <w:hyperlink r:id="rId57" w:history="1">
        <w:r w:rsidR="00906294" w:rsidRPr="00906294">
          <w:rPr>
            <w:rStyle w:val="ac"/>
            <w:color w:val="000000" w:themeColor="text1"/>
            <w:sz w:val="20"/>
            <w:szCs w:val="20"/>
            <w:u w:val="none"/>
            <w:lang w:val="en-US"/>
          </w:rPr>
          <w:t>Amplitude-frequency characteristics of Equatorial Atlantic Mode variations from long-term observations</w:t>
        </w:r>
      </w:hyperlink>
      <w:r w:rsidRPr="00906294">
        <w:rPr>
          <w:sz w:val="20"/>
          <w:szCs w:val="20"/>
          <w:lang w:val="en-GB"/>
        </w:rPr>
        <w:t xml:space="preserve"> </w:t>
      </w:r>
      <w:bookmarkStart w:id="322" w:name="_Hlk134956043"/>
      <w:r w:rsidRPr="00906294">
        <w:rPr>
          <w:sz w:val="20"/>
          <w:szCs w:val="20"/>
          <w:lang w:val="en-GB"/>
        </w:rPr>
        <w:t xml:space="preserve">// </w:t>
      </w:r>
      <w:r w:rsidRPr="00906294">
        <w:rPr>
          <w:color w:val="000000"/>
          <w:sz w:val="20"/>
          <w:szCs w:val="20"/>
          <w:lang w:val="en-GB"/>
        </w:rPr>
        <w:t>Research Activities in Earth System Modelling. </w:t>
      </w:r>
      <w:r w:rsidRPr="00906294">
        <w:rPr>
          <w:color w:val="222222"/>
          <w:sz w:val="20"/>
          <w:szCs w:val="20"/>
          <w:lang w:val="en-US"/>
        </w:rPr>
        <w:t>E. Astakhova (ed.). </w:t>
      </w:r>
      <w:r w:rsidRPr="00906294">
        <w:rPr>
          <w:color w:val="000000"/>
          <w:sz w:val="20"/>
          <w:szCs w:val="20"/>
          <w:lang w:val="en-US"/>
        </w:rPr>
        <w:t>2023. </w:t>
      </w:r>
      <w:r w:rsidRPr="00906294">
        <w:rPr>
          <w:color w:val="000000"/>
          <w:sz w:val="20"/>
          <w:szCs w:val="20"/>
          <w:lang w:val="en-GB"/>
        </w:rPr>
        <w:t>Rep. 5</w:t>
      </w:r>
      <w:r w:rsidRPr="00906294">
        <w:rPr>
          <w:color w:val="000000"/>
          <w:sz w:val="20"/>
          <w:szCs w:val="20"/>
          <w:lang w:val="en-US"/>
        </w:rPr>
        <w:t>3</w:t>
      </w:r>
      <w:r w:rsidRPr="00906294">
        <w:rPr>
          <w:color w:val="000000"/>
          <w:sz w:val="20"/>
          <w:szCs w:val="20"/>
          <w:lang w:val="en-GB"/>
        </w:rPr>
        <w:t>.</w:t>
      </w:r>
      <w:bookmarkEnd w:id="322"/>
      <w:r w:rsidRPr="00906294">
        <w:rPr>
          <w:color w:val="000000"/>
          <w:sz w:val="20"/>
          <w:szCs w:val="20"/>
          <w:lang w:val="en-GB"/>
        </w:rPr>
        <w:t xml:space="preserve"> S. 2.</w:t>
      </w:r>
      <w:r w:rsidR="00906294" w:rsidRPr="00906294">
        <w:rPr>
          <w:color w:val="000000"/>
          <w:sz w:val="20"/>
          <w:szCs w:val="20"/>
          <w:lang w:val="en-GB"/>
        </w:rPr>
        <w:t xml:space="preserve"> P. 1</w:t>
      </w:r>
      <w:r w:rsidR="008F0C51">
        <w:rPr>
          <w:color w:val="000000"/>
          <w:sz w:val="20"/>
          <w:szCs w:val="20"/>
          <w:lang w:val="en-GB"/>
        </w:rPr>
        <w:t>5</w:t>
      </w:r>
      <w:r w:rsidR="00906294" w:rsidRPr="00906294">
        <w:rPr>
          <w:color w:val="000000"/>
          <w:sz w:val="20"/>
          <w:szCs w:val="20"/>
          <w:lang w:val="en-GB"/>
        </w:rPr>
        <w:t>-1</w:t>
      </w:r>
      <w:r w:rsidR="008F0C51">
        <w:rPr>
          <w:color w:val="000000"/>
          <w:sz w:val="20"/>
          <w:szCs w:val="20"/>
          <w:lang w:val="en-GB"/>
        </w:rPr>
        <w:t>6</w:t>
      </w:r>
      <w:r w:rsidR="00906294" w:rsidRPr="00906294">
        <w:rPr>
          <w:color w:val="000000"/>
          <w:sz w:val="20"/>
          <w:szCs w:val="20"/>
          <w:lang w:val="en-GB"/>
        </w:rPr>
        <w:t xml:space="preserve">. </w:t>
      </w:r>
    </w:p>
    <w:p w14:paraId="0AC7B319" w14:textId="5E891E43" w:rsidR="00934051" w:rsidRPr="00934051" w:rsidRDefault="00066568" w:rsidP="00934051">
      <w:pPr>
        <w:pStyle w:val="aff7"/>
        <w:numPr>
          <w:ilvl w:val="0"/>
          <w:numId w:val="1"/>
        </w:numPr>
        <w:tabs>
          <w:tab w:val="decimal" w:pos="567"/>
        </w:tabs>
        <w:spacing w:before="100" w:beforeAutospacing="1" w:after="0"/>
        <w:jc w:val="both"/>
        <w:rPr>
          <w:color w:val="000000"/>
          <w:sz w:val="20"/>
          <w:szCs w:val="20"/>
          <w:shd w:val="clear" w:color="auto" w:fill="FFFFFF"/>
          <w:lang w:val="en-US"/>
        </w:rPr>
      </w:pPr>
      <w:r w:rsidRPr="00906294">
        <w:rPr>
          <w:color w:val="000000"/>
          <w:sz w:val="20"/>
          <w:szCs w:val="20"/>
          <w:lang w:val="en-GB"/>
        </w:rPr>
        <w:t xml:space="preserve">Mokhov I.I., </w:t>
      </w:r>
      <w:proofErr w:type="spellStart"/>
      <w:r w:rsidRPr="00906294">
        <w:rPr>
          <w:color w:val="000000"/>
          <w:sz w:val="20"/>
          <w:szCs w:val="20"/>
          <w:lang w:val="en-GB"/>
        </w:rPr>
        <w:t>Timazhev</w:t>
      </w:r>
      <w:proofErr w:type="spellEnd"/>
      <w:r w:rsidRPr="00906294">
        <w:rPr>
          <w:color w:val="000000"/>
          <w:sz w:val="20"/>
          <w:szCs w:val="20"/>
          <w:lang w:val="en-GB"/>
        </w:rPr>
        <w:t xml:space="preserve"> A.V. </w:t>
      </w:r>
      <w:hyperlink r:id="rId58" w:history="1">
        <w:r w:rsidR="00906294" w:rsidRPr="00934051">
          <w:rPr>
            <w:rStyle w:val="ac"/>
            <w:color w:val="000000" w:themeColor="text1"/>
            <w:sz w:val="20"/>
            <w:szCs w:val="20"/>
            <w:u w:val="none"/>
            <w:lang w:val="en-US"/>
          </w:rPr>
          <w:t>Frequency of winter atmospheric blockings in the Northern Hemisphere in different phases of El Nino, AMO and PDO</w:t>
        </w:r>
      </w:hyperlink>
      <w:r w:rsidR="00906294" w:rsidRPr="00934051">
        <w:rPr>
          <w:sz w:val="20"/>
          <w:szCs w:val="20"/>
          <w:lang w:val="en-US"/>
        </w:rPr>
        <w:t xml:space="preserve"> </w:t>
      </w:r>
      <w:r w:rsidR="00FE0DAE" w:rsidRPr="00934051">
        <w:rPr>
          <w:sz w:val="20"/>
          <w:szCs w:val="20"/>
          <w:lang w:val="en-GB"/>
        </w:rPr>
        <w:t xml:space="preserve">// </w:t>
      </w:r>
      <w:r w:rsidR="00FE0DAE" w:rsidRPr="00934051">
        <w:rPr>
          <w:color w:val="000000"/>
          <w:sz w:val="20"/>
          <w:szCs w:val="20"/>
          <w:lang w:val="en-GB"/>
        </w:rPr>
        <w:t>Research Activities in Earth System Modelling. </w:t>
      </w:r>
      <w:r w:rsidR="00FE0DAE" w:rsidRPr="00934051">
        <w:rPr>
          <w:color w:val="222222"/>
          <w:sz w:val="20"/>
          <w:szCs w:val="20"/>
          <w:lang w:val="en-US"/>
        </w:rPr>
        <w:t>E. Astakhova (ed.). </w:t>
      </w:r>
      <w:r w:rsidR="00FE0DAE" w:rsidRPr="00934051">
        <w:rPr>
          <w:color w:val="000000"/>
          <w:sz w:val="20"/>
          <w:szCs w:val="20"/>
          <w:lang w:val="en-US"/>
        </w:rPr>
        <w:t>2023. </w:t>
      </w:r>
      <w:r w:rsidR="00FE0DAE" w:rsidRPr="00934051">
        <w:rPr>
          <w:color w:val="000000"/>
          <w:sz w:val="20"/>
          <w:szCs w:val="20"/>
          <w:lang w:val="en-GB"/>
        </w:rPr>
        <w:t>Rep. 5</w:t>
      </w:r>
      <w:r w:rsidR="00FE0DAE" w:rsidRPr="00934051">
        <w:rPr>
          <w:color w:val="000000"/>
          <w:sz w:val="20"/>
          <w:szCs w:val="20"/>
          <w:lang w:val="en-US"/>
        </w:rPr>
        <w:t>3</w:t>
      </w:r>
      <w:r w:rsidR="00FE0DAE" w:rsidRPr="00934051">
        <w:rPr>
          <w:color w:val="000000"/>
          <w:sz w:val="20"/>
          <w:szCs w:val="20"/>
          <w:lang w:val="en-GB"/>
        </w:rPr>
        <w:t>.</w:t>
      </w:r>
      <w:r w:rsidR="00906294" w:rsidRPr="00934051">
        <w:rPr>
          <w:color w:val="000000"/>
          <w:sz w:val="20"/>
          <w:szCs w:val="20"/>
          <w:lang w:val="en-GB"/>
        </w:rPr>
        <w:t xml:space="preserve"> S. 2. P. </w:t>
      </w:r>
      <w:r w:rsidR="008F0C51">
        <w:rPr>
          <w:color w:val="000000"/>
          <w:sz w:val="20"/>
          <w:szCs w:val="20"/>
          <w:lang w:val="en-GB"/>
        </w:rPr>
        <w:t>19</w:t>
      </w:r>
      <w:r w:rsidR="00906294" w:rsidRPr="00934051">
        <w:rPr>
          <w:color w:val="000000"/>
          <w:sz w:val="20"/>
          <w:szCs w:val="20"/>
          <w:lang w:val="en-GB"/>
        </w:rPr>
        <w:t>-</w:t>
      </w:r>
      <w:r w:rsidR="008F0C51">
        <w:rPr>
          <w:color w:val="000000"/>
          <w:sz w:val="20"/>
          <w:szCs w:val="20"/>
          <w:lang w:val="en-GB"/>
        </w:rPr>
        <w:t>20</w:t>
      </w:r>
      <w:r w:rsidR="00906294" w:rsidRPr="00934051">
        <w:rPr>
          <w:color w:val="000000"/>
          <w:sz w:val="20"/>
          <w:szCs w:val="20"/>
          <w:lang w:val="en-GB"/>
        </w:rPr>
        <w:t xml:space="preserve">. </w:t>
      </w:r>
    </w:p>
    <w:p w14:paraId="225DE7F9" w14:textId="08003396" w:rsidR="00934051" w:rsidRPr="00934051" w:rsidRDefault="00934051" w:rsidP="00934051">
      <w:pPr>
        <w:pStyle w:val="aff7"/>
        <w:numPr>
          <w:ilvl w:val="0"/>
          <w:numId w:val="1"/>
        </w:numPr>
        <w:tabs>
          <w:tab w:val="decimal" w:pos="567"/>
        </w:tabs>
        <w:spacing w:before="100" w:beforeAutospacing="1" w:after="0"/>
        <w:jc w:val="both"/>
        <w:rPr>
          <w:color w:val="000000"/>
          <w:sz w:val="20"/>
          <w:szCs w:val="20"/>
          <w:shd w:val="clear" w:color="auto" w:fill="FFFFFF"/>
          <w:lang w:val="en-US"/>
        </w:rPr>
      </w:pPr>
      <w:r w:rsidRPr="00934051">
        <w:rPr>
          <w:sz w:val="20"/>
          <w:szCs w:val="20"/>
          <w:lang w:val="en-GB"/>
        </w:rPr>
        <w:t xml:space="preserve">Denisov S.N., Mokhov I.I. </w:t>
      </w:r>
      <w:hyperlink r:id="rId59" w:history="1">
        <w:r w:rsidRPr="00934051">
          <w:rPr>
            <w:color w:val="000000" w:themeColor="text1"/>
            <w:sz w:val="20"/>
            <w:szCs w:val="20"/>
            <w:shd w:val="clear" w:color="auto" w:fill="FFFFFF" w:themeFill="background1"/>
            <w:lang w:val="en-US"/>
          </w:rPr>
          <w:t>Natural CO2 fluxes in Russia in the 21st century and their contribution to climate change: Multimodel estimates</w:t>
        </w:r>
      </w:hyperlink>
      <w:r w:rsidRPr="00934051">
        <w:rPr>
          <w:color w:val="000000" w:themeColor="text1"/>
          <w:sz w:val="20"/>
          <w:szCs w:val="20"/>
          <w:shd w:val="clear" w:color="auto" w:fill="FFFFFF" w:themeFill="background1"/>
          <w:lang w:val="en-GB"/>
        </w:rPr>
        <w:t xml:space="preserve"> </w:t>
      </w:r>
      <w:r w:rsidRPr="00934051">
        <w:rPr>
          <w:sz w:val="20"/>
          <w:szCs w:val="20"/>
          <w:lang w:val="en-GB"/>
        </w:rPr>
        <w:t xml:space="preserve">// </w:t>
      </w:r>
      <w:r w:rsidRPr="00934051">
        <w:rPr>
          <w:color w:val="000000"/>
          <w:sz w:val="20"/>
          <w:szCs w:val="20"/>
          <w:lang w:val="en-GB"/>
        </w:rPr>
        <w:t>Research Activities in Earth System Modelling. </w:t>
      </w:r>
      <w:r w:rsidRPr="00934051">
        <w:rPr>
          <w:color w:val="222222"/>
          <w:sz w:val="20"/>
          <w:szCs w:val="20"/>
          <w:lang w:val="en-US"/>
        </w:rPr>
        <w:t>E. Astakhova (ed.). </w:t>
      </w:r>
      <w:r w:rsidRPr="00934051">
        <w:rPr>
          <w:color w:val="000000"/>
          <w:sz w:val="20"/>
          <w:szCs w:val="20"/>
          <w:lang w:val="en-US"/>
        </w:rPr>
        <w:t>2023. </w:t>
      </w:r>
      <w:r w:rsidRPr="00934051">
        <w:rPr>
          <w:color w:val="000000"/>
          <w:sz w:val="20"/>
          <w:szCs w:val="20"/>
          <w:lang w:val="en-GB"/>
        </w:rPr>
        <w:t>Rep. 5</w:t>
      </w:r>
      <w:r w:rsidRPr="00934051">
        <w:rPr>
          <w:color w:val="000000"/>
          <w:sz w:val="20"/>
          <w:szCs w:val="20"/>
          <w:lang w:val="en-US"/>
        </w:rPr>
        <w:t>3</w:t>
      </w:r>
      <w:r w:rsidRPr="00934051">
        <w:rPr>
          <w:color w:val="000000"/>
          <w:sz w:val="20"/>
          <w:szCs w:val="20"/>
          <w:lang w:val="en-GB"/>
        </w:rPr>
        <w:t xml:space="preserve">. S. 9. P. 3-4. </w:t>
      </w:r>
    </w:p>
    <w:p w14:paraId="645C1FAB" w14:textId="7ED4442B" w:rsidR="00934051" w:rsidRPr="00303B47" w:rsidRDefault="00934051" w:rsidP="00934051">
      <w:pPr>
        <w:pStyle w:val="aff7"/>
        <w:numPr>
          <w:ilvl w:val="0"/>
          <w:numId w:val="1"/>
        </w:numPr>
        <w:tabs>
          <w:tab w:val="decimal" w:pos="567"/>
        </w:tabs>
        <w:spacing w:before="100" w:beforeAutospacing="1" w:after="0"/>
        <w:jc w:val="both"/>
        <w:rPr>
          <w:color w:val="000000"/>
          <w:sz w:val="20"/>
          <w:szCs w:val="20"/>
          <w:shd w:val="clear" w:color="auto" w:fill="FFFFFF"/>
          <w:lang w:val="en-US"/>
        </w:rPr>
      </w:pPr>
      <w:bookmarkStart w:id="323" w:name="_Hlk136975861"/>
      <w:proofErr w:type="spellStart"/>
      <w:r w:rsidRPr="00934051">
        <w:rPr>
          <w:color w:val="000000"/>
          <w:sz w:val="20"/>
          <w:szCs w:val="20"/>
          <w:lang w:val="en-GB"/>
        </w:rPr>
        <w:t>Arzhanov</w:t>
      </w:r>
      <w:proofErr w:type="spellEnd"/>
      <w:r w:rsidRPr="00934051">
        <w:rPr>
          <w:color w:val="000000"/>
          <w:sz w:val="20"/>
          <w:szCs w:val="20"/>
          <w:lang w:val="en-GB"/>
        </w:rPr>
        <w:t xml:space="preserve"> M.M., Mokhov I.I., Parfenova M.R. </w:t>
      </w:r>
      <w:hyperlink r:id="rId60" w:history="1">
        <w:r w:rsidRPr="00303B47">
          <w:rPr>
            <w:rStyle w:val="ac"/>
            <w:color w:val="000000" w:themeColor="text1"/>
            <w:sz w:val="20"/>
            <w:szCs w:val="20"/>
            <w:u w:val="none"/>
            <w:lang w:val="en-US"/>
          </w:rPr>
          <w:t>Bayesian estimates of snow cover characteristics in Eurasia based on simulations with an ensemble of climate models</w:t>
        </w:r>
      </w:hyperlink>
      <w:r w:rsidRPr="00303B47">
        <w:rPr>
          <w:sz w:val="20"/>
          <w:szCs w:val="20"/>
          <w:lang w:val="en-US"/>
        </w:rPr>
        <w:t xml:space="preserve"> </w:t>
      </w:r>
      <w:r w:rsidRPr="00303B47">
        <w:rPr>
          <w:sz w:val="20"/>
          <w:szCs w:val="20"/>
          <w:lang w:val="en-GB"/>
        </w:rPr>
        <w:t xml:space="preserve">// </w:t>
      </w:r>
      <w:r w:rsidRPr="00303B47">
        <w:rPr>
          <w:color w:val="000000"/>
          <w:sz w:val="20"/>
          <w:szCs w:val="20"/>
          <w:lang w:val="en-GB"/>
        </w:rPr>
        <w:t>Research Activities in Earth System Modelling. </w:t>
      </w:r>
      <w:r w:rsidRPr="00303B47">
        <w:rPr>
          <w:color w:val="222222"/>
          <w:sz w:val="20"/>
          <w:szCs w:val="20"/>
          <w:lang w:val="en-US"/>
        </w:rPr>
        <w:t>E. Astakhova (ed.). </w:t>
      </w:r>
      <w:r w:rsidRPr="00303B47">
        <w:rPr>
          <w:color w:val="000000"/>
          <w:sz w:val="20"/>
          <w:szCs w:val="20"/>
          <w:lang w:val="en-US"/>
        </w:rPr>
        <w:t>2023. </w:t>
      </w:r>
      <w:r w:rsidRPr="00303B47">
        <w:rPr>
          <w:color w:val="000000"/>
          <w:sz w:val="20"/>
          <w:szCs w:val="20"/>
          <w:lang w:val="en-GB"/>
        </w:rPr>
        <w:t>Rep</w:t>
      </w:r>
      <w:r w:rsidRPr="00303B47">
        <w:rPr>
          <w:color w:val="000000"/>
          <w:sz w:val="20"/>
          <w:szCs w:val="20"/>
          <w:lang w:val="en-US"/>
        </w:rPr>
        <w:t xml:space="preserve">. 53. S. 7. P. 3-4. </w:t>
      </w:r>
    </w:p>
    <w:bookmarkEnd w:id="323"/>
    <w:p w14:paraId="5792EEC8" w14:textId="464F27BB" w:rsidR="00303B47" w:rsidRPr="00303B47" w:rsidRDefault="00303B47" w:rsidP="00303B47">
      <w:pPr>
        <w:pStyle w:val="aff7"/>
        <w:numPr>
          <w:ilvl w:val="0"/>
          <w:numId w:val="1"/>
        </w:numPr>
        <w:tabs>
          <w:tab w:val="decimal" w:pos="567"/>
        </w:tabs>
        <w:spacing w:before="100" w:beforeAutospacing="1" w:after="0"/>
        <w:jc w:val="both"/>
        <w:rPr>
          <w:color w:val="000000"/>
          <w:sz w:val="20"/>
          <w:szCs w:val="20"/>
          <w:shd w:val="clear" w:color="auto" w:fill="FFFFFF"/>
          <w:lang w:val="en-US"/>
        </w:rPr>
      </w:pPr>
      <w:r w:rsidRPr="00303B47">
        <w:rPr>
          <w:sz w:val="20"/>
          <w:szCs w:val="20"/>
          <w:lang w:val="en-US"/>
        </w:rPr>
        <w:t>Russian National Report. Meteorology and Atmospheric Sciences, 201</w:t>
      </w:r>
      <w:r>
        <w:rPr>
          <w:sz w:val="20"/>
          <w:szCs w:val="20"/>
          <w:lang w:val="en-US"/>
        </w:rPr>
        <w:t>9</w:t>
      </w:r>
      <w:r w:rsidRPr="00303B47">
        <w:rPr>
          <w:sz w:val="20"/>
          <w:szCs w:val="20"/>
          <w:lang w:val="en-US"/>
        </w:rPr>
        <w:t>-20</w:t>
      </w:r>
      <w:r>
        <w:rPr>
          <w:sz w:val="20"/>
          <w:szCs w:val="20"/>
          <w:lang w:val="en-US"/>
        </w:rPr>
        <w:t>22</w:t>
      </w:r>
      <w:r w:rsidRPr="00303B47">
        <w:rPr>
          <w:sz w:val="20"/>
          <w:szCs w:val="20"/>
          <w:lang w:val="en-US"/>
        </w:rPr>
        <w:t>. I.I. Mokhov, A.A. Krivolutsky (eds) Moscow, MAKS Press. 20</w:t>
      </w:r>
      <w:r>
        <w:rPr>
          <w:sz w:val="20"/>
          <w:szCs w:val="20"/>
          <w:lang w:val="en-US"/>
        </w:rPr>
        <w:t>23</w:t>
      </w:r>
      <w:r w:rsidRPr="00303B47">
        <w:rPr>
          <w:sz w:val="20"/>
          <w:szCs w:val="20"/>
          <w:lang w:val="en-US"/>
        </w:rPr>
        <w:t xml:space="preserve">. </w:t>
      </w:r>
      <w:r>
        <w:rPr>
          <w:sz w:val="20"/>
          <w:szCs w:val="20"/>
          <w:lang w:val="en-US"/>
        </w:rPr>
        <w:t>44</w:t>
      </w:r>
      <w:r w:rsidRPr="00303B47">
        <w:rPr>
          <w:sz w:val="20"/>
          <w:szCs w:val="20"/>
          <w:lang w:val="en-US"/>
        </w:rPr>
        <w:t>0 pp.</w:t>
      </w:r>
      <w:r w:rsidRPr="00303B47">
        <w:rPr>
          <w:color w:val="000000"/>
          <w:sz w:val="20"/>
          <w:szCs w:val="20"/>
          <w:lang w:val="en-US"/>
        </w:rPr>
        <w:t xml:space="preserve"> </w:t>
      </w:r>
    </w:p>
    <w:p w14:paraId="3ADF4BCB" w14:textId="43DAD9B0" w:rsidR="00303B47" w:rsidRPr="00D54E1C" w:rsidRDefault="00303B47" w:rsidP="00303B47">
      <w:pPr>
        <w:numPr>
          <w:ilvl w:val="0"/>
          <w:numId w:val="1"/>
        </w:numPr>
        <w:tabs>
          <w:tab w:val="decimal" w:pos="567"/>
        </w:tabs>
        <w:spacing w:before="100" w:beforeAutospacing="1" w:after="0"/>
        <w:rPr>
          <w:rFonts w:ascii="Times New Roman" w:hAnsi="Times New Roman"/>
          <w:color w:val="000000"/>
          <w:lang w:val="en-US"/>
        </w:rPr>
      </w:pPr>
      <w:r w:rsidRPr="00303B47">
        <w:rPr>
          <w:rFonts w:ascii="Times New Roman" w:hAnsi="Times New Roman"/>
          <w:lang w:val="en-US"/>
        </w:rPr>
        <w:t xml:space="preserve">Mokhov I.I. </w:t>
      </w:r>
      <w:r w:rsidRPr="00303B47">
        <w:rPr>
          <w:rFonts w:ascii="Times New Roman" w:hAnsi="Times New Roman"/>
          <w:lang w:val="en-GB"/>
        </w:rPr>
        <w:t xml:space="preserve">Preface / In: </w:t>
      </w:r>
      <w:r w:rsidRPr="00303B47">
        <w:rPr>
          <w:rFonts w:ascii="Times New Roman" w:hAnsi="Times New Roman"/>
          <w:lang w:val="en-US"/>
        </w:rPr>
        <w:t>Russian National Report. Meteorology and Atmospheric Sciences, 201</w:t>
      </w:r>
      <w:r>
        <w:rPr>
          <w:rFonts w:ascii="Times New Roman" w:hAnsi="Times New Roman"/>
          <w:lang w:val="en-US"/>
        </w:rPr>
        <w:t>9</w:t>
      </w:r>
      <w:r w:rsidRPr="00303B47">
        <w:rPr>
          <w:rFonts w:ascii="Times New Roman" w:hAnsi="Times New Roman"/>
          <w:lang w:val="en-US"/>
        </w:rPr>
        <w:t>-20</w:t>
      </w:r>
      <w:r>
        <w:rPr>
          <w:rFonts w:ascii="Times New Roman" w:hAnsi="Times New Roman"/>
          <w:lang w:val="en-US"/>
        </w:rPr>
        <w:t>22</w:t>
      </w:r>
      <w:r w:rsidRPr="00303B47">
        <w:rPr>
          <w:rFonts w:ascii="Times New Roman" w:hAnsi="Times New Roman"/>
          <w:lang w:val="en-US"/>
        </w:rPr>
        <w:t>. I.I. Mokhov, A.A. Krivolutsky (eds) Moscow, MA</w:t>
      </w:r>
      <w:r w:rsidRPr="00D54E1C">
        <w:rPr>
          <w:rFonts w:ascii="Times New Roman" w:hAnsi="Times New Roman"/>
          <w:lang w:val="en-US"/>
        </w:rPr>
        <w:t>KS Press. 20</w:t>
      </w:r>
      <w:r>
        <w:rPr>
          <w:rFonts w:ascii="Times New Roman" w:hAnsi="Times New Roman"/>
          <w:lang w:val="en-US"/>
        </w:rPr>
        <w:t>23</w:t>
      </w:r>
      <w:r w:rsidRPr="00D54E1C">
        <w:rPr>
          <w:rFonts w:ascii="Times New Roman" w:hAnsi="Times New Roman"/>
          <w:lang w:val="en-US"/>
        </w:rPr>
        <w:t>. P. 4</w:t>
      </w:r>
      <w:r>
        <w:rPr>
          <w:rFonts w:ascii="Times New Roman" w:hAnsi="Times New Roman"/>
          <w:lang w:val="en-US"/>
        </w:rPr>
        <w:t>-7</w:t>
      </w:r>
      <w:r w:rsidRPr="00D54E1C">
        <w:rPr>
          <w:rFonts w:ascii="Times New Roman" w:hAnsi="Times New Roman"/>
          <w:lang w:val="en-US"/>
        </w:rPr>
        <w:t>.</w:t>
      </w:r>
      <w:r w:rsidRPr="00D54E1C">
        <w:rPr>
          <w:rFonts w:ascii="Times New Roman" w:hAnsi="Times New Roman"/>
          <w:color w:val="000000"/>
          <w:lang w:val="en-US"/>
        </w:rPr>
        <w:t xml:space="preserve"> </w:t>
      </w:r>
    </w:p>
    <w:p w14:paraId="6F62BAB0" w14:textId="77777777" w:rsidR="00303B47" w:rsidRDefault="00303B47" w:rsidP="00303B47">
      <w:pPr>
        <w:numPr>
          <w:ilvl w:val="0"/>
          <w:numId w:val="1"/>
        </w:numPr>
        <w:tabs>
          <w:tab w:val="decimal" w:pos="567"/>
        </w:tabs>
        <w:spacing w:before="100" w:beforeAutospacing="1" w:after="0"/>
        <w:rPr>
          <w:rFonts w:ascii="Times New Roman" w:hAnsi="Times New Roman"/>
          <w:color w:val="000000"/>
          <w:lang w:val="en-US"/>
        </w:rPr>
      </w:pPr>
      <w:r w:rsidRPr="00D54E1C">
        <w:rPr>
          <w:rFonts w:ascii="Times New Roman" w:hAnsi="Times New Roman"/>
          <w:lang w:val="en-US"/>
        </w:rPr>
        <w:t>Mokhov I.I. Climate / In: Russian National Report: Meteorology and Atmospheric Sciences: 201</w:t>
      </w:r>
      <w:r>
        <w:rPr>
          <w:rFonts w:ascii="Times New Roman" w:hAnsi="Times New Roman"/>
          <w:lang w:val="en-US"/>
        </w:rPr>
        <w:t>9</w:t>
      </w:r>
      <w:r w:rsidRPr="00D54E1C">
        <w:rPr>
          <w:rFonts w:ascii="Times New Roman" w:hAnsi="Times New Roman"/>
          <w:lang w:val="en-US"/>
        </w:rPr>
        <w:t>-20</w:t>
      </w:r>
      <w:r>
        <w:rPr>
          <w:rFonts w:ascii="Times New Roman" w:hAnsi="Times New Roman"/>
          <w:lang w:val="en-US"/>
        </w:rPr>
        <w:t>22</w:t>
      </w:r>
      <w:r w:rsidRPr="00D54E1C">
        <w:rPr>
          <w:rFonts w:ascii="Times New Roman" w:hAnsi="Times New Roman"/>
          <w:lang w:val="en-US"/>
        </w:rPr>
        <w:t xml:space="preserve">.  I.I. Mokhov and A.A. Krivolutsky (eds.). M.: MAKS Press. 2019. P. </w:t>
      </w:r>
      <w:r>
        <w:rPr>
          <w:rFonts w:ascii="Times New Roman" w:hAnsi="Times New Roman"/>
          <w:lang w:val="en-US"/>
        </w:rPr>
        <w:t>46</w:t>
      </w:r>
      <w:r w:rsidRPr="00D54E1C">
        <w:rPr>
          <w:rFonts w:ascii="Times New Roman" w:hAnsi="Times New Roman"/>
          <w:lang w:val="en-US"/>
        </w:rPr>
        <w:t>-</w:t>
      </w:r>
      <w:r>
        <w:rPr>
          <w:rFonts w:ascii="Times New Roman" w:hAnsi="Times New Roman"/>
          <w:lang w:val="en-US"/>
        </w:rPr>
        <w:t>85</w:t>
      </w:r>
      <w:r w:rsidRPr="00D54E1C">
        <w:rPr>
          <w:rFonts w:ascii="Times New Roman" w:hAnsi="Times New Roman"/>
          <w:lang w:val="en-US"/>
        </w:rPr>
        <w:t xml:space="preserve">. </w:t>
      </w:r>
    </w:p>
    <w:p w14:paraId="2FEB944B" w14:textId="41D6FADD" w:rsidR="00D95505" w:rsidRPr="002126BD" w:rsidRDefault="006802F3" w:rsidP="00303B47">
      <w:pPr>
        <w:numPr>
          <w:ilvl w:val="0"/>
          <w:numId w:val="1"/>
        </w:numPr>
        <w:tabs>
          <w:tab w:val="decimal" w:pos="567"/>
        </w:tabs>
        <w:spacing w:before="100" w:beforeAutospacing="1" w:after="0"/>
        <w:rPr>
          <w:rFonts w:ascii="Times New Roman" w:hAnsi="Times New Roman"/>
          <w:color w:val="000000"/>
          <w:lang w:val="en-US"/>
        </w:rPr>
      </w:pPr>
      <w:r w:rsidRPr="00303B47">
        <w:rPr>
          <w:rFonts w:ascii="Times New Roman" w:hAnsi="Times New Roman"/>
          <w:bCs/>
          <w:lang w:val="en-US"/>
        </w:rPr>
        <w:t>Akperov M., Elisee</w:t>
      </w:r>
      <w:r w:rsidRPr="00303B47">
        <w:rPr>
          <w:rFonts w:ascii="Times New Roman" w:hAnsi="Times New Roman"/>
          <w:bCs/>
          <w:lang w:val="en-GB"/>
        </w:rPr>
        <w:t>v A.V.</w:t>
      </w:r>
      <w:r w:rsidRPr="00303B47">
        <w:rPr>
          <w:rFonts w:ascii="Times New Roman" w:hAnsi="Times New Roman"/>
          <w:bCs/>
          <w:lang w:val="en-US"/>
        </w:rPr>
        <w:t xml:space="preserve">, Rinke A., Mokhov I.I., Semenov V.A., Dembitskaya M., Matthes H., Adakudlu M., Boberg F., Christensen J.H., Dethloff K., Fettweis X., Gutjahr O., Heinemann G., Koenigk T., Sein D., Laprise R., Mottram R., Nikiéma O., Sobolowski S., Winger K., Zhang </w:t>
      </w:r>
      <w:r w:rsidRPr="00303B47">
        <w:rPr>
          <w:rFonts w:ascii="Times New Roman" w:hAnsi="Times New Roman"/>
          <w:bCs/>
          <w:lang w:val="en-GB"/>
        </w:rPr>
        <w:t>W.</w:t>
      </w:r>
      <w:r w:rsidRPr="00303B47">
        <w:rPr>
          <w:rFonts w:ascii="Times New Roman" w:hAnsi="Times New Roman"/>
          <w:bCs/>
          <w:color w:val="000000"/>
          <w:shd w:val="clear" w:color="auto" w:fill="FFFFFF"/>
          <w:lang w:val="en-US"/>
        </w:rPr>
        <w:t xml:space="preserve"> </w:t>
      </w:r>
      <w:r w:rsidRPr="00303B47">
        <w:rPr>
          <w:rFonts w:ascii="Times New Roman" w:hAnsi="Times New Roman"/>
          <w:bCs/>
          <w:lang w:val="en-US"/>
        </w:rPr>
        <w:t>Future projections of wind energy potentials in the Arctic f</w:t>
      </w:r>
      <w:r w:rsidRPr="00303B47">
        <w:rPr>
          <w:rFonts w:ascii="Times New Roman" w:hAnsi="Times New Roman"/>
          <w:bCs/>
          <w:shd w:val="clear" w:color="auto" w:fill="FFFFFF"/>
          <w:lang w:val="en-US"/>
        </w:rPr>
        <w:t xml:space="preserve">or the </w:t>
      </w:r>
      <w:r w:rsidRPr="00303B47">
        <w:rPr>
          <w:rStyle w:val="afa"/>
          <w:rFonts w:ascii="Times New Roman" w:hAnsi="Times New Roman"/>
          <w:bCs w:val="0"/>
          <w:shd w:val="clear" w:color="auto" w:fill="FFFFFF"/>
          <w:lang w:val="en-US"/>
        </w:rPr>
        <w:t>21st century</w:t>
      </w:r>
      <w:r w:rsidRPr="00303B47">
        <w:rPr>
          <w:rFonts w:ascii="Times New Roman" w:hAnsi="Times New Roman"/>
          <w:bCs/>
          <w:i/>
          <w:iCs/>
          <w:lang w:val="en-US"/>
        </w:rPr>
        <w:t xml:space="preserve"> </w:t>
      </w:r>
      <w:r w:rsidRPr="00303B47">
        <w:rPr>
          <w:rFonts w:ascii="Times New Roman" w:hAnsi="Times New Roman"/>
          <w:bCs/>
          <w:lang w:val="en-US"/>
        </w:rPr>
        <w:t xml:space="preserve">under the RCP8.5 scenario from regional climate models (Arctic-CORDEX) </w:t>
      </w:r>
      <w:bookmarkStart w:id="324" w:name="_Hlk148541456"/>
      <w:r w:rsidRPr="00303B47">
        <w:rPr>
          <w:rFonts w:ascii="Times New Roman" w:hAnsi="Times New Roman"/>
          <w:bCs/>
          <w:lang w:val="en-US"/>
        </w:rPr>
        <w:t>//</w:t>
      </w:r>
      <w:bookmarkEnd w:id="324"/>
      <w:r w:rsidRPr="00303B47">
        <w:rPr>
          <w:rFonts w:ascii="Times New Roman" w:hAnsi="Times New Roman"/>
          <w:bCs/>
          <w:lang w:val="en-US"/>
        </w:rPr>
        <w:t xml:space="preserve"> Anthropocene. 2023. V. 44. 100402. </w:t>
      </w:r>
      <w:hyperlink r:id="rId61" w:history="1">
        <w:r w:rsidRPr="002D7082">
          <w:rPr>
            <w:rStyle w:val="ac"/>
            <w:rFonts w:ascii="Times New Roman" w:hAnsi="Times New Roman"/>
            <w:bCs/>
            <w:color w:val="000000" w:themeColor="text1"/>
            <w:u w:val="none"/>
            <w:lang w:val="en-US"/>
          </w:rPr>
          <w:t>https://doi.org/10.1016/j.ancene.2023.10042</w:t>
        </w:r>
      </w:hyperlink>
      <w:r w:rsidRPr="002D7082">
        <w:rPr>
          <w:rFonts w:ascii="Times New Roman" w:hAnsi="Times New Roman"/>
          <w:bCs/>
          <w:color w:val="000000" w:themeColor="text1"/>
          <w:lang w:val="en-US"/>
        </w:rPr>
        <w:t>.</w:t>
      </w:r>
      <w:r w:rsidRPr="00303B47">
        <w:rPr>
          <w:rFonts w:ascii="Times New Roman" w:hAnsi="Times New Roman"/>
          <w:bCs/>
          <w:lang w:val="en-US"/>
        </w:rPr>
        <w:t xml:space="preserve"> </w:t>
      </w:r>
    </w:p>
    <w:p w14:paraId="139E7C9D" w14:textId="16610E25" w:rsidR="002126BD" w:rsidRPr="00312526" w:rsidRDefault="002126BD" w:rsidP="002126BD">
      <w:pPr>
        <w:numPr>
          <w:ilvl w:val="0"/>
          <w:numId w:val="1"/>
        </w:numPr>
        <w:shd w:val="clear" w:color="auto" w:fill="FFFFFF"/>
        <w:spacing w:after="0" w:line="240" w:lineRule="auto"/>
        <w:textAlignment w:val="top"/>
        <w:rPr>
          <w:rFonts w:ascii="Times New Roman" w:hAnsi="Times New Roman"/>
        </w:rPr>
      </w:pPr>
      <w:r w:rsidRPr="0035391E">
        <w:rPr>
          <w:rFonts w:ascii="Times New Roman" w:hAnsi="Times New Roman"/>
          <w:shd w:val="clear" w:color="auto" w:fill="FFFFFF"/>
        </w:rPr>
        <w:t>Бабанов</w:t>
      </w:r>
      <w:r>
        <w:rPr>
          <w:rFonts w:ascii="Times New Roman" w:hAnsi="Times New Roman"/>
          <w:shd w:val="clear" w:color="auto" w:fill="FFFFFF"/>
        </w:rPr>
        <w:t xml:space="preserve"> Б.А.</w:t>
      </w:r>
      <w:r w:rsidRPr="0035391E">
        <w:rPr>
          <w:rFonts w:ascii="Times New Roman" w:hAnsi="Times New Roman"/>
          <w:shd w:val="clear" w:color="auto" w:fill="FFFFFF"/>
        </w:rPr>
        <w:t>, Семенов</w:t>
      </w:r>
      <w:r>
        <w:rPr>
          <w:rFonts w:ascii="Times New Roman" w:hAnsi="Times New Roman"/>
          <w:shd w:val="clear" w:color="auto" w:fill="FFFFFF"/>
        </w:rPr>
        <w:t xml:space="preserve"> В.А.</w:t>
      </w:r>
      <w:r w:rsidRPr="0035391E">
        <w:rPr>
          <w:rFonts w:ascii="Times New Roman" w:hAnsi="Times New Roman"/>
          <w:shd w:val="clear" w:color="auto" w:fill="FFFFFF"/>
        </w:rPr>
        <w:t xml:space="preserve">, Мохов </w:t>
      </w:r>
      <w:r>
        <w:rPr>
          <w:rFonts w:ascii="Times New Roman" w:hAnsi="Times New Roman"/>
          <w:shd w:val="clear" w:color="auto" w:fill="FFFFFF"/>
        </w:rPr>
        <w:t>И.И</w:t>
      </w:r>
      <w:r w:rsidRPr="00312526">
        <w:rPr>
          <w:rFonts w:ascii="Times New Roman" w:hAnsi="Times New Roman"/>
          <w:shd w:val="clear" w:color="auto" w:fill="FFFFFF"/>
        </w:rPr>
        <w:t xml:space="preserve">. </w:t>
      </w:r>
      <w:r w:rsidR="00312526" w:rsidRPr="00312526">
        <w:rPr>
          <w:rFonts w:ascii="Times New Roman" w:eastAsia="Calibri" w:hAnsi="Times New Roman"/>
          <w:color w:val="000000" w:themeColor="text1"/>
        </w:rPr>
        <w:t xml:space="preserve">Сравнение различных методов кластеризации для определения погодных режимов в Евро-Атлантическом секторе в зимний и летний сезоны </w:t>
      </w:r>
      <w:r w:rsidRPr="00312526">
        <w:rPr>
          <w:rFonts w:ascii="Times New Roman" w:hAnsi="Times New Roman"/>
        </w:rPr>
        <w:t xml:space="preserve">// Известия РАН. Физика атмосферы и океана. 2023. Т. 59. № 6. С. 686-706.  </w:t>
      </w:r>
    </w:p>
    <w:p w14:paraId="567EAB21" w14:textId="2CF82F99" w:rsidR="00AE2CDD" w:rsidRPr="001C096C" w:rsidRDefault="002126BD" w:rsidP="002126BD">
      <w:pPr>
        <w:numPr>
          <w:ilvl w:val="0"/>
          <w:numId w:val="1"/>
        </w:numPr>
        <w:tabs>
          <w:tab w:val="decimal" w:pos="567"/>
        </w:tabs>
        <w:spacing w:before="100" w:beforeAutospacing="1" w:after="0"/>
        <w:rPr>
          <w:rFonts w:ascii="Times New Roman" w:hAnsi="Times New Roman"/>
          <w:color w:val="000000"/>
          <w:lang w:val="en-US"/>
        </w:rPr>
      </w:pPr>
      <w:r>
        <w:rPr>
          <w:rFonts w:ascii="Times New Roman" w:hAnsi="Times New Roman"/>
          <w:color w:val="000000"/>
          <w:lang w:val="en-GB"/>
        </w:rPr>
        <w:t xml:space="preserve">Ploskov A.N., Eliseev A.V., Mokhov I.I. Impact of the uncertainty of reconstruction of climate changes in the last glacial cycle on modelling of ice sheets dynamics // Proc. SPIE. 2023. V. 12780. 127805Y. </w:t>
      </w:r>
      <w:hyperlink r:id="rId62" w:history="1">
        <w:r w:rsidRPr="00717A3C">
          <w:rPr>
            <w:rStyle w:val="ac"/>
            <w:rFonts w:ascii="Times New Roman" w:hAnsi="Times New Roman"/>
            <w:lang w:val="en-GB"/>
          </w:rPr>
          <w:t>https://doi.org/10.1117/12.2690746</w:t>
        </w:r>
      </w:hyperlink>
      <w:r>
        <w:rPr>
          <w:rFonts w:ascii="Times New Roman" w:hAnsi="Times New Roman"/>
          <w:color w:val="000000"/>
          <w:lang w:val="en-GB"/>
        </w:rPr>
        <w:t xml:space="preserve"> </w:t>
      </w:r>
    </w:p>
    <w:p w14:paraId="2814E05F" w14:textId="5DDDFEE2" w:rsidR="001C096C" w:rsidRPr="001C096C" w:rsidRDefault="001C096C" w:rsidP="001C096C">
      <w:pPr>
        <w:numPr>
          <w:ilvl w:val="0"/>
          <w:numId w:val="1"/>
        </w:numPr>
        <w:tabs>
          <w:tab w:val="decimal" w:pos="567"/>
        </w:tabs>
        <w:spacing w:before="100" w:beforeAutospacing="1" w:after="0"/>
        <w:rPr>
          <w:rFonts w:ascii="Times New Roman" w:hAnsi="Times New Roman"/>
          <w:color w:val="000000"/>
          <w:lang w:val="en-US"/>
        </w:rPr>
      </w:pPr>
      <w:r>
        <w:rPr>
          <w:rFonts w:ascii="Times New Roman" w:hAnsi="Times New Roman"/>
          <w:color w:val="000000"/>
          <w:lang w:val="en-GB"/>
        </w:rPr>
        <w:t xml:space="preserve">Denisov S.N., Mokhov I.I. </w:t>
      </w:r>
      <w:r w:rsidRPr="001C096C">
        <w:rPr>
          <w:rFonts w:ascii="Times New Roman" w:hAnsi="Times New Roman"/>
          <w:color w:val="000000"/>
          <w:shd w:val="clear" w:color="auto" w:fill="FFFFFF"/>
          <w:lang w:val="en-US"/>
        </w:rPr>
        <w:t>Natural sinks and sources of CO2 and CH4 in the atmosphere of Russian regions and their contribution to climate change in the 21st century as calculated with CMIP6 model ensemble</w:t>
      </w:r>
      <w:r>
        <w:rPr>
          <w:rFonts w:ascii="Times New Roman" w:hAnsi="Times New Roman"/>
          <w:color w:val="000000"/>
          <w:shd w:val="clear" w:color="auto" w:fill="FFFFFF"/>
          <w:lang w:val="en-US"/>
        </w:rPr>
        <w:t xml:space="preserve"> </w:t>
      </w:r>
      <w:bookmarkStart w:id="325" w:name="_Hlk154830260"/>
      <w:r>
        <w:rPr>
          <w:rFonts w:ascii="Times New Roman" w:hAnsi="Times New Roman"/>
          <w:color w:val="000000"/>
          <w:shd w:val="clear" w:color="auto" w:fill="FFFFFF"/>
          <w:lang w:val="en-US"/>
        </w:rPr>
        <w:t>// arXiv. 2023. 2312.</w:t>
      </w:r>
      <w:bookmarkEnd w:id="325"/>
      <w:r>
        <w:rPr>
          <w:rFonts w:ascii="Times New Roman" w:hAnsi="Times New Roman"/>
          <w:color w:val="000000"/>
          <w:shd w:val="clear" w:color="auto" w:fill="FFFFFF"/>
          <w:lang w:val="en-US"/>
        </w:rPr>
        <w:t xml:space="preserve">17001.  </w:t>
      </w:r>
      <w:hyperlink r:id="rId63" w:history="1">
        <w:r w:rsidRPr="00E557CA">
          <w:rPr>
            <w:rStyle w:val="ac"/>
            <w:rFonts w:ascii="Times New Roman" w:hAnsi="Times New Roman"/>
            <w:shd w:val="clear" w:color="auto" w:fill="FFFFFF"/>
            <w:lang w:val="en-US"/>
          </w:rPr>
          <w:t>https://arxiv.org/ftp/arxiv/papers/2312/2312.17001.pdf</w:t>
        </w:r>
      </w:hyperlink>
      <w:r>
        <w:rPr>
          <w:rFonts w:ascii="Times New Roman" w:hAnsi="Times New Roman"/>
          <w:color w:val="000000"/>
          <w:shd w:val="clear" w:color="auto" w:fill="FFFFFF"/>
          <w:lang w:val="en-US"/>
        </w:rPr>
        <w:t xml:space="preserve"> </w:t>
      </w:r>
    </w:p>
    <w:p w14:paraId="188C7508" w14:textId="670BE549" w:rsidR="001C096C" w:rsidRPr="001C096C" w:rsidRDefault="001C096C" w:rsidP="001C096C">
      <w:pPr>
        <w:numPr>
          <w:ilvl w:val="0"/>
          <w:numId w:val="1"/>
        </w:numPr>
        <w:tabs>
          <w:tab w:val="decimal" w:pos="567"/>
        </w:tabs>
        <w:spacing w:before="100" w:beforeAutospacing="1" w:after="0"/>
        <w:rPr>
          <w:rFonts w:ascii="Times New Roman" w:hAnsi="Times New Roman"/>
          <w:color w:val="000000"/>
          <w:lang w:val="en-US"/>
        </w:rPr>
      </w:pPr>
      <w:r>
        <w:rPr>
          <w:rFonts w:ascii="Times New Roman" w:hAnsi="Times New Roman"/>
          <w:color w:val="000000"/>
          <w:shd w:val="clear" w:color="auto" w:fill="FFFFFF"/>
          <w:lang w:val="en-US"/>
        </w:rPr>
        <w:t xml:space="preserve">Mokhov I.I. </w:t>
      </w:r>
      <w:r w:rsidRPr="001C096C">
        <w:rPr>
          <w:rFonts w:ascii="Times New Roman" w:hAnsi="Times New Roman"/>
          <w:color w:val="000000"/>
          <w:shd w:val="clear" w:color="auto" w:fill="FFFFFF"/>
          <w:lang w:val="en-US"/>
        </w:rPr>
        <w:t>Assessment of El Niño effects in the North Eurasian regions: predictability of warm and cold winters</w:t>
      </w:r>
      <w:r>
        <w:rPr>
          <w:rFonts w:ascii="Times New Roman" w:hAnsi="Times New Roman"/>
          <w:color w:val="000000"/>
          <w:shd w:val="clear" w:color="auto" w:fill="FFFFFF"/>
          <w:lang w:val="en-US"/>
        </w:rPr>
        <w:t xml:space="preserve"> // arXiv. 2023. 2312.16538. </w:t>
      </w:r>
      <w:hyperlink r:id="rId64" w:history="1">
        <w:r w:rsidRPr="00E557CA">
          <w:rPr>
            <w:rStyle w:val="ac"/>
            <w:rFonts w:ascii="Times New Roman" w:hAnsi="Times New Roman"/>
            <w:shd w:val="clear" w:color="auto" w:fill="FFFFFF"/>
            <w:lang w:val="en-US"/>
          </w:rPr>
          <w:t>https://arxiv.org/ftp/arxiv/papers/2312/2312.16538.pdf</w:t>
        </w:r>
      </w:hyperlink>
      <w:r>
        <w:rPr>
          <w:rFonts w:ascii="Times New Roman" w:hAnsi="Times New Roman"/>
          <w:color w:val="000000"/>
          <w:shd w:val="clear" w:color="auto" w:fill="FFFFFF"/>
          <w:lang w:val="en-US"/>
        </w:rPr>
        <w:t xml:space="preserve"> </w:t>
      </w:r>
    </w:p>
    <w:p w14:paraId="322C53DD" w14:textId="730B9560" w:rsidR="001C096C" w:rsidRPr="001C096C" w:rsidRDefault="001C096C" w:rsidP="001C096C">
      <w:pPr>
        <w:numPr>
          <w:ilvl w:val="0"/>
          <w:numId w:val="1"/>
        </w:numPr>
        <w:shd w:val="clear" w:color="auto" w:fill="FFFFFF"/>
        <w:spacing w:after="0" w:line="240" w:lineRule="auto"/>
        <w:textAlignment w:val="top"/>
        <w:rPr>
          <w:rFonts w:ascii="Times New Roman" w:hAnsi="Times New Roman"/>
        </w:rPr>
      </w:pPr>
      <w:r w:rsidRPr="001C096C">
        <w:rPr>
          <w:rFonts w:ascii="Times New Roman" w:hAnsi="Times New Roman"/>
        </w:rPr>
        <w:t>Мохов И.И. Российские исследования в области атмосферных наук и метеорологии в 2015–2018 гг. // Известия РАН. Физика атмосферы и океана. 202</w:t>
      </w:r>
      <w:r>
        <w:rPr>
          <w:rFonts w:ascii="Times New Roman" w:hAnsi="Times New Roman"/>
          <w:lang w:val="en-GB"/>
        </w:rPr>
        <w:t>3</w:t>
      </w:r>
      <w:r w:rsidRPr="001C096C">
        <w:rPr>
          <w:rFonts w:ascii="Times New Roman" w:hAnsi="Times New Roman"/>
        </w:rPr>
        <w:t xml:space="preserve">. Т. </w:t>
      </w:r>
      <w:r>
        <w:rPr>
          <w:rFonts w:ascii="Times New Roman" w:hAnsi="Times New Roman"/>
          <w:lang w:val="en-GB"/>
        </w:rPr>
        <w:t>59</w:t>
      </w:r>
      <w:r w:rsidRPr="001C096C">
        <w:rPr>
          <w:rFonts w:ascii="Times New Roman" w:hAnsi="Times New Roman"/>
        </w:rPr>
        <w:t xml:space="preserve">. </w:t>
      </w:r>
      <w:r w:rsidR="007F79A1">
        <w:rPr>
          <w:rFonts w:ascii="Times New Roman" w:hAnsi="Times New Roman"/>
        </w:rPr>
        <w:t xml:space="preserve">№ 7. С. 827-829. </w:t>
      </w:r>
    </w:p>
    <w:p w14:paraId="691168E5" w14:textId="4821188D" w:rsidR="001C096C" w:rsidRPr="00312526" w:rsidRDefault="001C096C" w:rsidP="0098082B">
      <w:pPr>
        <w:numPr>
          <w:ilvl w:val="0"/>
          <w:numId w:val="1"/>
        </w:numPr>
        <w:shd w:val="clear" w:color="auto" w:fill="FFFFFF"/>
        <w:spacing w:after="0" w:line="240" w:lineRule="auto"/>
        <w:textAlignment w:val="top"/>
        <w:rPr>
          <w:rFonts w:ascii="Times New Roman" w:hAnsi="Times New Roman"/>
        </w:rPr>
      </w:pPr>
      <w:r w:rsidRPr="001C096C">
        <w:rPr>
          <w:rFonts w:ascii="Times New Roman" w:hAnsi="Times New Roman"/>
        </w:rPr>
        <w:t xml:space="preserve">Мохов И.И. Российские климатические исследования </w:t>
      </w:r>
      <w:r w:rsidRPr="001C096C">
        <w:rPr>
          <w:rFonts w:ascii="Times New Roman" w:hAnsi="Times New Roman"/>
          <w:bCs/>
        </w:rPr>
        <w:t xml:space="preserve">// </w:t>
      </w:r>
      <w:r w:rsidRPr="001C096C">
        <w:rPr>
          <w:rFonts w:ascii="Times New Roman" w:hAnsi="Times New Roman"/>
        </w:rPr>
        <w:t>Известия РАН. Физика атмосферы и океана. 202</w:t>
      </w:r>
      <w:r>
        <w:rPr>
          <w:rFonts w:ascii="Times New Roman" w:hAnsi="Times New Roman"/>
          <w:lang w:val="en-GB"/>
        </w:rPr>
        <w:t>3</w:t>
      </w:r>
      <w:r w:rsidRPr="001C096C">
        <w:rPr>
          <w:rFonts w:ascii="Times New Roman" w:hAnsi="Times New Roman"/>
        </w:rPr>
        <w:t xml:space="preserve">. Т. </w:t>
      </w:r>
      <w:r>
        <w:rPr>
          <w:rFonts w:ascii="Times New Roman" w:hAnsi="Times New Roman"/>
          <w:lang w:val="en-GB"/>
        </w:rPr>
        <w:t>59</w:t>
      </w:r>
      <w:r w:rsidRPr="001C096C">
        <w:rPr>
          <w:rFonts w:ascii="Times New Roman" w:hAnsi="Times New Roman"/>
        </w:rPr>
        <w:t xml:space="preserve">.  </w:t>
      </w:r>
      <w:r w:rsidR="007F79A1">
        <w:rPr>
          <w:rFonts w:ascii="Times New Roman" w:hAnsi="Times New Roman"/>
        </w:rPr>
        <w:t xml:space="preserve">№ 7. С. 830-851. </w:t>
      </w:r>
    </w:p>
    <w:p w14:paraId="00151549" w14:textId="1D264B5E" w:rsidR="00312526" w:rsidRPr="00312526" w:rsidRDefault="00312526" w:rsidP="0098082B">
      <w:pPr>
        <w:numPr>
          <w:ilvl w:val="0"/>
          <w:numId w:val="1"/>
        </w:numPr>
        <w:shd w:val="clear" w:color="auto" w:fill="FFFFFF"/>
        <w:spacing w:after="0" w:line="240" w:lineRule="auto"/>
        <w:textAlignment w:val="top"/>
        <w:rPr>
          <w:rFonts w:ascii="Times New Roman" w:hAnsi="Times New Roman"/>
        </w:rPr>
      </w:pPr>
      <w:r w:rsidRPr="00312526">
        <w:rPr>
          <w:rFonts w:ascii="Times New Roman" w:hAnsi="Times New Roman"/>
        </w:rPr>
        <w:t xml:space="preserve"> </w:t>
      </w:r>
      <w:bookmarkStart w:id="326" w:name="_Hlk161408871"/>
      <w:r>
        <w:rPr>
          <w:rFonts w:ascii="Times New Roman" w:hAnsi="Times New Roman"/>
        </w:rPr>
        <w:t>Малыгин И.Г., Гурлев И.В., Савушкин С.А., Макоско А.А., Мохов И.И., Еналеев А.К., Цвиркун А.Д., Цыганов В.В., Бородин В.А., Гавкалюк Б.В. Комплекс моделей для управления стратегическим развитием транспортной инфраструктуры Сибири, Дальнего Востока и Российской Арктики в условиях изменения климата. Санкт-Петербург. СПбУ ГПС М</w:t>
      </w:r>
      <w:r w:rsidR="00082E4B">
        <w:rPr>
          <w:rFonts w:ascii="Times New Roman" w:hAnsi="Times New Roman"/>
        </w:rPr>
        <w:t xml:space="preserve">ЧС РФ. 2023. </w:t>
      </w:r>
      <w:r>
        <w:rPr>
          <w:rFonts w:ascii="Times New Roman" w:hAnsi="Times New Roman"/>
        </w:rPr>
        <w:t xml:space="preserve">122 с. </w:t>
      </w:r>
    </w:p>
    <w:bookmarkEnd w:id="326"/>
    <w:p w14:paraId="0C70976E" w14:textId="77777777" w:rsidR="006C0967" w:rsidRPr="00175824" w:rsidRDefault="006C0967" w:rsidP="008A41D2">
      <w:pPr>
        <w:shd w:val="clear" w:color="auto" w:fill="FFFFFF"/>
        <w:spacing w:after="0" w:line="240" w:lineRule="auto"/>
        <w:textAlignment w:val="top"/>
        <w:rPr>
          <w:rFonts w:ascii="Times New Roman" w:hAnsi="Times New Roman"/>
          <w:lang w:val="en-GB"/>
        </w:rPr>
      </w:pPr>
    </w:p>
    <w:p w14:paraId="16A739B8" w14:textId="3EE8DCC7" w:rsidR="00175824" w:rsidRPr="00175824" w:rsidRDefault="00303B47" w:rsidP="00175824">
      <w:pPr>
        <w:tabs>
          <w:tab w:val="decimal" w:pos="567"/>
        </w:tabs>
        <w:spacing w:before="100" w:beforeAutospacing="1" w:after="0"/>
        <w:ind w:left="426"/>
        <w:jc w:val="center"/>
        <w:rPr>
          <w:rFonts w:ascii="Times New Roman" w:hAnsi="Times New Roman"/>
          <w:b/>
          <w:lang w:val="en-US"/>
        </w:rPr>
      </w:pPr>
      <w:r w:rsidRPr="00303B47">
        <w:rPr>
          <w:rFonts w:ascii="Times New Roman" w:hAnsi="Times New Roman"/>
          <w:b/>
          <w:lang w:val="en-US"/>
        </w:rPr>
        <w:t>2024</w:t>
      </w:r>
      <w:bookmarkStart w:id="327" w:name="_Hlk139620701"/>
    </w:p>
    <w:p w14:paraId="217BEF92" w14:textId="1AD8B282" w:rsidR="00221FC8" w:rsidRDefault="00C23868" w:rsidP="00221FC8">
      <w:pPr>
        <w:numPr>
          <w:ilvl w:val="0"/>
          <w:numId w:val="1"/>
        </w:numPr>
        <w:shd w:val="clear" w:color="auto" w:fill="FFFFFF"/>
        <w:spacing w:after="0" w:line="240" w:lineRule="auto"/>
        <w:textAlignment w:val="top"/>
        <w:rPr>
          <w:rFonts w:ascii="Times New Roman" w:hAnsi="Times New Roman"/>
          <w:lang w:val="en-US"/>
        </w:rPr>
      </w:pPr>
      <w:bookmarkStart w:id="328" w:name="_Hlk174367620"/>
      <w:r w:rsidRPr="0035391E">
        <w:rPr>
          <w:rFonts w:ascii="Times New Roman" w:hAnsi="Times New Roman"/>
          <w:shd w:val="clear" w:color="auto" w:fill="FFFFFF"/>
        </w:rPr>
        <w:t xml:space="preserve">Савина К.Д., Елисеев А.В., Мохов И.И. Временные масштабы отклика глобального углеродного цикла на внешние </w:t>
      </w:r>
      <w:r w:rsidRPr="002C3140">
        <w:rPr>
          <w:rFonts w:ascii="Times New Roman" w:hAnsi="Times New Roman"/>
          <w:shd w:val="clear" w:color="auto" w:fill="FFFFFF"/>
        </w:rPr>
        <w:t>воздействия // ДАН. Науки</w:t>
      </w:r>
      <w:r w:rsidRPr="002C3140">
        <w:rPr>
          <w:rFonts w:ascii="Times New Roman" w:hAnsi="Times New Roman"/>
          <w:shd w:val="clear" w:color="auto" w:fill="FFFFFF"/>
          <w:lang w:val="en-US"/>
        </w:rPr>
        <w:t xml:space="preserve"> </w:t>
      </w:r>
      <w:r w:rsidRPr="002C3140">
        <w:rPr>
          <w:rFonts w:ascii="Times New Roman" w:hAnsi="Times New Roman"/>
          <w:shd w:val="clear" w:color="auto" w:fill="FFFFFF"/>
        </w:rPr>
        <w:t>о</w:t>
      </w:r>
      <w:r w:rsidRPr="002C3140">
        <w:rPr>
          <w:rFonts w:ascii="Times New Roman" w:hAnsi="Times New Roman"/>
          <w:shd w:val="clear" w:color="auto" w:fill="FFFFFF"/>
          <w:lang w:val="en-US"/>
        </w:rPr>
        <w:t xml:space="preserve"> </w:t>
      </w:r>
      <w:r w:rsidRPr="002C3140">
        <w:rPr>
          <w:rFonts w:ascii="Times New Roman" w:hAnsi="Times New Roman"/>
          <w:shd w:val="clear" w:color="auto" w:fill="FFFFFF"/>
        </w:rPr>
        <w:t>Земле</w:t>
      </w:r>
      <w:r w:rsidRPr="002C3140">
        <w:rPr>
          <w:rFonts w:ascii="Times New Roman" w:hAnsi="Times New Roman"/>
          <w:shd w:val="clear" w:color="auto" w:fill="FFFFFF"/>
          <w:lang w:val="en-US"/>
        </w:rPr>
        <w:t xml:space="preserve">. </w:t>
      </w:r>
      <w:r w:rsidR="00372091" w:rsidRPr="002C3140">
        <w:rPr>
          <w:rFonts w:ascii="Times New Roman" w:hAnsi="Times New Roman"/>
          <w:shd w:val="clear" w:color="auto" w:fill="FFFFFF"/>
          <w:lang w:val="en-US"/>
        </w:rPr>
        <w:t>202</w:t>
      </w:r>
      <w:r w:rsidR="00AA258D" w:rsidRPr="002C3140">
        <w:rPr>
          <w:rFonts w:ascii="Times New Roman" w:hAnsi="Times New Roman"/>
          <w:shd w:val="clear" w:color="auto" w:fill="FFFFFF"/>
          <w:lang w:val="en-US"/>
        </w:rPr>
        <w:t>4</w:t>
      </w:r>
      <w:r w:rsidR="00372091" w:rsidRPr="00DC453A">
        <w:rPr>
          <w:rFonts w:ascii="Times New Roman" w:hAnsi="Times New Roman"/>
          <w:shd w:val="clear" w:color="auto" w:fill="FFFFFF"/>
          <w:lang w:val="en-US"/>
        </w:rPr>
        <w:t>.</w:t>
      </w:r>
      <w:r w:rsidR="00AA258D" w:rsidRPr="00DC453A">
        <w:rPr>
          <w:rFonts w:ascii="Times New Roman" w:hAnsi="Times New Roman"/>
          <w:shd w:val="clear" w:color="auto" w:fill="FFFFFF"/>
          <w:lang w:val="en-US"/>
        </w:rPr>
        <w:t xml:space="preserve"> </w:t>
      </w:r>
      <w:r w:rsidR="00376E59" w:rsidRPr="00DC453A">
        <w:rPr>
          <w:rFonts w:ascii="Times New Roman" w:hAnsi="Times New Roman"/>
          <w:shd w:val="clear" w:color="auto" w:fill="FFFFFF"/>
        </w:rPr>
        <w:t>Т</w:t>
      </w:r>
      <w:r w:rsidR="00376E59" w:rsidRPr="00DC453A">
        <w:rPr>
          <w:rFonts w:ascii="Times New Roman" w:hAnsi="Times New Roman"/>
          <w:shd w:val="clear" w:color="auto" w:fill="FFFFFF"/>
          <w:lang w:val="en-US"/>
        </w:rPr>
        <w:t xml:space="preserve">. </w:t>
      </w:r>
      <w:r w:rsidR="00DC453A" w:rsidRPr="00DC453A">
        <w:rPr>
          <w:rFonts w:ascii="Times New Roman" w:hAnsi="Times New Roman"/>
          <w:shd w:val="clear" w:color="auto" w:fill="FFFFFF"/>
          <w:lang w:val="en-US"/>
        </w:rPr>
        <w:t>514</w:t>
      </w:r>
      <w:r w:rsidR="00376E59" w:rsidRPr="00DC453A">
        <w:rPr>
          <w:rFonts w:ascii="Times New Roman" w:hAnsi="Times New Roman"/>
          <w:shd w:val="clear" w:color="auto" w:fill="FFFFFF"/>
          <w:lang w:val="en-US"/>
        </w:rPr>
        <w:t xml:space="preserve">. </w:t>
      </w:r>
      <w:r w:rsidR="003A697A" w:rsidRPr="00DC453A">
        <w:rPr>
          <w:rFonts w:ascii="Times New Roman" w:hAnsi="Times New Roman"/>
          <w:shd w:val="clear" w:color="auto" w:fill="FFFFFF"/>
          <w:lang w:val="en-US"/>
        </w:rPr>
        <w:t xml:space="preserve">№ </w:t>
      </w:r>
      <w:r w:rsidR="00DC453A" w:rsidRPr="00DC453A">
        <w:rPr>
          <w:rFonts w:ascii="Times New Roman" w:hAnsi="Times New Roman"/>
          <w:shd w:val="clear" w:color="auto" w:fill="FFFFFF"/>
          <w:lang w:val="en-US"/>
        </w:rPr>
        <w:t>1</w:t>
      </w:r>
      <w:r w:rsidR="003A697A" w:rsidRPr="00DC453A">
        <w:rPr>
          <w:rFonts w:ascii="Times New Roman" w:hAnsi="Times New Roman"/>
          <w:shd w:val="clear" w:color="auto" w:fill="FFFFFF"/>
          <w:lang w:val="en-US"/>
        </w:rPr>
        <w:t xml:space="preserve">. </w:t>
      </w:r>
      <w:r w:rsidR="00376E59" w:rsidRPr="00DC453A">
        <w:rPr>
          <w:rFonts w:ascii="Times New Roman" w:hAnsi="Times New Roman"/>
          <w:shd w:val="clear" w:color="auto" w:fill="FFFFFF"/>
        </w:rPr>
        <w:t>С</w:t>
      </w:r>
      <w:r w:rsidR="00376E59" w:rsidRPr="00DC453A">
        <w:rPr>
          <w:rFonts w:ascii="Times New Roman" w:hAnsi="Times New Roman"/>
          <w:shd w:val="clear" w:color="auto" w:fill="FFFFFF"/>
          <w:lang w:val="en-US"/>
        </w:rPr>
        <w:t>.</w:t>
      </w:r>
      <w:r w:rsidR="00DC453A">
        <w:rPr>
          <w:rFonts w:ascii="Times New Roman" w:hAnsi="Times New Roman"/>
          <w:shd w:val="clear" w:color="auto" w:fill="FFFFFF"/>
          <w:lang w:val="en-US"/>
        </w:rPr>
        <w:t xml:space="preserve"> </w:t>
      </w:r>
      <w:r w:rsidR="00DC453A" w:rsidRPr="00DC453A">
        <w:rPr>
          <w:rFonts w:ascii="Times New Roman" w:hAnsi="Times New Roman"/>
          <w:shd w:val="clear" w:color="auto" w:fill="FFFFFF"/>
          <w:lang w:val="en-US"/>
        </w:rPr>
        <w:t>154-160</w:t>
      </w:r>
      <w:r w:rsidR="00376E59" w:rsidRPr="00DC453A">
        <w:rPr>
          <w:rFonts w:ascii="Times New Roman" w:hAnsi="Times New Roman"/>
          <w:shd w:val="clear" w:color="auto" w:fill="FFFFFF"/>
          <w:lang w:val="en-US"/>
        </w:rPr>
        <w:t>.</w:t>
      </w:r>
      <w:r w:rsidR="00FD3059" w:rsidRPr="00DC453A">
        <w:rPr>
          <w:rFonts w:ascii="Times New Roman" w:hAnsi="Times New Roman"/>
          <w:shd w:val="clear" w:color="auto" w:fill="FFFFFF"/>
          <w:lang w:val="en-US"/>
        </w:rPr>
        <w:t xml:space="preserve"> </w:t>
      </w:r>
      <w:bookmarkEnd w:id="328"/>
      <w:r w:rsidR="00AA258D" w:rsidRPr="00DC453A">
        <w:rPr>
          <w:rFonts w:ascii="Times New Roman" w:hAnsi="Times New Roman"/>
          <w:shd w:val="clear" w:color="auto" w:fill="FFFFFF"/>
          <w:lang w:val="en-US"/>
        </w:rPr>
        <w:t>(Savina</w:t>
      </w:r>
      <w:r w:rsidR="00AA258D" w:rsidRPr="002C3140">
        <w:rPr>
          <w:rFonts w:ascii="Times New Roman" w:hAnsi="Times New Roman"/>
          <w:shd w:val="clear" w:color="auto" w:fill="FFFFFF"/>
          <w:lang w:val="en-US"/>
        </w:rPr>
        <w:t xml:space="preserve"> K.D., Eliseev A.V., Mokhov I.I. </w:t>
      </w:r>
      <w:r w:rsidR="00AA258D" w:rsidRPr="002C3140">
        <w:rPr>
          <w:rFonts w:ascii="Times New Roman" w:hAnsi="Times New Roman"/>
          <w:lang w:val="en-US"/>
        </w:rPr>
        <w:t xml:space="preserve">Time scales of the global carbon cycle response to external forcing // </w:t>
      </w:r>
      <w:r w:rsidR="00AA258D" w:rsidRPr="002C3140">
        <w:rPr>
          <w:rFonts w:ascii="Times New Roman" w:hAnsi="Times New Roman"/>
          <w:lang w:val="en-GB"/>
        </w:rPr>
        <w:t xml:space="preserve">Doklady Earth Sciences. </w:t>
      </w:r>
      <w:r w:rsidR="00AA258D" w:rsidRPr="001A5371">
        <w:rPr>
          <w:rFonts w:ascii="Times New Roman" w:hAnsi="Times New Roman"/>
          <w:lang w:val="en-GB"/>
        </w:rPr>
        <w:t>2024</w:t>
      </w:r>
      <w:r w:rsidR="00FD3059" w:rsidRPr="001A5371">
        <w:rPr>
          <w:rFonts w:ascii="Times New Roman" w:hAnsi="Times New Roman"/>
          <w:lang w:val="en-GB"/>
        </w:rPr>
        <w:t xml:space="preserve">. </w:t>
      </w:r>
      <w:r w:rsidR="003A697A" w:rsidRPr="001A5371">
        <w:rPr>
          <w:rFonts w:ascii="Times New Roman" w:hAnsi="Times New Roman"/>
          <w:lang w:val="en-US"/>
        </w:rPr>
        <w:t>V.</w:t>
      </w:r>
      <w:r w:rsidR="001A5371" w:rsidRPr="001A5371">
        <w:rPr>
          <w:rFonts w:ascii="Times New Roman" w:hAnsi="Times New Roman"/>
        </w:rPr>
        <w:t xml:space="preserve"> 514</w:t>
      </w:r>
      <w:r w:rsidR="003A697A" w:rsidRPr="001A5371">
        <w:rPr>
          <w:rFonts w:ascii="Times New Roman" w:hAnsi="Times New Roman"/>
          <w:lang w:val="en-US"/>
        </w:rPr>
        <w:t>.</w:t>
      </w:r>
      <w:r w:rsidR="003A697A" w:rsidRPr="001A5371">
        <w:rPr>
          <w:rFonts w:ascii="Times New Roman" w:hAnsi="Times New Roman"/>
        </w:rPr>
        <w:t xml:space="preserve"> №</w:t>
      </w:r>
      <w:r w:rsidR="001A5371" w:rsidRPr="001A5371">
        <w:rPr>
          <w:rFonts w:ascii="Times New Roman" w:hAnsi="Times New Roman"/>
        </w:rPr>
        <w:t xml:space="preserve"> 1</w:t>
      </w:r>
      <w:r w:rsidR="003A697A" w:rsidRPr="001A5371">
        <w:rPr>
          <w:rFonts w:ascii="Times New Roman" w:hAnsi="Times New Roman"/>
          <w:lang w:val="en-GB"/>
        </w:rPr>
        <w:t>.</w:t>
      </w:r>
      <w:r w:rsidR="003A697A" w:rsidRPr="001A5371">
        <w:rPr>
          <w:rFonts w:ascii="Times New Roman" w:hAnsi="Times New Roman"/>
          <w:lang w:val="en-US"/>
        </w:rPr>
        <w:t xml:space="preserve"> P.</w:t>
      </w:r>
      <w:r w:rsidR="001A5371" w:rsidRPr="001A5371">
        <w:rPr>
          <w:rFonts w:ascii="Times New Roman" w:hAnsi="Times New Roman"/>
        </w:rPr>
        <w:t xml:space="preserve"> 126-130</w:t>
      </w:r>
      <w:r w:rsidR="003A697A" w:rsidRPr="001A5371">
        <w:rPr>
          <w:rFonts w:ascii="Times New Roman" w:hAnsi="Times New Roman"/>
          <w:lang w:val="en-US"/>
        </w:rPr>
        <w:t>.</w:t>
      </w:r>
      <w:r w:rsidR="00AA258D" w:rsidRPr="001A5371">
        <w:rPr>
          <w:rFonts w:ascii="Times New Roman" w:hAnsi="Times New Roman"/>
          <w:lang w:val="en-US"/>
        </w:rPr>
        <w:t>)</w:t>
      </w:r>
      <w:r w:rsidR="00303B47" w:rsidRPr="002C3140">
        <w:rPr>
          <w:rFonts w:ascii="Times New Roman" w:hAnsi="Times New Roman"/>
          <w:lang w:val="en-US"/>
        </w:rPr>
        <w:t xml:space="preserve"> </w:t>
      </w:r>
      <w:bookmarkEnd w:id="206"/>
    </w:p>
    <w:p w14:paraId="240BE15C" w14:textId="52EE268B" w:rsidR="002166AA" w:rsidRPr="00221FC8" w:rsidRDefault="004069AD" w:rsidP="00221FC8">
      <w:pPr>
        <w:numPr>
          <w:ilvl w:val="0"/>
          <w:numId w:val="1"/>
        </w:numPr>
        <w:shd w:val="clear" w:color="auto" w:fill="FFFFFF"/>
        <w:spacing w:after="0" w:line="240" w:lineRule="auto"/>
        <w:textAlignment w:val="top"/>
        <w:rPr>
          <w:rFonts w:ascii="Times New Roman" w:hAnsi="Times New Roman"/>
          <w:lang w:val="en-US"/>
        </w:rPr>
      </w:pPr>
      <w:r w:rsidRPr="00221FC8">
        <w:rPr>
          <w:rFonts w:ascii="Times New Roman" w:hAnsi="Times New Roman"/>
          <w:shd w:val="clear" w:color="auto" w:fill="FFFFFF"/>
        </w:rPr>
        <w:t>Аржанов</w:t>
      </w:r>
      <w:r w:rsidR="0035391E" w:rsidRPr="00221FC8">
        <w:rPr>
          <w:rFonts w:ascii="Times New Roman" w:hAnsi="Times New Roman"/>
          <w:shd w:val="clear" w:color="auto" w:fill="FFFFFF"/>
        </w:rPr>
        <w:t xml:space="preserve"> М.М.</w:t>
      </w:r>
      <w:r w:rsidRPr="00221FC8">
        <w:rPr>
          <w:rFonts w:ascii="Times New Roman" w:hAnsi="Times New Roman"/>
          <w:shd w:val="clear" w:color="auto" w:fill="FFFFFF"/>
        </w:rPr>
        <w:t>, Мохов</w:t>
      </w:r>
      <w:r w:rsidR="0035391E" w:rsidRPr="00221FC8">
        <w:rPr>
          <w:rFonts w:ascii="Times New Roman" w:hAnsi="Times New Roman"/>
          <w:shd w:val="clear" w:color="auto" w:fill="FFFFFF"/>
        </w:rPr>
        <w:t xml:space="preserve"> И.И.</w:t>
      </w:r>
      <w:r w:rsidRPr="00221FC8">
        <w:rPr>
          <w:rFonts w:ascii="Times New Roman" w:hAnsi="Times New Roman"/>
          <w:shd w:val="clear" w:color="auto" w:fill="FFFFFF"/>
        </w:rPr>
        <w:t xml:space="preserve">, Парфенова </w:t>
      </w:r>
      <w:r w:rsidR="0035391E" w:rsidRPr="00221FC8">
        <w:rPr>
          <w:rFonts w:ascii="Times New Roman" w:hAnsi="Times New Roman"/>
          <w:shd w:val="clear" w:color="auto" w:fill="FFFFFF"/>
        </w:rPr>
        <w:t xml:space="preserve">М.Р. </w:t>
      </w:r>
      <w:r w:rsidR="0098082B" w:rsidRPr="00221FC8">
        <w:rPr>
          <w:rFonts w:ascii="Times New Roman" w:eastAsia="DejaVu Sans" w:hAnsi="Times New Roman"/>
          <w:color w:val="000000"/>
          <w:kern w:val="2"/>
          <w:lang w:eastAsia="zh-CN" w:bidi="hi-IN"/>
        </w:rPr>
        <w:t>Байесовы оценки площади снежного покрова в Евразии в XXI веке по результатам расчетов с ансамблем климатических моделей</w:t>
      </w:r>
      <w:r w:rsidR="0098082B" w:rsidRPr="00221FC8">
        <w:rPr>
          <w:rFonts w:ascii="Times New Roman" w:hAnsi="Times New Roman"/>
        </w:rPr>
        <w:t xml:space="preserve"> </w:t>
      </w:r>
      <w:r w:rsidR="0035391E" w:rsidRPr="00221FC8">
        <w:rPr>
          <w:rFonts w:ascii="Times New Roman" w:hAnsi="Times New Roman"/>
        </w:rPr>
        <w:t xml:space="preserve">// </w:t>
      </w:r>
      <w:r w:rsidRPr="00221FC8">
        <w:rPr>
          <w:rFonts w:ascii="Times New Roman" w:hAnsi="Times New Roman"/>
          <w:shd w:val="clear" w:color="auto" w:fill="FFFFFF"/>
        </w:rPr>
        <w:t>ДАН</w:t>
      </w:r>
      <w:r w:rsidR="0035391E" w:rsidRPr="00221FC8">
        <w:rPr>
          <w:rFonts w:ascii="Times New Roman" w:hAnsi="Times New Roman"/>
          <w:shd w:val="clear" w:color="auto" w:fill="FFFFFF"/>
        </w:rPr>
        <w:t xml:space="preserve">. Науки о Земле. </w:t>
      </w:r>
      <w:r w:rsidR="0035391E" w:rsidRPr="00936474">
        <w:rPr>
          <w:rFonts w:ascii="Times New Roman" w:hAnsi="Times New Roman"/>
          <w:shd w:val="clear" w:color="auto" w:fill="FFFFFF"/>
        </w:rPr>
        <w:t>2024</w:t>
      </w:r>
      <w:r w:rsidR="0035391E" w:rsidRPr="00507E6C">
        <w:rPr>
          <w:rFonts w:ascii="Times New Roman" w:hAnsi="Times New Roman"/>
          <w:color w:val="000000" w:themeColor="text1"/>
          <w:shd w:val="clear" w:color="auto" w:fill="FFFFFF"/>
        </w:rPr>
        <w:t>.</w:t>
      </w:r>
      <w:r w:rsidR="00FD3059" w:rsidRPr="00507E6C">
        <w:rPr>
          <w:rFonts w:ascii="Times New Roman" w:hAnsi="Times New Roman"/>
          <w:color w:val="000000" w:themeColor="text1"/>
          <w:shd w:val="clear" w:color="auto" w:fill="FFFFFF"/>
        </w:rPr>
        <w:t xml:space="preserve"> </w:t>
      </w:r>
      <w:r w:rsidR="00221FC8" w:rsidRPr="00507E6C">
        <w:rPr>
          <w:rFonts w:ascii="Times New Roman" w:hAnsi="Times New Roman"/>
          <w:color w:val="000000" w:themeColor="text1"/>
          <w:shd w:val="clear" w:color="auto" w:fill="FFFFFF"/>
        </w:rPr>
        <w:t xml:space="preserve">Т. </w:t>
      </w:r>
      <w:r w:rsidR="00507E6C" w:rsidRPr="00507E6C">
        <w:rPr>
          <w:rFonts w:ascii="Times New Roman" w:hAnsi="Times New Roman"/>
          <w:color w:val="000000" w:themeColor="text1"/>
          <w:shd w:val="clear" w:color="auto" w:fill="FFFFFF"/>
        </w:rPr>
        <w:t>514.</w:t>
      </w:r>
      <w:r w:rsidR="00221FC8" w:rsidRPr="00507E6C">
        <w:rPr>
          <w:rFonts w:ascii="Times New Roman" w:hAnsi="Times New Roman"/>
          <w:color w:val="000000" w:themeColor="text1"/>
          <w:shd w:val="clear" w:color="auto" w:fill="FFFFFF"/>
        </w:rPr>
        <w:t xml:space="preserve"> № </w:t>
      </w:r>
      <w:r w:rsidR="00507E6C" w:rsidRPr="00507E6C">
        <w:rPr>
          <w:rFonts w:ascii="Times New Roman" w:hAnsi="Times New Roman"/>
          <w:color w:val="000000" w:themeColor="text1"/>
          <w:shd w:val="clear" w:color="auto" w:fill="FFFFFF"/>
        </w:rPr>
        <w:t>1</w:t>
      </w:r>
      <w:r w:rsidR="00221FC8" w:rsidRPr="00507E6C">
        <w:rPr>
          <w:rFonts w:ascii="Times New Roman" w:hAnsi="Times New Roman"/>
          <w:color w:val="000000" w:themeColor="text1"/>
          <w:shd w:val="clear" w:color="auto" w:fill="FFFFFF"/>
        </w:rPr>
        <w:t xml:space="preserve">. С. </w:t>
      </w:r>
      <w:r w:rsidR="00507E6C" w:rsidRPr="00507E6C">
        <w:rPr>
          <w:rFonts w:ascii="Times New Roman" w:hAnsi="Times New Roman"/>
          <w:color w:val="000000" w:themeColor="text1"/>
          <w:shd w:val="clear" w:color="auto" w:fill="FFFFFF"/>
        </w:rPr>
        <w:t>161-171.</w:t>
      </w:r>
      <w:r w:rsidR="00221FC8" w:rsidRPr="00507E6C">
        <w:rPr>
          <w:rFonts w:ascii="Times New Roman" w:hAnsi="Times New Roman"/>
          <w:color w:val="000000" w:themeColor="text1"/>
          <w:shd w:val="clear" w:color="auto" w:fill="FFFFFF"/>
        </w:rPr>
        <w:t xml:space="preserve">       </w:t>
      </w:r>
      <w:r w:rsidR="003A697A" w:rsidRPr="00221FC8">
        <w:rPr>
          <w:rFonts w:ascii="Times New Roman" w:hAnsi="Times New Roman"/>
          <w:shd w:val="clear" w:color="auto" w:fill="FFFFFF"/>
          <w:lang w:val="en-GB"/>
        </w:rPr>
        <w:t>Arzhanov</w:t>
      </w:r>
      <w:r w:rsidR="003A697A" w:rsidRPr="00936474">
        <w:rPr>
          <w:rFonts w:ascii="Times New Roman" w:hAnsi="Times New Roman"/>
          <w:shd w:val="clear" w:color="auto" w:fill="FFFFFF"/>
        </w:rPr>
        <w:t xml:space="preserve"> </w:t>
      </w:r>
      <w:r w:rsidR="003A697A" w:rsidRPr="00221FC8">
        <w:rPr>
          <w:rFonts w:ascii="Times New Roman" w:hAnsi="Times New Roman"/>
          <w:shd w:val="clear" w:color="auto" w:fill="FFFFFF"/>
          <w:lang w:val="en-GB"/>
        </w:rPr>
        <w:t>M</w:t>
      </w:r>
      <w:r w:rsidR="003A697A" w:rsidRPr="00936474">
        <w:rPr>
          <w:rFonts w:ascii="Times New Roman" w:hAnsi="Times New Roman"/>
          <w:shd w:val="clear" w:color="auto" w:fill="FFFFFF"/>
        </w:rPr>
        <w:t>.</w:t>
      </w:r>
      <w:r w:rsidR="003A697A" w:rsidRPr="00221FC8">
        <w:rPr>
          <w:rFonts w:ascii="Times New Roman" w:hAnsi="Times New Roman"/>
          <w:shd w:val="clear" w:color="auto" w:fill="FFFFFF"/>
          <w:lang w:val="en-GB"/>
        </w:rPr>
        <w:t>M</w:t>
      </w:r>
      <w:r w:rsidR="003A697A" w:rsidRPr="00936474">
        <w:rPr>
          <w:rFonts w:ascii="Times New Roman" w:hAnsi="Times New Roman"/>
          <w:shd w:val="clear" w:color="auto" w:fill="FFFFFF"/>
        </w:rPr>
        <w:t xml:space="preserve">., </w:t>
      </w:r>
      <w:r w:rsidR="003A697A" w:rsidRPr="00221FC8">
        <w:rPr>
          <w:rFonts w:ascii="Times New Roman" w:hAnsi="Times New Roman"/>
          <w:shd w:val="clear" w:color="auto" w:fill="FFFFFF"/>
          <w:lang w:val="en-GB"/>
        </w:rPr>
        <w:t>Mokhov</w:t>
      </w:r>
      <w:r w:rsidR="003A697A" w:rsidRPr="00936474">
        <w:rPr>
          <w:rFonts w:ascii="Times New Roman" w:hAnsi="Times New Roman"/>
          <w:shd w:val="clear" w:color="auto" w:fill="FFFFFF"/>
        </w:rPr>
        <w:t xml:space="preserve"> </w:t>
      </w:r>
      <w:r w:rsidR="003A697A" w:rsidRPr="00221FC8">
        <w:rPr>
          <w:rFonts w:ascii="Times New Roman" w:hAnsi="Times New Roman"/>
          <w:shd w:val="clear" w:color="auto" w:fill="FFFFFF"/>
          <w:lang w:val="en-GB"/>
        </w:rPr>
        <w:t>I</w:t>
      </w:r>
      <w:r w:rsidR="003A697A" w:rsidRPr="00936474">
        <w:rPr>
          <w:rFonts w:ascii="Times New Roman" w:hAnsi="Times New Roman"/>
          <w:shd w:val="clear" w:color="auto" w:fill="FFFFFF"/>
        </w:rPr>
        <w:t>.</w:t>
      </w:r>
      <w:r w:rsidR="003A697A" w:rsidRPr="00221FC8">
        <w:rPr>
          <w:rFonts w:ascii="Times New Roman" w:hAnsi="Times New Roman"/>
          <w:shd w:val="clear" w:color="auto" w:fill="FFFFFF"/>
          <w:lang w:val="en-GB"/>
        </w:rPr>
        <w:t>I</w:t>
      </w:r>
      <w:r w:rsidR="003A697A" w:rsidRPr="00936474">
        <w:rPr>
          <w:rFonts w:ascii="Times New Roman" w:hAnsi="Times New Roman"/>
          <w:shd w:val="clear" w:color="auto" w:fill="FFFFFF"/>
        </w:rPr>
        <w:t xml:space="preserve">., </w:t>
      </w:r>
      <w:r w:rsidR="003A697A" w:rsidRPr="00221FC8">
        <w:rPr>
          <w:rFonts w:ascii="Times New Roman" w:hAnsi="Times New Roman"/>
          <w:shd w:val="clear" w:color="auto" w:fill="FFFFFF"/>
          <w:lang w:val="en-GB"/>
        </w:rPr>
        <w:t>Parfenova</w:t>
      </w:r>
      <w:r w:rsidR="003A697A" w:rsidRPr="00936474">
        <w:rPr>
          <w:rFonts w:ascii="Times New Roman" w:hAnsi="Times New Roman"/>
          <w:shd w:val="clear" w:color="auto" w:fill="FFFFFF"/>
        </w:rPr>
        <w:t xml:space="preserve"> </w:t>
      </w:r>
      <w:r w:rsidR="003A697A" w:rsidRPr="00221FC8">
        <w:rPr>
          <w:rFonts w:ascii="Times New Roman" w:hAnsi="Times New Roman"/>
          <w:shd w:val="clear" w:color="auto" w:fill="FFFFFF"/>
          <w:lang w:val="en-GB"/>
        </w:rPr>
        <w:t>M</w:t>
      </w:r>
      <w:r w:rsidR="003A697A" w:rsidRPr="00936474">
        <w:rPr>
          <w:rFonts w:ascii="Times New Roman" w:hAnsi="Times New Roman"/>
          <w:shd w:val="clear" w:color="auto" w:fill="FFFFFF"/>
        </w:rPr>
        <w:t>.</w:t>
      </w:r>
      <w:r w:rsidR="003A697A" w:rsidRPr="00221FC8">
        <w:rPr>
          <w:rFonts w:ascii="Times New Roman" w:hAnsi="Times New Roman"/>
          <w:shd w:val="clear" w:color="auto" w:fill="FFFFFF"/>
          <w:lang w:val="en-GB"/>
        </w:rPr>
        <w:t>R</w:t>
      </w:r>
      <w:r w:rsidR="003A697A" w:rsidRPr="00936474">
        <w:rPr>
          <w:rFonts w:ascii="Times New Roman" w:hAnsi="Times New Roman"/>
          <w:shd w:val="clear" w:color="auto" w:fill="FFFFFF"/>
        </w:rPr>
        <w:t xml:space="preserve">. </w:t>
      </w:r>
      <w:r w:rsidR="00FD3059" w:rsidRPr="00936474">
        <w:rPr>
          <w:rFonts w:ascii="Times New Roman" w:hAnsi="Times New Roman"/>
          <w:shd w:val="clear" w:color="auto" w:fill="FFFFFF"/>
        </w:rPr>
        <w:t xml:space="preserve"> </w:t>
      </w:r>
      <w:r w:rsidR="00221FC8" w:rsidRPr="00221FC8">
        <w:rPr>
          <w:rFonts w:ascii="Times New Roman" w:hAnsi="Times New Roman"/>
          <w:lang w:val="en-US"/>
        </w:rPr>
        <w:t>Bayesian estimates of the snow cover extent in Eurasia in the 21st century based on the calculations with the CMIP6 ensemble of climate models</w:t>
      </w:r>
      <w:r w:rsidR="00FD3059" w:rsidRPr="00221FC8">
        <w:rPr>
          <w:rFonts w:ascii="Times New Roman" w:hAnsi="Times New Roman"/>
          <w:shd w:val="clear" w:color="auto" w:fill="FFFFFF"/>
          <w:lang w:val="en-US"/>
        </w:rPr>
        <w:t xml:space="preserve"> </w:t>
      </w:r>
      <w:r w:rsidR="003A697A" w:rsidRPr="00221FC8">
        <w:rPr>
          <w:rFonts w:ascii="Times New Roman" w:hAnsi="Times New Roman"/>
          <w:lang w:val="en-US"/>
        </w:rPr>
        <w:t xml:space="preserve">// </w:t>
      </w:r>
      <w:r w:rsidR="003A697A" w:rsidRPr="00221FC8">
        <w:rPr>
          <w:rFonts w:ascii="Times New Roman" w:hAnsi="Times New Roman"/>
          <w:lang w:val="en-GB"/>
        </w:rPr>
        <w:t xml:space="preserve">Doklady Earth Sciences. 2024. </w:t>
      </w:r>
      <w:r w:rsidR="003A697A" w:rsidRPr="00221FC8">
        <w:rPr>
          <w:rFonts w:ascii="Times New Roman" w:hAnsi="Times New Roman"/>
          <w:lang w:val="en-US"/>
        </w:rPr>
        <w:t xml:space="preserve">V. </w:t>
      </w:r>
      <w:r w:rsidR="00221FC8" w:rsidRPr="00221FC8">
        <w:rPr>
          <w:rFonts w:ascii="Times New Roman" w:hAnsi="Times New Roman"/>
          <w:lang w:val="en-US"/>
        </w:rPr>
        <w:t>514</w:t>
      </w:r>
      <w:r w:rsidR="003A697A" w:rsidRPr="00221FC8">
        <w:rPr>
          <w:rFonts w:ascii="Times New Roman" w:hAnsi="Times New Roman"/>
          <w:lang w:val="en-US"/>
        </w:rPr>
        <w:t xml:space="preserve">. № </w:t>
      </w:r>
      <w:r w:rsidR="00221FC8" w:rsidRPr="00221FC8">
        <w:rPr>
          <w:rFonts w:ascii="Times New Roman" w:hAnsi="Times New Roman"/>
          <w:lang w:val="en-US"/>
        </w:rPr>
        <w:t>1</w:t>
      </w:r>
      <w:r w:rsidR="003A697A" w:rsidRPr="00221FC8">
        <w:rPr>
          <w:rFonts w:ascii="Times New Roman" w:hAnsi="Times New Roman"/>
          <w:lang w:val="en-GB"/>
        </w:rPr>
        <w:t>.</w:t>
      </w:r>
      <w:r w:rsidR="003A697A" w:rsidRPr="00221FC8">
        <w:rPr>
          <w:rFonts w:ascii="Times New Roman" w:hAnsi="Times New Roman"/>
          <w:lang w:val="en-US"/>
        </w:rPr>
        <w:t xml:space="preserve"> P. </w:t>
      </w:r>
      <w:r w:rsidR="00221FC8" w:rsidRPr="00221FC8">
        <w:rPr>
          <w:rFonts w:ascii="Times New Roman" w:hAnsi="Times New Roman"/>
          <w:lang w:val="en-US"/>
        </w:rPr>
        <w:t>131-139</w:t>
      </w:r>
      <w:r w:rsidR="003A697A" w:rsidRPr="00221FC8">
        <w:rPr>
          <w:rFonts w:ascii="Times New Roman" w:hAnsi="Times New Roman"/>
          <w:lang w:val="en-US"/>
        </w:rPr>
        <w:t>.</w:t>
      </w:r>
      <w:r w:rsidR="00FD3059" w:rsidRPr="00221FC8">
        <w:rPr>
          <w:rFonts w:ascii="Times New Roman" w:hAnsi="Times New Roman"/>
          <w:shd w:val="clear" w:color="auto" w:fill="FFFFFF"/>
          <w:lang w:val="en-US"/>
        </w:rPr>
        <w:t>)</w:t>
      </w:r>
      <w:r w:rsidR="0035391E" w:rsidRPr="00221FC8">
        <w:rPr>
          <w:rFonts w:ascii="Times New Roman" w:hAnsi="Times New Roman"/>
          <w:shd w:val="clear" w:color="auto" w:fill="FFFFFF"/>
          <w:lang w:val="en-US"/>
        </w:rPr>
        <w:t xml:space="preserve"> </w:t>
      </w:r>
      <w:r w:rsidRPr="00221FC8">
        <w:rPr>
          <w:rFonts w:ascii="Times New Roman" w:hAnsi="Times New Roman"/>
          <w:shd w:val="clear" w:color="auto" w:fill="FFFFFF"/>
          <w:lang w:val="en-US"/>
        </w:rPr>
        <w:t xml:space="preserve"> </w:t>
      </w:r>
    </w:p>
    <w:p w14:paraId="6B30AFFF" w14:textId="71D83652" w:rsidR="00BA2A6A" w:rsidRPr="00BA2A6A" w:rsidRDefault="002C3140" w:rsidP="00BA2A6A">
      <w:pPr>
        <w:pStyle w:val="aff7"/>
        <w:numPr>
          <w:ilvl w:val="0"/>
          <w:numId w:val="1"/>
        </w:numPr>
        <w:shd w:val="clear" w:color="auto" w:fill="FFFFFF"/>
        <w:spacing w:after="0" w:line="240" w:lineRule="auto"/>
        <w:jc w:val="both"/>
        <w:rPr>
          <w:rStyle w:val="arxivid"/>
          <w:color w:val="000000" w:themeColor="text1"/>
          <w:sz w:val="20"/>
          <w:szCs w:val="20"/>
          <w:lang w:val="en-US"/>
        </w:rPr>
      </w:pPr>
      <w:hyperlink r:id="rId65" w:history="1">
        <w:r w:rsidRPr="002C3140">
          <w:rPr>
            <w:color w:val="000000" w:themeColor="text1"/>
            <w:sz w:val="20"/>
            <w:szCs w:val="20"/>
            <w:lang w:val="en-US"/>
          </w:rPr>
          <w:t>Mokhov</w:t>
        </w:r>
      </w:hyperlink>
      <w:r w:rsidRPr="002C3140">
        <w:rPr>
          <w:color w:val="000000" w:themeColor="text1"/>
          <w:sz w:val="20"/>
          <w:szCs w:val="20"/>
          <w:lang w:val="en-US"/>
        </w:rPr>
        <w:t xml:space="preserve"> </w:t>
      </w:r>
      <w:r w:rsidRPr="002C3140">
        <w:rPr>
          <w:color w:val="000000" w:themeColor="text1"/>
          <w:sz w:val="20"/>
          <w:szCs w:val="20"/>
          <w:lang w:val="en-GB"/>
        </w:rPr>
        <w:t xml:space="preserve">I.I. </w:t>
      </w:r>
      <w:r w:rsidRPr="002C3140">
        <w:rPr>
          <w:color w:val="000000" w:themeColor="text1"/>
          <w:sz w:val="20"/>
          <w:szCs w:val="20"/>
          <w:lang w:val="en-US"/>
        </w:rPr>
        <w:t xml:space="preserve">Predictability of climate anomalies in the regions of Northern Eurasia in the spring-summer months in 2024 in connection with El Nino </w:t>
      </w:r>
      <w:bookmarkStart w:id="329" w:name="_Hlk169032103"/>
      <w:r w:rsidRPr="002C3140">
        <w:rPr>
          <w:color w:val="000000" w:themeColor="text1"/>
          <w:sz w:val="20"/>
          <w:szCs w:val="20"/>
          <w:lang w:val="en-US"/>
        </w:rPr>
        <w:t xml:space="preserve">// </w:t>
      </w:r>
      <w:proofErr w:type="spellStart"/>
      <w:r w:rsidRPr="002C3140">
        <w:rPr>
          <w:color w:val="000000" w:themeColor="text1"/>
          <w:sz w:val="20"/>
          <w:szCs w:val="20"/>
          <w:lang w:val="en-US"/>
        </w:rPr>
        <w:t>arXiv</w:t>
      </w:r>
      <w:proofErr w:type="spellEnd"/>
      <w:r w:rsidRPr="002C3140">
        <w:rPr>
          <w:color w:val="000000" w:themeColor="text1"/>
          <w:sz w:val="20"/>
          <w:szCs w:val="20"/>
          <w:lang w:val="en-US"/>
        </w:rPr>
        <w:t xml:space="preserve">. 2024. </w:t>
      </w:r>
      <w:hyperlink r:id="rId66" w:history="1">
        <w:r w:rsidR="00BA2A6A" w:rsidRPr="00BA2A6A">
          <w:rPr>
            <w:color w:val="000000" w:themeColor="text1"/>
            <w:sz w:val="20"/>
            <w:szCs w:val="20"/>
          </w:rPr>
          <w:t>arXiv:2404.00453</w:t>
        </w:r>
      </w:hyperlink>
      <w:r w:rsidR="00BA2A6A" w:rsidRPr="00BA2A6A">
        <w:rPr>
          <w:color w:val="000000" w:themeColor="text1"/>
          <w:sz w:val="20"/>
          <w:szCs w:val="20"/>
        </w:rPr>
        <w:t> [physics.ao-ph]</w:t>
      </w:r>
    </w:p>
    <w:bookmarkEnd w:id="329"/>
    <w:p w14:paraId="1FD5184F" w14:textId="53E0374E" w:rsidR="002C3140" w:rsidRPr="002C3140" w:rsidRDefault="00EC6CB1" w:rsidP="00BA2A6A">
      <w:pPr>
        <w:pStyle w:val="aff7"/>
        <w:shd w:val="clear" w:color="auto" w:fill="FFFFFF"/>
        <w:spacing w:after="0" w:line="240" w:lineRule="auto"/>
        <w:ind w:left="786"/>
        <w:jc w:val="both"/>
        <w:rPr>
          <w:color w:val="000000" w:themeColor="text1"/>
          <w:sz w:val="20"/>
          <w:szCs w:val="20"/>
          <w:lang w:val="en-US"/>
        </w:rPr>
      </w:pPr>
      <w:r w:rsidRPr="000870C0">
        <w:lastRenderedPageBreak/>
        <w:fldChar w:fldCharType="begin"/>
      </w:r>
      <w:r w:rsidRPr="000870C0">
        <w:rPr>
          <w:color w:val="000000" w:themeColor="text1"/>
          <w:lang w:val="en-US"/>
        </w:rPr>
        <w:instrText>HYPERLINK "https://arxiv.org/ftp/arxiv/papers/2404/2404.00453.pdf"</w:instrText>
      </w:r>
      <w:r w:rsidRPr="000870C0">
        <w:fldChar w:fldCharType="separate"/>
      </w:r>
      <w:r w:rsidR="00BA2A6A" w:rsidRPr="000870C0">
        <w:rPr>
          <w:rStyle w:val="ac"/>
          <w:color w:val="000000" w:themeColor="text1"/>
          <w:sz w:val="20"/>
          <w:szCs w:val="20"/>
          <w:u w:val="none"/>
          <w:shd w:val="clear" w:color="auto" w:fill="FFFFFF"/>
          <w:lang w:val="en-US"/>
        </w:rPr>
        <w:t>https://arxiv.org/ftp/arxiv/papers/2404/2404.00453.pdf</w:t>
      </w:r>
      <w:r w:rsidRPr="000870C0">
        <w:rPr>
          <w:rStyle w:val="ac"/>
          <w:color w:val="000000" w:themeColor="text1"/>
          <w:sz w:val="20"/>
          <w:szCs w:val="20"/>
          <w:u w:val="none"/>
          <w:shd w:val="clear" w:color="auto" w:fill="FFFFFF"/>
          <w:lang w:val="en-US"/>
        </w:rPr>
        <w:fldChar w:fldCharType="end"/>
      </w:r>
      <w:r w:rsidR="002C3140">
        <w:rPr>
          <w:sz w:val="20"/>
          <w:szCs w:val="20"/>
          <w:shd w:val="clear" w:color="auto" w:fill="FFFFFF"/>
          <w:lang w:val="en-US"/>
        </w:rPr>
        <w:t xml:space="preserve"> </w:t>
      </w:r>
      <w:r w:rsidR="002C3140" w:rsidRPr="002C3140">
        <w:rPr>
          <w:color w:val="000000"/>
          <w:shd w:val="clear" w:color="auto" w:fill="FFFFFF"/>
          <w:lang w:val="en-GB"/>
        </w:rPr>
        <w:t>(</w:t>
      </w:r>
      <w:r w:rsidR="002C3140" w:rsidRPr="002C3140">
        <w:rPr>
          <w:color w:val="000000"/>
          <w:sz w:val="20"/>
          <w:szCs w:val="20"/>
          <w:shd w:val="clear" w:color="auto" w:fill="FFFFFF"/>
          <w:lang w:val="en-GB"/>
        </w:rPr>
        <w:t>Submitted: 3</w:t>
      </w:r>
      <w:r w:rsidR="002C3140" w:rsidRPr="00BA2A6A">
        <w:rPr>
          <w:color w:val="000000"/>
          <w:sz w:val="20"/>
          <w:szCs w:val="20"/>
          <w:shd w:val="clear" w:color="auto" w:fill="FFFFFF"/>
          <w:lang w:val="en-US"/>
        </w:rPr>
        <w:t>0 Mar</w:t>
      </w:r>
      <w:r w:rsidR="002C3140" w:rsidRPr="002C3140">
        <w:rPr>
          <w:color w:val="000000"/>
          <w:sz w:val="20"/>
          <w:szCs w:val="20"/>
          <w:shd w:val="clear" w:color="auto" w:fill="FFFFFF"/>
          <w:lang w:val="en-GB"/>
        </w:rPr>
        <w:t>ch</w:t>
      </w:r>
      <w:r w:rsidR="002C3140" w:rsidRPr="00BA2A6A">
        <w:rPr>
          <w:color w:val="000000"/>
          <w:sz w:val="20"/>
          <w:szCs w:val="20"/>
          <w:shd w:val="clear" w:color="auto" w:fill="FFFFFF"/>
          <w:lang w:val="en-US"/>
        </w:rPr>
        <w:t xml:space="preserve"> 2024</w:t>
      </w:r>
      <w:r w:rsidR="002C3140" w:rsidRPr="002C3140">
        <w:rPr>
          <w:color w:val="000000"/>
          <w:sz w:val="20"/>
          <w:szCs w:val="20"/>
          <w:shd w:val="clear" w:color="auto" w:fill="FFFFFF"/>
          <w:lang w:val="en-GB"/>
        </w:rPr>
        <w:t xml:space="preserve">) </w:t>
      </w:r>
    </w:p>
    <w:p w14:paraId="6D64C610" w14:textId="028B3971" w:rsidR="00DF783B" w:rsidRPr="002166AA" w:rsidRDefault="004069AD" w:rsidP="002166AA">
      <w:pPr>
        <w:numPr>
          <w:ilvl w:val="0"/>
          <w:numId w:val="1"/>
        </w:numPr>
        <w:shd w:val="clear" w:color="auto" w:fill="FFFFFF"/>
        <w:spacing w:after="0" w:line="240" w:lineRule="auto"/>
        <w:textAlignment w:val="top"/>
        <w:rPr>
          <w:rFonts w:ascii="Times New Roman" w:hAnsi="Times New Roman"/>
        </w:rPr>
      </w:pPr>
      <w:r w:rsidRPr="002166AA">
        <w:rPr>
          <w:rFonts w:ascii="Times New Roman" w:hAnsi="Times New Roman"/>
          <w:shd w:val="clear" w:color="auto" w:fill="FFFFFF"/>
        </w:rPr>
        <w:t>Денисов</w:t>
      </w:r>
      <w:r w:rsidR="0035391E" w:rsidRPr="002166AA">
        <w:rPr>
          <w:rFonts w:ascii="Times New Roman" w:hAnsi="Times New Roman"/>
          <w:shd w:val="clear" w:color="auto" w:fill="FFFFFF"/>
        </w:rPr>
        <w:t xml:space="preserve"> С.Н.</w:t>
      </w:r>
      <w:r w:rsidRPr="002166AA">
        <w:rPr>
          <w:rFonts w:ascii="Times New Roman" w:hAnsi="Times New Roman"/>
          <w:shd w:val="clear" w:color="auto" w:fill="FFFFFF"/>
        </w:rPr>
        <w:t>, Елисеев</w:t>
      </w:r>
      <w:r w:rsidR="0035391E" w:rsidRPr="002166AA">
        <w:rPr>
          <w:rFonts w:ascii="Times New Roman" w:hAnsi="Times New Roman"/>
          <w:shd w:val="clear" w:color="auto" w:fill="FFFFFF"/>
        </w:rPr>
        <w:t xml:space="preserve"> А.В.</w:t>
      </w:r>
      <w:r w:rsidRPr="002166AA">
        <w:rPr>
          <w:rFonts w:ascii="Times New Roman" w:hAnsi="Times New Roman"/>
          <w:shd w:val="clear" w:color="auto" w:fill="FFFFFF"/>
        </w:rPr>
        <w:t xml:space="preserve">, Мохов </w:t>
      </w:r>
      <w:bookmarkStart w:id="330" w:name="_Hlk148542502"/>
      <w:r w:rsidR="0035391E" w:rsidRPr="002166AA">
        <w:rPr>
          <w:rFonts w:ascii="Times New Roman" w:hAnsi="Times New Roman"/>
          <w:shd w:val="clear" w:color="auto" w:fill="FFFFFF"/>
        </w:rPr>
        <w:t>И.И</w:t>
      </w:r>
      <w:r w:rsidR="002166AA" w:rsidRPr="002166AA">
        <w:rPr>
          <w:rFonts w:ascii="Times New Roman" w:hAnsi="Times New Roman"/>
          <w:shd w:val="clear" w:color="auto" w:fill="FFFFFF"/>
        </w:rPr>
        <w:t>.</w:t>
      </w:r>
      <w:r w:rsidR="002166AA" w:rsidRPr="002166AA">
        <w:rPr>
          <w:rFonts w:ascii="Times New Roman" w:hAnsi="Times New Roman"/>
        </w:rPr>
        <w:t xml:space="preserve"> Естественные стоки и источники </w:t>
      </w:r>
      <w:r w:rsidR="002166AA" w:rsidRPr="002166AA">
        <w:rPr>
          <w:rFonts w:ascii="Times New Roman" w:hAnsi="Times New Roman"/>
          <w:lang w:val="en-US"/>
        </w:rPr>
        <w:t>CO</w:t>
      </w:r>
      <w:r w:rsidR="002166AA" w:rsidRPr="002166AA">
        <w:rPr>
          <w:rFonts w:ascii="Times New Roman" w:hAnsi="Times New Roman"/>
          <w:vertAlign w:val="subscript"/>
        </w:rPr>
        <w:t>2</w:t>
      </w:r>
      <w:r w:rsidR="002166AA" w:rsidRPr="002166AA">
        <w:rPr>
          <w:rFonts w:ascii="Times New Roman" w:hAnsi="Times New Roman"/>
        </w:rPr>
        <w:t xml:space="preserve"> и </w:t>
      </w:r>
      <w:r w:rsidR="002166AA" w:rsidRPr="002166AA">
        <w:rPr>
          <w:rFonts w:ascii="Times New Roman" w:hAnsi="Times New Roman"/>
          <w:lang w:val="en-US"/>
        </w:rPr>
        <w:t>CH</w:t>
      </w:r>
      <w:r w:rsidR="002166AA" w:rsidRPr="002166AA">
        <w:rPr>
          <w:rFonts w:ascii="Times New Roman" w:hAnsi="Times New Roman"/>
          <w:vertAlign w:val="subscript"/>
        </w:rPr>
        <w:t>4</w:t>
      </w:r>
      <w:r w:rsidR="002166AA" w:rsidRPr="002166AA">
        <w:rPr>
          <w:rFonts w:ascii="Times New Roman" w:hAnsi="Times New Roman"/>
        </w:rPr>
        <w:t xml:space="preserve"> в атмосфере российских регионов и их вклад в изменения климата в 21 веке по расчетам с ансамблем моделей </w:t>
      </w:r>
      <w:r w:rsidR="002166AA" w:rsidRPr="002166AA">
        <w:rPr>
          <w:rFonts w:ascii="Times New Roman" w:hAnsi="Times New Roman"/>
          <w:lang w:val="en-US"/>
        </w:rPr>
        <w:t>CMIP</w:t>
      </w:r>
      <w:r w:rsidR="002166AA" w:rsidRPr="002166AA">
        <w:rPr>
          <w:rFonts w:ascii="Times New Roman" w:hAnsi="Times New Roman"/>
        </w:rPr>
        <w:t>6</w:t>
      </w:r>
      <w:r w:rsidR="002166AA" w:rsidRPr="002166AA">
        <w:rPr>
          <w:rFonts w:ascii="Times New Roman" w:hAnsi="Times New Roman"/>
          <w:shd w:val="clear" w:color="auto" w:fill="FFFFFF"/>
        </w:rPr>
        <w:t xml:space="preserve"> </w:t>
      </w:r>
      <w:r w:rsidR="002B75FF" w:rsidRPr="002166AA">
        <w:rPr>
          <w:rFonts w:ascii="Times New Roman" w:hAnsi="Times New Roman"/>
        </w:rPr>
        <w:t xml:space="preserve">// </w:t>
      </w:r>
      <w:bookmarkEnd w:id="330"/>
      <w:r w:rsidR="002B75FF" w:rsidRPr="002166AA">
        <w:rPr>
          <w:rFonts w:ascii="Times New Roman" w:hAnsi="Times New Roman"/>
        </w:rPr>
        <w:t>Известия РАН. Физика атмосферы и океана. 2024. Т. 60.</w:t>
      </w:r>
      <w:r w:rsidR="001D0D13">
        <w:rPr>
          <w:rFonts w:ascii="Times New Roman" w:hAnsi="Times New Roman"/>
        </w:rPr>
        <w:t xml:space="preserve"> № 2. С. 157-171. </w:t>
      </w:r>
    </w:p>
    <w:p w14:paraId="44AFC86F" w14:textId="32CF534B" w:rsidR="003B24FE" w:rsidRPr="00FC716C" w:rsidRDefault="004069AD" w:rsidP="000675FD">
      <w:pPr>
        <w:numPr>
          <w:ilvl w:val="0"/>
          <w:numId w:val="1"/>
        </w:numPr>
        <w:shd w:val="clear" w:color="auto" w:fill="FFFFFF"/>
        <w:spacing w:after="0" w:line="240" w:lineRule="auto"/>
        <w:textAlignment w:val="top"/>
        <w:rPr>
          <w:rFonts w:ascii="Times New Roman" w:hAnsi="Times New Roman"/>
          <w:lang w:val="en-US"/>
        </w:rPr>
      </w:pPr>
      <w:r w:rsidRPr="00DF783B">
        <w:rPr>
          <w:rFonts w:ascii="Times New Roman" w:hAnsi="Times New Roman"/>
          <w:shd w:val="clear" w:color="auto" w:fill="FFFFFF"/>
        </w:rPr>
        <w:t>Мохов</w:t>
      </w:r>
      <w:r w:rsidR="002C3140" w:rsidRPr="002C3140">
        <w:rPr>
          <w:rFonts w:ascii="Times New Roman" w:hAnsi="Times New Roman"/>
          <w:shd w:val="clear" w:color="auto" w:fill="FFFFFF"/>
        </w:rPr>
        <w:t xml:space="preserve"> </w:t>
      </w:r>
      <w:r w:rsidR="002C3140">
        <w:rPr>
          <w:rFonts w:ascii="Times New Roman" w:hAnsi="Times New Roman"/>
          <w:shd w:val="clear" w:color="auto" w:fill="FFFFFF"/>
        </w:rPr>
        <w:t>И.И.</w:t>
      </w:r>
      <w:r w:rsidRPr="00DF783B">
        <w:rPr>
          <w:rFonts w:ascii="Times New Roman" w:hAnsi="Times New Roman"/>
          <w:shd w:val="clear" w:color="auto" w:fill="FFFFFF"/>
        </w:rPr>
        <w:t xml:space="preserve">, Тимажев </w:t>
      </w:r>
      <w:bookmarkStart w:id="331" w:name="_Hlk84017978"/>
      <w:r w:rsidR="002C3140">
        <w:rPr>
          <w:rFonts w:ascii="Times New Roman" w:hAnsi="Times New Roman"/>
          <w:shd w:val="clear" w:color="auto" w:fill="FFFFFF"/>
        </w:rPr>
        <w:t xml:space="preserve">А.В. </w:t>
      </w:r>
      <w:r w:rsidR="00DF783B" w:rsidRPr="00DF783B">
        <w:rPr>
          <w:rFonts w:ascii="Times New Roman" w:hAnsi="Times New Roman"/>
          <w:bCs/>
        </w:rPr>
        <w:t>Повторяемость зимних атмосферных блокирований в Северном полушарии в разных фазах явлений Эль-Ниньо, Тихоокеанской десятилетней и Атлантической мультидесятилетней осцилляций</w:t>
      </w:r>
      <w:bookmarkEnd w:id="331"/>
      <w:r w:rsidR="00DF783B">
        <w:rPr>
          <w:rFonts w:ascii="Times New Roman" w:hAnsi="Times New Roman"/>
        </w:rPr>
        <w:t xml:space="preserve"> </w:t>
      </w:r>
      <w:r w:rsidR="002B75FF" w:rsidRPr="00DF783B">
        <w:rPr>
          <w:rFonts w:ascii="Times New Roman" w:hAnsi="Times New Roman"/>
        </w:rPr>
        <w:t>// Известия РАН. Физика</w:t>
      </w:r>
      <w:r w:rsidR="002B75FF" w:rsidRPr="00507E6C">
        <w:rPr>
          <w:rFonts w:ascii="Times New Roman" w:hAnsi="Times New Roman"/>
          <w:lang w:val="en-US"/>
        </w:rPr>
        <w:t xml:space="preserve"> </w:t>
      </w:r>
      <w:r w:rsidR="002B75FF" w:rsidRPr="00DF783B">
        <w:rPr>
          <w:rFonts w:ascii="Times New Roman" w:hAnsi="Times New Roman"/>
        </w:rPr>
        <w:t>атмосферы</w:t>
      </w:r>
      <w:r w:rsidR="002B75FF" w:rsidRPr="00507E6C">
        <w:rPr>
          <w:rFonts w:ascii="Times New Roman" w:hAnsi="Times New Roman"/>
          <w:lang w:val="en-US"/>
        </w:rPr>
        <w:t xml:space="preserve"> </w:t>
      </w:r>
      <w:r w:rsidR="002B75FF" w:rsidRPr="00DF783B">
        <w:rPr>
          <w:rFonts w:ascii="Times New Roman" w:hAnsi="Times New Roman"/>
        </w:rPr>
        <w:t>и</w:t>
      </w:r>
      <w:r w:rsidR="002B75FF" w:rsidRPr="00507E6C">
        <w:rPr>
          <w:rFonts w:ascii="Times New Roman" w:hAnsi="Times New Roman"/>
          <w:lang w:val="en-US"/>
        </w:rPr>
        <w:t xml:space="preserve"> </w:t>
      </w:r>
      <w:r w:rsidR="002B75FF" w:rsidRPr="00DF783B">
        <w:rPr>
          <w:rFonts w:ascii="Times New Roman" w:hAnsi="Times New Roman"/>
        </w:rPr>
        <w:t>океана</w:t>
      </w:r>
      <w:r w:rsidR="002B75FF" w:rsidRPr="00507E6C">
        <w:rPr>
          <w:rFonts w:ascii="Times New Roman" w:hAnsi="Times New Roman"/>
          <w:lang w:val="en-US"/>
        </w:rPr>
        <w:t xml:space="preserve">. 2024. </w:t>
      </w:r>
      <w:r w:rsidR="002B75FF" w:rsidRPr="00DF783B">
        <w:rPr>
          <w:rFonts w:ascii="Times New Roman" w:hAnsi="Times New Roman"/>
        </w:rPr>
        <w:t>Т</w:t>
      </w:r>
      <w:r w:rsidR="002B75FF" w:rsidRPr="00507E6C">
        <w:rPr>
          <w:rFonts w:ascii="Times New Roman" w:hAnsi="Times New Roman"/>
          <w:lang w:val="en-US"/>
        </w:rPr>
        <w:t>. 60</w:t>
      </w:r>
      <w:r w:rsidR="002B75FF" w:rsidRPr="000870C0">
        <w:rPr>
          <w:rFonts w:ascii="Times New Roman" w:hAnsi="Times New Roman"/>
          <w:lang w:val="en-US"/>
        </w:rPr>
        <w:t xml:space="preserve">. </w:t>
      </w:r>
      <w:r w:rsidR="000675FD" w:rsidRPr="000870C0">
        <w:rPr>
          <w:rFonts w:ascii="Times New Roman" w:hAnsi="Times New Roman"/>
          <w:lang w:val="en-US"/>
        </w:rPr>
        <w:t xml:space="preserve">№ </w:t>
      </w:r>
      <w:r w:rsidR="00B313F2" w:rsidRPr="000870C0">
        <w:rPr>
          <w:rFonts w:ascii="Times New Roman" w:hAnsi="Times New Roman"/>
          <w:lang w:val="en-US"/>
        </w:rPr>
        <w:t>5</w:t>
      </w:r>
      <w:r w:rsidR="000675FD" w:rsidRPr="00D94267">
        <w:rPr>
          <w:rFonts w:ascii="Times New Roman" w:hAnsi="Times New Roman"/>
          <w:lang w:val="en-US"/>
        </w:rPr>
        <w:t xml:space="preserve">. </w:t>
      </w:r>
      <w:r w:rsidR="000870C0">
        <w:rPr>
          <w:rFonts w:ascii="Times New Roman" w:hAnsi="Times New Roman"/>
        </w:rPr>
        <w:t>С</w:t>
      </w:r>
      <w:r w:rsidR="000870C0" w:rsidRPr="000870C0">
        <w:rPr>
          <w:rFonts w:ascii="Times New Roman" w:hAnsi="Times New Roman"/>
          <w:lang w:val="en-US"/>
        </w:rPr>
        <w:t xml:space="preserve">. </w:t>
      </w:r>
      <w:r w:rsidR="000870C0" w:rsidRPr="00DA1FE4">
        <w:rPr>
          <w:rFonts w:ascii="Times New Roman" w:hAnsi="Times New Roman"/>
          <w:lang w:val="en-US"/>
        </w:rPr>
        <w:t xml:space="preserve">88-101. </w:t>
      </w:r>
      <w:r w:rsidR="000675FD" w:rsidRPr="000675FD">
        <w:rPr>
          <w:rFonts w:ascii="Times New Roman" w:hAnsi="Times New Roman"/>
          <w:lang w:val="en-US"/>
        </w:rPr>
        <w:t>(</w:t>
      </w:r>
      <w:r w:rsidR="000675FD" w:rsidRPr="000675FD">
        <w:rPr>
          <w:rFonts w:ascii="Times New Roman" w:hAnsi="Times New Roman"/>
          <w:lang w:val="en-GB"/>
        </w:rPr>
        <w:t xml:space="preserve">Mokhov I.I., </w:t>
      </w:r>
      <w:proofErr w:type="spellStart"/>
      <w:r w:rsidR="000675FD" w:rsidRPr="000675FD">
        <w:rPr>
          <w:rFonts w:ascii="Times New Roman" w:hAnsi="Times New Roman"/>
          <w:lang w:val="en-GB"/>
        </w:rPr>
        <w:t>Timazhev</w:t>
      </w:r>
      <w:proofErr w:type="spellEnd"/>
      <w:r w:rsidR="000675FD" w:rsidRPr="000675FD">
        <w:rPr>
          <w:rFonts w:ascii="Times New Roman" w:hAnsi="Times New Roman"/>
          <w:lang w:val="en-GB"/>
        </w:rPr>
        <w:t xml:space="preserve"> A.V. </w:t>
      </w:r>
      <w:r w:rsidR="000675FD" w:rsidRPr="000675FD">
        <w:rPr>
          <w:rFonts w:ascii="Times New Roman" w:hAnsi="Times New Roman"/>
          <w:lang w:val="en-US"/>
        </w:rPr>
        <w:t xml:space="preserve">Frequency of winter atmospheric blockings in the Northern Hemisphere in different phases of El Niño, Pacific Decadal, and Atlantic Multidecadal Oscillations </w:t>
      </w:r>
      <w:r w:rsidR="000675FD" w:rsidRPr="000675FD">
        <w:rPr>
          <w:rFonts w:ascii="Times New Roman" w:hAnsi="Times New Roman"/>
          <w:lang w:val="en-GB"/>
        </w:rPr>
        <w:t xml:space="preserve">// </w:t>
      </w:r>
      <w:r w:rsidR="000675FD" w:rsidRPr="000675FD">
        <w:rPr>
          <w:rFonts w:ascii="Times New Roman" w:hAnsi="Times New Roman"/>
          <w:lang w:val="en-US"/>
        </w:rPr>
        <w:t>Izvestiya, Atmospheric and Oceanic Physics. 2024. V. 60. No. 5. P. 557–567.</w:t>
      </w:r>
      <w:r w:rsidR="000675FD" w:rsidRPr="00FC716C">
        <w:rPr>
          <w:rFonts w:ascii="Times New Roman" w:hAnsi="Times New Roman"/>
          <w:lang w:val="en-US"/>
        </w:rPr>
        <w:t>)</w:t>
      </w:r>
    </w:p>
    <w:p w14:paraId="530BA1E4" w14:textId="542EE4E1" w:rsidR="002D300A" w:rsidRPr="00196E67" w:rsidRDefault="004069AD" w:rsidP="002D300A">
      <w:pPr>
        <w:numPr>
          <w:ilvl w:val="0"/>
          <w:numId w:val="1"/>
        </w:numPr>
        <w:shd w:val="clear" w:color="auto" w:fill="FFFFFF"/>
        <w:spacing w:after="0" w:line="240" w:lineRule="auto"/>
        <w:textAlignment w:val="top"/>
        <w:rPr>
          <w:rFonts w:ascii="Times New Roman" w:hAnsi="Times New Roman"/>
          <w:lang w:val="en-US"/>
        </w:rPr>
      </w:pPr>
      <w:r w:rsidRPr="0035391E">
        <w:rPr>
          <w:rFonts w:ascii="Times New Roman" w:hAnsi="Times New Roman"/>
          <w:shd w:val="clear" w:color="auto" w:fill="FFFFFF"/>
        </w:rPr>
        <w:t xml:space="preserve">Медведев </w:t>
      </w:r>
      <w:r w:rsidR="00427A31">
        <w:rPr>
          <w:rFonts w:ascii="Times New Roman" w:hAnsi="Times New Roman"/>
          <w:shd w:val="clear" w:color="auto" w:fill="FFFFFF"/>
        </w:rPr>
        <w:t xml:space="preserve">А.И., </w:t>
      </w:r>
      <w:r w:rsidRPr="0035391E">
        <w:rPr>
          <w:rFonts w:ascii="Times New Roman" w:hAnsi="Times New Roman"/>
          <w:shd w:val="clear" w:color="auto" w:fill="FFFFFF"/>
        </w:rPr>
        <w:t>Елисеев</w:t>
      </w:r>
      <w:r w:rsidR="00427A31">
        <w:rPr>
          <w:rFonts w:ascii="Times New Roman" w:hAnsi="Times New Roman"/>
          <w:shd w:val="clear" w:color="auto" w:fill="FFFFFF"/>
        </w:rPr>
        <w:t xml:space="preserve"> А.В.,</w:t>
      </w:r>
      <w:r w:rsidRPr="0035391E">
        <w:rPr>
          <w:rFonts w:ascii="Times New Roman" w:hAnsi="Times New Roman"/>
          <w:shd w:val="clear" w:color="auto" w:fill="FFFFFF"/>
        </w:rPr>
        <w:t xml:space="preserve"> Мохов </w:t>
      </w:r>
      <w:bookmarkEnd w:id="327"/>
      <w:r w:rsidR="00427A31">
        <w:rPr>
          <w:rFonts w:ascii="Times New Roman" w:hAnsi="Times New Roman"/>
          <w:shd w:val="clear" w:color="auto" w:fill="FFFFFF"/>
        </w:rPr>
        <w:t>И.И.</w:t>
      </w:r>
      <w:r w:rsidR="0098082B" w:rsidRPr="0098082B">
        <w:t xml:space="preserve"> </w:t>
      </w:r>
      <w:r w:rsidR="0098082B" w:rsidRPr="0098082B">
        <w:rPr>
          <w:rFonts w:ascii="Times New Roman" w:hAnsi="Times New Roman"/>
        </w:rPr>
        <w:t>Байесовы оценки изменения стока российских рек в XXI веке на основе результатов ансамблевых модельных расчетов CMIP6</w:t>
      </w:r>
      <w:r w:rsidR="00427A31" w:rsidRPr="0098082B">
        <w:rPr>
          <w:rFonts w:ascii="Times New Roman" w:hAnsi="Times New Roman"/>
          <w:shd w:val="clear" w:color="auto" w:fill="FFFFFF"/>
        </w:rPr>
        <w:t xml:space="preserve"> </w:t>
      </w:r>
      <w:r w:rsidR="002B75FF" w:rsidRPr="0098082B">
        <w:rPr>
          <w:rFonts w:ascii="Times New Roman" w:hAnsi="Times New Roman"/>
        </w:rPr>
        <w:t>// Известия РАН</w:t>
      </w:r>
      <w:r w:rsidR="002B75FF" w:rsidRPr="0035391E">
        <w:rPr>
          <w:rFonts w:ascii="Times New Roman" w:hAnsi="Times New Roman"/>
        </w:rPr>
        <w:t>. Физика</w:t>
      </w:r>
      <w:r w:rsidR="002B75FF" w:rsidRPr="002D300A">
        <w:rPr>
          <w:rFonts w:ascii="Times New Roman" w:hAnsi="Times New Roman"/>
          <w:lang w:val="en-US"/>
        </w:rPr>
        <w:t xml:space="preserve"> </w:t>
      </w:r>
      <w:r w:rsidR="002B75FF" w:rsidRPr="0035391E">
        <w:rPr>
          <w:rFonts w:ascii="Times New Roman" w:hAnsi="Times New Roman"/>
        </w:rPr>
        <w:t>атмосферы</w:t>
      </w:r>
      <w:r w:rsidR="002B75FF" w:rsidRPr="002D300A">
        <w:rPr>
          <w:rFonts w:ascii="Times New Roman" w:hAnsi="Times New Roman"/>
          <w:lang w:val="en-US"/>
        </w:rPr>
        <w:t xml:space="preserve"> </w:t>
      </w:r>
      <w:r w:rsidR="002B75FF" w:rsidRPr="0035391E">
        <w:rPr>
          <w:rFonts w:ascii="Times New Roman" w:hAnsi="Times New Roman"/>
        </w:rPr>
        <w:t>и</w:t>
      </w:r>
      <w:r w:rsidR="002B75FF" w:rsidRPr="002D300A">
        <w:rPr>
          <w:rFonts w:ascii="Times New Roman" w:hAnsi="Times New Roman"/>
          <w:lang w:val="en-US"/>
        </w:rPr>
        <w:t xml:space="preserve"> </w:t>
      </w:r>
      <w:r w:rsidR="002B75FF" w:rsidRPr="0035391E">
        <w:rPr>
          <w:rFonts w:ascii="Times New Roman" w:hAnsi="Times New Roman"/>
        </w:rPr>
        <w:t>океана</w:t>
      </w:r>
      <w:r w:rsidR="002B75FF" w:rsidRPr="002D300A">
        <w:rPr>
          <w:rFonts w:ascii="Times New Roman" w:hAnsi="Times New Roman"/>
          <w:lang w:val="en-US"/>
        </w:rPr>
        <w:t xml:space="preserve">. 2024. </w:t>
      </w:r>
      <w:r w:rsidR="002B75FF" w:rsidRPr="0035391E">
        <w:rPr>
          <w:rFonts w:ascii="Times New Roman" w:hAnsi="Times New Roman"/>
        </w:rPr>
        <w:t>Т</w:t>
      </w:r>
      <w:r w:rsidR="002B75FF" w:rsidRPr="002D300A">
        <w:rPr>
          <w:rFonts w:ascii="Times New Roman" w:hAnsi="Times New Roman"/>
          <w:lang w:val="en-US"/>
        </w:rPr>
        <w:t>. 60.</w:t>
      </w:r>
      <w:r w:rsidR="00196E67" w:rsidRPr="00196E67">
        <w:rPr>
          <w:rFonts w:ascii="Times New Roman" w:hAnsi="Times New Roman"/>
          <w:lang w:val="en-US"/>
        </w:rPr>
        <w:t xml:space="preserve"> </w:t>
      </w:r>
      <w:bookmarkStart w:id="332" w:name="_Hlk178334541"/>
      <w:r w:rsidR="00196E67" w:rsidRPr="00196E67">
        <w:rPr>
          <w:rFonts w:ascii="Times New Roman" w:hAnsi="Times New Roman"/>
          <w:lang w:val="en-US"/>
        </w:rPr>
        <w:t>№ 2</w:t>
      </w:r>
      <w:r w:rsidR="009C3A3D" w:rsidRPr="009C3A3D">
        <w:rPr>
          <w:rFonts w:ascii="Times New Roman" w:hAnsi="Times New Roman"/>
          <w:lang w:val="en-US"/>
        </w:rPr>
        <w:t xml:space="preserve">. </w:t>
      </w:r>
      <w:r w:rsidR="009C3A3D">
        <w:rPr>
          <w:rFonts w:ascii="Times New Roman" w:hAnsi="Times New Roman"/>
        </w:rPr>
        <w:t>С</w:t>
      </w:r>
      <w:r w:rsidR="009C3A3D" w:rsidRPr="009C3A3D">
        <w:rPr>
          <w:rFonts w:ascii="Times New Roman" w:hAnsi="Times New Roman"/>
          <w:lang w:val="en-US"/>
        </w:rPr>
        <w:t>. 135-156.</w:t>
      </w:r>
      <w:r w:rsidR="002D300A" w:rsidRPr="00196E67">
        <w:rPr>
          <w:color w:val="FF0000"/>
          <w:lang w:val="en-US"/>
        </w:rPr>
        <w:t xml:space="preserve"> </w:t>
      </w:r>
      <w:r w:rsidR="002D300A" w:rsidRPr="002D300A">
        <w:rPr>
          <w:rFonts w:ascii="Times New Roman" w:hAnsi="Times New Roman"/>
          <w:lang w:val="en-US"/>
        </w:rPr>
        <w:t>(</w:t>
      </w:r>
      <w:r w:rsidR="002D300A" w:rsidRPr="002D300A">
        <w:rPr>
          <w:rFonts w:ascii="Times New Roman" w:hAnsi="Times New Roman"/>
          <w:lang w:val="en-GB"/>
        </w:rPr>
        <w:t>Bayesian</w:t>
      </w:r>
      <w:r w:rsidR="002D300A" w:rsidRPr="002D300A">
        <w:rPr>
          <w:rFonts w:ascii="Times New Roman" w:hAnsi="Times New Roman"/>
          <w:lang w:val="en-US"/>
        </w:rPr>
        <w:t xml:space="preserve"> </w:t>
      </w:r>
      <w:r w:rsidR="002D300A" w:rsidRPr="002D300A">
        <w:rPr>
          <w:rFonts w:ascii="Times New Roman" w:hAnsi="Times New Roman"/>
          <w:lang w:val="en-GB"/>
        </w:rPr>
        <w:t>estimates</w:t>
      </w:r>
      <w:r w:rsidR="002D300A" w:rsidRPr="002D300A">
        <w:rPr>
          <w:rFonts w:ascii="Times New Roman" w:hAnsi="Times New Roman"/>
          <w:lang w:val="en-US"/>
        </w:rPr>
        <w:t xml:space="preserve"> </w:t>
      </w:r>
      <w:r w:rsidR="002D300A" w:rsidRPr="002D300A">
        <w:rPr>
          <w:rFonts w:ascii="Times New Roman" w:hAnsi="Times New Roman"/>
          <w:lang w:val="en-GB"/>
        </w:rPr>
        <w:t>of</w:t>
      </w:r>
      <w:r w:rsidR="002D300A" w:rsidRPr="002D300A">
        <w:rPr>
          <w:rFonts w:ascii="Times New Roman" w:hAnsi="Times New Roman"/>
          <w:lang w:val="en-US"/>
        </w:rPr>
        <w:t xml:space="preserve"> </w:t>
      </w:r>
      <w:r w:rsidR="002D300A" w:rsidRPr="002D300A">
        <w:rPr>
          <w:rFonts w:ascii="Times New Roman" w:hAnsi="Times New Roman"/>
          <w:lang w:val="en-GB"/>
        </w:rPr>
        <w:t>changes in Russian river runoff in the 21</w:t>
      </w:r>
      <w:r w:rsidR="002D300A" w:rsidRPr="002D300A">
        <w:rPr>
          <w:rFonts w:ascii="Times New Roman" w:hAnsi="Times New Roman"/>
          <w:vertAlign w:val="superscript"/>
          <w:lang w:val="en-GB"/>
        </w:rPr>
        <w:t>st</w:t>
      </w:r>
      <w:r w:rsidR="002D300A" w:rsidRPr="002D300A">
        <w:rPr>
          <w:rFonts w:ascii="Times New Roman" w:hAnsi="Times New Roman"/>
          <w:lang w:val="en-GB"/>
        </w:rPr>
        <w:t xml:space="preserve"> century based on the CMIP6 ensemble model calculations Izv., Atmos. Oceanic Phys. 2024. V. 60. No</w:t>
      </w:r>
      <w:r w:rsidR="002D300A" w:rsidRPr="00196E67">
        <w:rPr>
          <w:rFonts w:ascii="Times New Roman" w:hAnsi="Times New Roman"/>
          <w:lang w:val="en-US"/>
        </w:rPr>
        <w:t>. 2</w:t>
      </w:r>
      <w:r w:rsidR="00196E67">
        <w:rPr>
          <w:rFonts w:ascii="Times New Roman" w:hAnsi="Times New Roman"/>
          <w:lang w:val="en-US"/>
        </w:rPr>
        <w:t>.</w:t>
      </w:r>
      <w:r w:rsidR="002D300A" w:rsidRPr="00196E67">
        <w:rPr>
          <w:rFonts w:ascii="Times New Roman" w:hAnsi="Times New Roman"/>
          <w:lang w:val="en-US"/>
        </w:rPr>
        <w:t xml:space="preserve"> </w:t>
      </w:r>
      <w:r w:rsidR="002D300A" w:rsidRPr="002D300A">
        <w:rPr>
          <w:rFonts w:ascii="Times New Roman" w:hAnsi="Times New Roman"/>
          <w:lang w:val="en-GB"/>
        </w:rPr>
        <w:t>P</w:t>
      </w:r>
      <w:r w:rsidR="002D300A" w:rsidRPr="00196E67">
        <w:rPr>
          <w:rFonts w:ascii="Times New Roman" w:hAnsi="Times New Roman"/>
          <w:lang w:val="en-US"/>
        </w:rPr>
        <w:t xml:space="preserve">. 119-137.) </w:t>
      </w:r>
      <w:bookmarkEnd w:id="332"/>
    </w:p>
    <w:p w14:paraId="55B3C4B3" w14:textId="5A32B5FE" w:rsidR="00A036FC" w:rsidRPr="002D300A" w:rsidRDefault="007F4F19" w:rsidP="002D300A">
      <w:pPr>
        <w:numPr>
          <w:ilvl w:val="0"/>
          <w:numId w:val="1"/>
        </w:numPr>
        <w:shd w:val="clear" w:color="auto" w:fill="FFFFFF"/>
        <w:spacing w:after="0" w:line="240" w:lineRule="auto"/>
        <w:textAlignment w:val="top"/>
        <w:rPr>
          <w:rFonts w:ascii="Times New Roman" w:hAnsi="Times New Roman"/>
        </w:rPr>
      </w:pPr>
      <w:r w:rsidRPr="002D300A">
        <w:rPr>
          <w:rFonts w:ascii="Times New Roman" w:hAnsi="Times New Roman"/>
          <w:color w:val="000000"/>
          <w:shd w:val="clear" w:color="auto" w:fill="FFFFFF"/>
        </w:rPr>
        <w:t xml:space="preserve">Акперов М.Г., Гиппиус Ф.Н., Мохов И.И. </w:t>
      </w:r>
      <w:r w:rsidR="00FF3237">
        <w:rPr>
          <w:rFonts w:ascii="Times New Roman" w:hAnsi="Times New Roman"/>
          <w:bCs/>
        </w:rPr>
        <w:t>С</w:t>
      </w:r>
      <w:r w:rsidRPr="002D300A">
        <w:rPr>
          <w:rFonts w:ascii="Times New Roman" w:hAnsi="Times New Roman"/>
          <w:bCs/>
        </w:rPr>
        <w:t>вяз</w:t>
      </w:r>
      <w:r w:rsidR="00FF3237">
        <w:rPr>
          <w:rFonts w:ascii="Times New Roman" w:hAnsi="Times New Roman"/>
          <w:bCs/>
        </w:rPr>
        <w:t>ь</w:t>
      </w:r>
      <w:r w:rsidRPr="002D300A">
        <w:rPr>
          <w:rFonts w:ascii="Times New Roman" w:hAnsi="Times New Roman"/>
          <w:bCs/>
        </w:rPr>
        <w:t xml:space="preserve"> морского волнения с циклонической активностью в атмосфере</w:t>
      </w:r>
      <w:r w:rsidR="00FF3237">
        <w:rPr>
          <w:rFonts w:ascii="Times New Roman" w:hAnsi="Times New Roman"/>
          <w:bCs/>
        </w:rPr>
        <w:t xml:space="preserve"> </w:t>
      </w:r>
      <w:r w:rsidRPr="002D300A">
        <w:rPr>
          <w:rFonts w:ascii="Times New Roman" w:hAnsi="Times New Roman"/>
          <w:bCs/>
        </w:rPr>
        <w:t xml:space="preserve">Северного полушария по данным реанализа </w:t>
      </w:r>
      <w:r w:rsidRPr="002D300A">
        <w:rPr>
          <w:rFonts w:ascii="Times New Roman" w:hAnsi="Times New Roman"/>
          <w:bCs/>
          <w:lang w:val="en-GB"/>
        </w:rPr>
        <w:t>ERA</w:t>
      </w:r>
      <w:r w:rsidRPr="002D300A">
        <w:rPr>
          <w:rFonts w:ascii="Times New Roman" w:hAnsi="Times New Roman"/>
          <w:bCs/>
        </w:rPr>
        <w:t>5</w:t>
      </w:r>
      <w:r w:rsidRPr="002D300A">
        <w:rPr>
          <w:rFonts w:ascii="Times New Roman" w:hAnsi="Times New Roman"/>
          <w:color w:val="000000"/>
          <w:shd w:val="clear" w:color="auto" w:fill="FFFFFF"/>
        </w:rPr>
        <w:t xml:space="preserve"> // Метеорология и гидрология.</w:t>
      </w:r>
      <w:r w:rsidR="00A036FC" w:rsidRPr="002D300A">
        <w:rPr>
          <w:rFonts w:ascii="Times New Roman" w:hAnsi="Times New Roman"/>
          <w:color w:val="000000"/>
          <w:shd w:val="clear" w:color="auto" w:fill="FFFFFF"/>
        </w:rPr>
        <w:t xml:space="preserve"> 2024. </w:t>
      </w:r>
      <w:r w:rsidR="0015441D" w:rsidRPr="002D300A">
        <w:rPr>
          <w:rFonts w:ascii="Times New Roman" w:hAnsi="Times New Roman"/>
          <w:color w:val="000000"/>
          <w:shd w:val="clear" w:color="auto" w:fill="FFFFFF"/>
        </w:rPr>
        <w:t xml:space="preserve">№ 3. С. 21-30. </w:t>
      </w:r>
    </w:p>
    <w:p w14:paraId="2794F4E1" w14:textId="23F507E3" w:rsidR="00B54EE3" w:rsidRPr="00970532" w:rsidRDefault="00DF783B" w:rsidP="00B54EE3">
      <w:pPr>
        <w:numPr>
          <w:ilvl w:val="0"/>
          <w:numId w:val="1"/>
        </w:numPr>
        <w:shd w:val="clear" w:color="auto" w:fill="FFFFFF"/>
        <w:spacing w:after="0" w:line="240" w:lineRule="auto"/>
        <w:textAlignment w:val="top"/>
        <w:rPr>
          <w:rFonts w:ascii="Times New Roman" w:hAnsi="Times New Roman"/>
          <w:lang w:val="en-US"/>
        </w:rPr>
      </w:pPr>
      <w:r w:rsidRPr="00DF783B">
        <w:rPr>
          <w:rFonts w:ascii="Times New Roman" w:hAnsi="Times New Roman"/>
          <w:color w:val="000000"/>
          <w:shd w:val="clear" w:color="auto" w:fill="FFFFFF"/>
        </w:rPr>
        <w:t xml:space="preserve">Акперов М.Г., Мохов И.И. </w:t>
      </w:r>
      <w:r w:rsidRPr="00DF783B">
        <w:rPr>
          <w:rFonts w:ascii="Times New Roman" w:hAnsi="Times New Roman"/>
          <w:bCs/>
        </w:rPr>
        <w:t>Изменчивость среднесезонных характеристик атмосферных антициклонов и их связь с температурными вариациями во внетропических широтах Северного полушария в последние десятилетия</w:t>
      </w:r>
      <w:r w:rsidRPr="00DF783B">
        <w:rPr>
          <w:rFonts w:ascii="Times New Roman" w:hAnsi="Times New Roman"/>
        </w:rPr>
        <w:t xml:space="preserve"> // Известия РАН. Физика</w:t>
      </w:r>
      <w:r w:rsidRPr="00DC1676">
        <w:rPr>
          <w:rFonts w:ascii="Times New Roman" w:hAnsi="Times New Roman"/>
          <w:lang w:val="en-US"/>
        </w:rPr>
        <w:t xml:space="preserve"> </w:t>
      </w:r>
      <w:r w:rsidRPr="00DF783B">
        <w:rPr>
          <w:rFonts w:ascii="Times New Roman" w:hAnsi="Times New Roman"/>
        </w:rPr>
        <w:t>атмосферы</w:t>
      </w:r>
      <w:r w:rsidRPr="00DC1676">
        <w:rPr>
          <w:rFonts w:ascii="Times New Roman" w:hAnsi="Times New Roman"/>
          <w:lang w:val="en-US"/>
        </w:rPr>
        <w:t xml:space="preserve"> </w:t>
      </w:r>
      <w:r w:rsidRPr="00DF783B">
        <w:rPr>
          <w:rFonts w:ascii="Times New Roman" w:hAnsi="Times New Roman"/>
        </w:rPr>
        <w:t>и</w:t>
      </w:r>
      <w:r w:rsidRPr="00DC1676">
        <w:rPr>
          <w:rFonts w:ascii="Times New Roman" w:hAnsi="Times New Roman"/>
          <w:lang w:val="en-US"/>
        </w:rPr>
        <w:t xml:space="preserve"> </w:t>
      </w:r>
      <w:r w:rsidRPr="00DF783B">
        <w:rPr>
          <w:rFonts w:ascii="Times New Roman" w:hAnsi="Times New Roman"/>
        </w:rPr>
        <w:t>океана</w:t>
      </w:r>
      <w:r w:rsidRPr="00DC1676">
        <w:rPr>
          <w:rFonts w:ascii="Times New Roman" w:hAnsi="Times New Roman"/>
          <w:lang w:val="en-US"/>
        </w:rPr>
        <w:t xml:space="preserve">.  2024. </w:t>
      </w:r>
      <w:r w:rsidR="00970532" w:rsidRPr="0093280A">
        <w:rPr>
          <w:rFonts w:ascii="Times New Roman" w:hAnsi="Times New Roman"/>
          <w:color w:val="000000" w:themeColor="text1"/>
        </w:rPr>
        <w:t>Т</w:t>
      </w:r>
      <w:r w:rsidR="00970532" w:rsidRPr="0093280A">
        <w:rPr>
          <w:rFonts w:ascii="Times New Roman" w:hAnsi="Times New Roman"/>
          <w:color w:val="000000" w:themeColor="text1"/>
          <w:lang w:val="en-US"/>
        </w:rPr>
        <w:t>.</w:t>
      </w:r>
      <w:r w:rsidR="0093280A" w:rsidRPr="0093280A">
        <w:rPr>
          <w:rFonts w:ascii="Times New Roman" w:hAnsi="Times New Roman"/>
          <w:color w:val="000000" w:themeColor="text1"/>
          <w:lang w:val="en-US"/>
        </w:rPr>
        <w:t xml:space="preserve"> 60</w:t>
      </w:r>
      <w:r w:rsidR="00970532" w:rsidRPr="0093280A">
        <w:rPr>
          <w:rFonts w:ascii="Times New Roman" w:hAnsi="Times New Roman"/>
          <w:color w:val="000000" w:themeColor="text1"/>
          <w:lang w:val="en-US"/>
        </w:rPr>
        <w:t xml:space="preserve">. № </w:t>
      </w:r>
      <w:r w:rsidR="0093280A" w:rsidRPr="0093280A">
        <w:rPr>
          <w:rFonts w:ascii="Times New Roman" w:hAnsi="Times New Roman"/>
          <w:color w:val="000000" w:themeColor="text1"/>
          <w:lang w:val="en-US"/>
        </w:rPr>
        <w:t>1</w:t>
      </w:r>
      <w:r w:rsidR="00970532" w:rsidRPr="0093280A">
        <w:rPr>
          <w:rFonts w:ascii="Times New Roman" w:hAnsi="Times New Roman"/>
          <w:color w:val="000000" w:themeColor="text1"/>
          <w:lang w:val="en-US"/>
        </w:rPr>
        <w:t>.</w:t>
      </w:r>
      <w:r w:rsidR="00196E67">
        <w:rPr>
          <w:rFonts w:ascii="Times New Roman" w:hAnsi="Times New Roman"/>
          <w:color w:val="000000" w:themeColor="text1"/>
          <w:lang w:val="en-US"/>
        </w:rPr>
        <w:t xml:space="preserve"> </w:t>
      </w:r>
      <w:r w:rsidR="00196E67">
        <w:rPr>
          <w:rFonts w:ascii="Times New Roman" w:hAnsi="Times New Roman"/>
          <w:color w:val="000000" w:themeColor="text1"/>
        </w:rPr>
        <w:t>С</w:t>
      </w:r>
      <w:r w:rsidR="00196E67" w:rsidRPr="00196E67">
        <w:rPr>
          <w:rFonts w:ascii="Times New Roman" w:hAnsi="Times New Roman"/>
          <w:color w:val="000000" w:themeColor="text1"/>
          <w:lang w:val="en-US"/>
        </w:rPr>
        <w:t>. 17-25.</w:t>
      </w:r>
      <w:r w:rsidRPr="00970532">
        <w:rPr>
          <w:rFonts w:ascii="Times New Roman" w:hAnsi="Times New Roman"/>
          <w:lang w:val="en-US"/>
        </w:rPr>
        <w:t xml:space="preserve"> </w:t>
      </w:r>
      <w:r w:rsidR="00FD3059" w:rsidRPr="00970532">
        <w:rPr>
          <w:rFonts w:ascii="Times New Roman" w:hAnsi="Times New Roman"/>
          <w:lang w:val="en-US"/>
        </w:rPr>
        <w:t>(</w:t>
      </w:r>
      <w:r w:rsidR="00970532" w:rsidRPr="00970532">
        <w:rPr>
          <w:rFonts w:ascii="Times New Roman" w:hAnsi="Times New Roman"/>
          <w:lang w:val="en-GB"/>
        </w:rPr>
        <w:t>Akperov M.G., Mokhov I.I. Variability of the atmospheric anticyclones and their connection with surface temperature variations in extratropical latitudes of the Northern Hemisphere in recent decades</w:t>
      </w:r>
      <w:r w:rsidR="00FD3059" w:rsidRPr="00970532">
        <w:rPr>
          <w:rFonts w:ascii="Times New Roman" w:hAnsi="Times New Roman"/>
          <w:lang w:val="en-US"/>
        </w:rPr>
        <w:t xml:space="preserve"> </w:t>
      </w:r>
      <w:r w:rsidR="00970532" w:rsidRPr="00970532">
        <w:rPr>
          <w:rFonts w:ascii="Times New Roman" w:hAnsi="Times New Roman"/>
          <w:lang w:val="en-GB"/>
        </w:rPr>
        <w:t>//</w:t>
      </w:r>
      <w:r w:rsidR="00FD3059" w:rsidRPr="00970532">
        <w:rPr>
          <w:rFonts w:ascii="Times New Roman" w:hAnsi="Times New Roman"/>
          <w:lang w:val="en-US"/>
        </w:rPr>
        <w:t xml:space="preserve"> </w:t>
      </w:r>
      <w:r w:rsidR="00970532">
        <w:rPr>
          <w:rFonts w:ascii="Times New Roman" w:hAnsi="Times New Roman"/>
          <w:lang w:val="en-US"/>
        </w:rPr>
        <w:t xml:space="preserve">Izvestiya, Atmos. Oceanic Phys. 2024.  </w:t>
      </w:r>
      <w:r w:rsidR="00970532" w:rsidRPr="0093280A">
        <w:rPr>
          <w:rFonts w:ascii="Times New Roman" w:hAnsi="Times New Roman"/>
          <w:lang w:val="en-US"/>
        </w:rPr>
        <w:t xml:space="preserve">V. 60. № </w:t>
      </w:r>
      <w:r w:rsidR="0093280A" w:rsidRPr="0093280A">
        <w:rPr>
          <w:rFonts w:ascii="Times New Roman" w:hAnsi="Times New Roman"/>
          <w:lang w:val="en-US"/>
        </w:rPr>
        <w:t>1</w:t>
      </w:r>
      <w:r w:rsidR="00970532" w:rsidRPr="0093280A">
        <w:rPr>
          <w:rFonts w:ascii="Times New Roman" w:hAnsi="Times New Roman"/>
          <w:lang w:val="en-GB"/>
        </w:rPr>
        <w:t>.</w:t>
      </w:r>
      <w:r w:rsidR="00970532" w:rsidRPr="0093280A">
        <w:rPr>
          <w:rFonts w:ascii="Times New Roman" w:hAnsi="Times New Roman"/>
          <w:lang w:val="en-US"/>
        </w:rPr>
        <w:t xml:space="preserve"> P. </w:t>
      </w:r>
      <w:r w:rsidR="0093280A" w:rsidRPr="0093280A">
        <w:rPr>
          <w:rFonts w:ascii="Times New Roman" w:hAnsi="Times New Roman"/>
          <w:lang w:val="en-US"/>
        </w:rPr>
        <w:t>15-22</w:t>
      </w:r>
      <w:r w:rsidR="00970532" w:rsidRPr="0093280A">
        <w:rPr>
          <w:rFonts w:ascii="Times New Roman" w:hAnsi="Times New Roman"/>
          <w:lang w:val="en-US"/>
        </w:rPr>
        <w:t>.</w:t>
      </w:r>
      <w:r w:rsidR="00FD3059" w:rsidRPr="0093280A">
        <w:rPr>
          <w:rFonts w:ascii="Times New Roman" w:hAnsi="Times New Roman"/>
          <w:lang w:val="en-US"/>
        </w:rPr>
        <w:t>)</w:t>
      </w:r>
      <w:r w:rsidR="00FD3059" w:rsidRPr="00970532">
        <w:rPr>
          <w:rFonts w:ascii="Times New Roman" w:hAnsi="Times New Roman"/>
          <w:lang w:val="en-US"/>
        </w:rPr>
        <w:t xml:space="preserve">  </w:t>
      </w:r>
    </w:p>
    <w:p w14:paraId="711E84B3" w14:textId="40B58F4E" w:rsidR="0021021D" w:rsidRPr="005B1BD2" w:rsidRDefault="00B54EE3" w:rsidP="0021021D">
      <w:pPr>
        <w:numPr>
          <w:ilvl w:val="0"/>
          <w:numId w:val="1"/>
        </w:numPr>
        <w:shd w:val="clear" w:color="auto" w:fill="FFFFFF"/>
        <w:spacing w:after="0" w:line="240" w:lineRule="auto"/>
        <w:textAlignment w:val="top"/>
        <w:rPr>
          <w:rFonts w:ascii="Times New Roman" w:hAnsi="Times New Roman"/>
        </w:rPr>
      </w:pPr>
      <w:r w:rsidRPr="00B54EE3">
        <w:rPr>
          <w:rFonts w:ascii="Times New Roman" w:hAnsi="Times New Roman"/>
        </w:rPr>
        <w:t>Мохов И.И. Зависимость температурных режимов планетных атмосфер в Солнечной системе от продолжительности годового цикла // Вестник Московского университета. Сер. 3. Физика и астрономия. 2024.</w:t>
      </w:r>
      <w:r w:rsidR="00DC1676">
        <w:rPr>
          <w:rFonts w:ascii="Times New Roman" w:hAnsi="Times New Roman"/>
        </w:rPr>
        <w:t xml:space="preserve"> Т. 79 (3).</w:t>
      </w:r>
      <w:r w:rsidR="005B1BD2">
        <w:rPr>
          <w:rFonts w:ascii="Times New Roman" w:hAnsi="Times New Roman"/>
          <w:lang w:val="en-GB"/>
        </w:rPr>
        <w:t xml:space="preserve"> 2430802. </w:t>
      </w:r>
      <w:r w:rsidR="006A515B">
        <w:rPr>
          <w:rFonts w:ascii="Times New Roman" w:hAnsi="Times New Roman"/>
        </w:rPr>
        <w:t xml:space="preserve"> </w:t>
      </w:r>
      <w:r w:rsidR="005B1BD2" w:rsidRPr="005B1BD2">
        <w:rPr>
          <w:rFonts w:ascii="Times New Roman" w:hAnsi="Times New Roman"/>
        </w:rPr>
        <w:t>DOI: 10.55959/MSU0579-9392.79.2430802</w:t>
      </w:r>
      <w:r w:rsidR="005B1BD2" w:rsidRPr="005B1BD2">
        <w:rPr>
          <w:rFonts w:ascii="Times New Roman" w:hAnsi="Times New Roman"/>
          <w:lang w:val="en-GB"/>
        </w:rPr>
        <w:t xml:space="preserve"> </w:t>
      </w:r>
    </w:p>
    <w:p w14:paraId="13BA6829" w14:textId="0BA3C5D4" w:rsidR="00372091" w:rsidRDefault="0015441D" w:rsidP="0021021D">
      <w:pPr>
        <w:numPr>
          <w:ilvl w:val="0"/>
          <w:numId w:val="1"/>
        </w:numPr>
        <w:shd w:val="clear" w:color="auto" w:fill="FFFFFF"/>
        <w:spacing w:after="0" w:line="240" w:lineRule="auto"/>
        <w:textAlignment w:val="top"/>
        <w:rPr>
          <w:rFonts w:ascii="Times New Roman" w:hAnsi="Times New Roman"/>
          <w:lang w:val="en-US"/>
        </w:rPr>
      </w:pPr>
      <w:r w:rsidRPr="0021021D">
        <w:rPr>
          <w:rFonts w:ascii="Times New Roman" w:hAnsi="Times New Roman"/>
        </w:rPr>
        <w:t xml:space="preserve">Мурышев К.Е., Елисеев А.В., Мохов И.И., Тимажев А.В., </w:t>
      </w:r>
      <w:r w:rsidR="0021021D" w:rsidRPr="0021021D">
        <w:rPr>
          <w:rFonts w:ascii="Times New Roman" w:hAnsi="Times New Roman"/>
        </w:rPr>
        <w:t>Климович Г.П.</w:t>
      </w:r>
      <w:r w:rsidRPr="0021021D">
        <w:rPr>
          <w:rFonts w:ascii="Times New Roman" w:hAnsi="Times New Roman"/>
        </w:rPr>
        <w:t xml:space="preserve"> Фазовый сдвиг между глобальной приповерхностной температурой и содержанием CO2 в атмосфере</w:t>
      </w:r>
      <w:r w:rsidR="00027BF2" w:rsidRPr="00027BF2">
        <w:rPr>
          <w:rFonts w:ascii="Times New Roman" w:hAnsi="Times New Roman"/>
        </w:rPr>
        <w:t xml:space="preserve"> </w:t>
      </w:r>
      <w:r w:rsidRPr="0021021D">
        <w:rPr>
          <w:rFonts w:ascii="Times New Roman" w:hAnsi="Times New Roman"/>
        </w:rPr>
        <w:t xml:space="preserve">по расчетам с ансамблем моделей CMIP6 // </w:t>
      </w:r>
      <w:r w:rsidRPr="0021021D">
        <w:rPr>
          <w:rFonts w:ascii="Times New Roman" w:hAnsi="Times New Roman"/>
          <w:color w:val="000000" w:themeColor="text1"/>
        </w:rPr>
        <w:t>Доклады РАН. Науки</w:t>
      </w:r>
      <w:r w:rsidRPr="009C3A3D">
        <w:rPr>
          <w:rFonts w:ascii="Times New Roman" w:hAnsi="Times New Roman"/>
          <w:color w:val="000000" w:themeColor="text1"/>
          <w:lang w:val="en-US"/>
        </w:rPr>
        <w:t xml:space="preserve"> </w:t>
      </w:r>
      <w:r w:rsidRPr="0021021D">
        <w:rPr>
          <w:rFonts w:ascii="Times New Roman" w:hAnsi="Times New Roman"/>
          <w:color w:val="000000" w:themeColor="text1"/>
        </w:rPr>
        <w:t>о</w:t>
      </w:r>
      <w:r w:rsidRPr="009C3A3D">
        <w:rPr>
          <w:rFonts w:ascii="Times New Roman" w:hAnsi="Times New Roman"/>
          <w:color w:val="000000" w:themeColor="text1"/>
          <w:lang w:val="en-US"/>
        </w:rPr>
        <w:t xml:space="preserve"> </w:t>
      </w:r>
      <w:r w:rsidRPr="0021021D">
        <w:rPr>
          <w:rFonts w:ascii="Times New Roman" w:hAnsi="Times New Roman"/>
          <w:color w:val="000000" w:themeColor="text1"/>
        </w:rPr>
        <w:t>Земле</w:t>
      </w:r>
      <w:r w:rsidRPr="009C3A3D">
        <w:rPr>
          <w:rFonts w:ascii="Times New Roman" w:hAnsi="Times New Roman"/>
          <w:color w:val="000000" w:themeColor="text1"/>
          <w:lang w:val="en-US"/>
        </w:rPr>
        <w:t>. 202</w:t>
      </w:r>
      <w:r w:rsidR="0021021D" w:rsidRPr="009C3A3D">
        <w:rPr>
          <w:rFonts w:ascii="Times New Roman" w:hAnsi="Times New Roman"/>
          <w:color w:val="000000" w:themeColor="text1"/>
          <w:lang w:val="en-US"/>
        </w:rPr>
        <w:t>4</w:t>
      </w:r>
      <w:r w:rsidRPr="009C3A3D">
        <w:rPr>
          <w:rFonts w:ascii="Times New Roman" w:hAnsi="Times New Roman"/>
          <w:color w:val="000000" w:themeColor="text1"/>
          <w:lang w:val="en-US"/>
        </w:rPr>
        <w:t xml:space="preserve">. </w:t>
      </w:r>
      <w:r w:rsidRPr="00EB7B26">
        <w:rPr>
          <w:rFonts w:ascii="Times New Roman" w:hAnsi="Times New Roman"/>
          <w:color w:val="000000" w:themeColor="text1"/>
        </w:rPr>
        <w:t>Т</w:t>
      </w:r>
      <w:r w:rsidRPr="009C3A3D">
        <w:rPr>
          <w:rFonts w:ascii="Times New Roman" w:hAnsi="Times New Roman"/>
          <w:color w:val="000000" w:themeColor="text1"/>
          <w:lang w:val="en-US"/>
        </w:rPr>
        <w:t>.</w:t>
      </w:r>
      <w:r w:rsidR="00EB7B26" w:rsidRPr="009C3A3D">
        <w:rPr>
          <w:rFonts w:ascii="Times New Roman" w:hAnsi="Times New Roman"/>
          <w:color w:val="000000" w:themeColor="text1"/>
          <w:lang w:val="en-US"/>
        </w:rPr>
        <w:t xml:space="preserve"> 516</w:t>
      </w:r>
      <w:r w:rsidRPr="009C3A3D">
        <w:rPr>
          <w:rFonts w:ascii="Times New Roman" w:hAnsi="Times New Roman"/>
          <w:color w:val="000000" w:themeColor="text1"/>
          <w:lang w:val="en-US"/>
        </w:rPr>
        <w:t xml:space="preserve">. № </w:t>
      </w:r>
      <w:r w:rsidR="00EB7B26" w:rsidRPr="009C3A3D">
        <w:rPr>
          <w:rFonts w:ascii="Times New Roman" w:hAnsi="Times New Roman"/>
          <w:color w:val="000000" w:themeColor="text1"/>
          <w:lang w:val="en-US"/>
        </w:rPr>
        <w:t>2</w:t>
      </w:r>
      <w:r w:rsidRPr="009C3A3D">
        <w:rPr>
          <w:rFonts w:ascii="Times New Roman" w:hAnsi="Times New Roman"/>
          <w:color w:val="000000" w:themeColor="text1"/>
          <w:lang w:val="en-US"/>
        </w:rPr>
        <w:t xml:space="preserve">. </w:t>
      </w:r>
      <w:r w:rsidR="0021021D" w:rsidRPr="009C3A3D">
        <w:rPr>
          <w:rFonts w:ascii="Times New Roman" w:hAnsi="Times New Roman"/>
          <w:color w:val="FF0000"/>
          <w:lang w:val="en-US"/>
        </w:rPr>
        <w:t xml:space="preserve"> </w:t>
      </w:r>
      <w:r w:rsidR="0021021D" w:rsidRPr="0021021D">
        <w:rPr>
          <w:rFonts w:ascii="Times New Roman" w:hAnsi="Times New Roman"/>
          <w:color w:val="000000" w:themeColor="text1"/>
          <w:lang w:val="en-US"/>
        </w:rPr>
        <w:t>(</w:t>
      </w:r>
      <w:r w:rsidR="0021021D" w:rsidRPr="0021021D">
        <w:rPr>
          <w:rFonts w:ascii="Times New Roman" w:hAnsi="Times New Roman"/>
          <w:lang w:val="en-US"/>
        </w:rPr>
        <w:t>Muryshe</w:t>
      </w:r>
      <w:r w:rsidR="0021021D" w:rsidRPr="0021021D">
        <w:rPr>
          <w:rFonts w:ascii="Times New Roman" w:hAnsi="Times New Roman"/>
          <w:lang w:val="en-GB"/>
        </w:rPr>
        <w:t>v</w:t>
      </w:r>
      <w:r w:rsidR="0021021D" w:rsidRPr="0021021D">
        <w:rPr>
          <w:rFonts w:ascii="Times New Roman" w:hAnsi="Times New Roman"/>
          <w:lang w:val="en-US"/>
        </w:rPr>
        <w:t xml:space="preserve"> </w:t>
      </w:r>
      <w:r w:rsidR="0021021D" w:rsidRPr="0021021D">
        <w:rPr>
          <w:rFonts w:ascii="Times New Roman" w:hAnsi="Times New Roman"/>
          <w:lang w:val="en-GB"/>
        </w:rPr>
        <w:t>K</w:t>
      </w:r>
      <w:r w:rsidR="0021021D" w:rsidRPr="0021021D">
        <w:rPr>
          <w:rFonts w:ascii="Times New Roman" w:hAnsi="Times New Roman"/>
          <w:lang w:val="en-US"/>
        </w:rPr>
        <w:t>.</w:t>
      </w:r>
      <w:r w:rsidR="0021021D" w:rsidRPr="0021021D">
        <w:rPr>
          <w:rFonts w:ascii="Times New Roman" w:hAnsi="Times New Roman"/>
          <w:lang w:val="en-GB"/>
        </w:rPr>
        <w:t>E</w:t>
      </w:r>
      <w:r w:rsidR="0021021D" w:rsidRPr="0021021D">
        <w:rPr>
          <w:rFonts w:ascii="Times New Roman" w:hAnsi="Times New Roman"/>
          <w:lang w:val="en-US"/>
        </w:rPr>
        <w:t>., Eliseev A.V., Mokhov I.I., Timazhev A.V., Klimovich G.P. The phase shift between the global surface temperature and the CO</w:t>
      </w:r>
      <w:r w:rsidR="0021021D" w:rsidRPr="0021021D">
        <w:rPr>
          <w:rFonts w:ascii="Times New Roman" w:hAnsi="Times New Roman"/>
          <w:vertAlign w:val="subscript"/>
          <w:lang w:val="en-US"/>
        </w:rPr>
        <w:t>2</w:t>
      </w:r>
      <w:r w:rsidR="0021021D" w:rsidRPr="0021021D">
        <w:rPr>
          <w:rFonts w:ascii="Times New Roman" w:hAnsi="Times New Roman"/>
          <w:lang w:val="en-US"/>
        </w:rPr>
        <w:t xml:space="preserve"> content in the atmosphere according to simulations with the ensemble of CMIP6 Mmodels // </w:t>
      </w:r>
      <w:r w:rsidR="0021021D">
        <w:rPr>
          <w:rFonts w:ascii="Times New Roman" w:hAnsi="Times New Roman"/>
          <w:lang w:val="en-US"/>
        </w:rPr>
        <w:t xml:space="preserve">Izvestiya, Atmos. Oceanic Phys. 2024.  </w:t>
      </w:r>
      <w:bookmarkStart w:id="333" w:name="_Hlk162970683"/>
      <w:r w:rsidR="0021021D" w:rsidRPr="00196E67">
        <w:rPr>
          <w:rFonts w:ascii="Times New Roman" w:hAnsi="Times New Roman"/>
          <w:lang w:val="en-US"/>
        </w:rPr>
        <w:t xml:space="preserve">V. </w:t>
      </w:r>
      <w:r w:rsidR="00196E67" w:rsidRPr="00D94267">
        <w:rPr>
          <w:rFonts w:ascii="Times New Roman" w:hAnsi="Times New Roman"/>
          <w:lang w:val="en-US"/>
        </w:rPr>
        <w:t>516.</w:t>
      </w:r>
      <w:r w:rsidR="0021021D" w:rsidRPr="00196E67">
        <w:rPr>
          <w:rFonts w:ascii="Times New Roman" w:hAnsi="Times New Roman"/>
          <w:lang w:val="en-US"/>
        </w:rPr>
        <w:t xml:space="preserve"> </w:t>
      </w:r>
      <w:r w:rsidR="003A697A" w:rsidRPr="00D94267">
        <w:rPr>
          <w:rFonts w:ascii="Times New Roman" w:hAnsi="Times New Roman"/>
          <w:lang w:val="en-US"/>
        </w:rPr>
        <w:t xml:space="preserve">№ </w:t>
      </w:r>
      <w:r w:rsidR="00196E67" w:rsidRPr="00D94267">
        <w:rPr>
          <w:rFonts w:ascii="Times New Roman" w:hAnsi="Times New Roman"/>
          <w:lang w:val="en-US"/>
        </w:rPr>
        <w:t>2</w:t>
      </w:r>
      <w:r w:rsidR="003A697A" w:rsidRPr="00196E67">
        <w:rPr>
          <w:rFonts w:ascii="Times New Roman" w:hAnsi="Times New Roman"/>
          <w:lang w:val="en-GB"/>
        </w:rPr>
        <w:t>.</w:t>
      </w:r>
      <w:r w:rsidR="0021021D" w:rsidRPr="00196E67">
        <w:rPr>
          <w:rFonts w:ascii="Times New Roman" w:hAnsi="Times New Roman"/>
          <w:lang w:val="en-US"/>
        </w:rPr>
        <w:t xml:space="preserve"> P. </w:t>
      </w:r>
      <w:r w:rsidR="00196E67" w:rsidRPr="00D94267">
        <w:rPr>
          <w:rFonts w:ascii="Times New Roman" w:hAnsi="Times New Roman"/>
          <w:lang w:val="en-US"/>
        </w:rPr>
        <w:t>1036-1041</w:t>
      </w:r>
      <w:r w:rsidR="0021021D" w:rsidRPr="00196E67">
        <w:rPr>
          <w:rFonts w:ascii="Times New Roman" w:hAnsi="Times New Roman"/>
          <w:lang w:val="en-US"/>
        </w:rPr>
        <w:t>.</w:t>
      </w:r>
      <w:bookmarkEnd w:id="333"/>
      <w:r w:rsidR="0021021D">
        <w:rPr>
          <w:rFonts w:ascii="Times New Roman" w:hAnsi="Times New Roman"/>
          <w:lang w:val="en-US"/>
        </w:rPr>
        <w:t xml:space="preserve">) </w:t>
      </w:r>
    </w:p>
    <w:p w14:paraId="7A82EBEE" w14:textId="77777777" w:rsidR="00970532" w:rsidRPr="00B95DA0" w:rsidRDefault="00970532" w:rsidP="0021021D">
      <w:pPr>
        <w:numPr>
          <w:ilvl w:val="0"/>
          <w:numId w:val="1"/>
        </w:numPr>
        <w:shd w:val="clear" w:color="auto" w:fill="FFFFFF"/>
        <w:spacing w:after="0" w:line="240" w:lineRule="auto"/>
        <w:textAlignment w:val="top"/>
        <w:rPr>
          <w:rFonts w:ascii="Times New Roman" w:hAnsi="Times New Roman"/>
        </w:rPr>
      </w:pPr>
      <w:r>
        <w:rPr>
          <w:rFonts w:ascii="Times New Roman" w:hAnsi="Times New Roman"/>
        </w:rPr>
        <w:t>Семенов</w:t>
      </w:r>
      <w:r w:rsidRPr="00970532">
        <w:rPr>
          <w:rFonts w:ascii="Times New Roman" w:hAnsi="Times New Roman"/>
        </w:rPr>
        <w:t xml:space="preserve"> </w:t>
      </w:r>
      <w:r>
        <w:rPr>
          <w:rFonts w:ascii="Times New Roman" w:hAnsi="Times New Roman"/>
        </w:rPr>
        <w:t>С</w:t>
      </w:r>
      <w:r w:rsidRPr="00970532">
        <w:rPr>
          <w:rFonts w:ascii="Times New Roman" w:hAnsi="Times New Roman"/>
        </w:rPr>
        <w:t>.</w:t>
      </w:r>
      <w:r>
        <w:rPr>
          <w:rFonts w:ascii="Times New Roman" w:hAnsi="Times New Roman"/>
        </w:rPr>
        <w:t>М</w:t>
      </w:r>
      <w:r w:rsidRPr="00970532">
        <w:rPr>
          <w:rFonts w:ascii="Times New Roman" w:hAnsi="Times New Roman"/>
        </w:rPr>
        <w:t xml:space="preserve">., </w:t>
      </w:r>
      <w:r>
        <w:rPr>
          <w:rFonts w:ascii="Times New Roman" w:hAnsi="Times New Roman"/>
        </w:rPr>
        <w:t>Мохов</w:t>
      </w:r>
      <w:r w:rsidRPr="00970532">
        <w:rPr>
          <w:rFonts w:ascii="Times New Roman" w:hAnsi="Times New Roman"/>
        </w:rPr>
        <w:t xml:space="preserve"> </w:t>
      </w:r>
      <w:r>
        <w:rPr>
          <w:rFonts w:ascii="Times New Roman" w:hAnsi="Times New Roman"/>
        </w:rPr>
        <w:t>И</w:t>
      </w:r>
      <w:r w:rsidRPr="00970532">
        <w:rPr>
          <w:rFonts w:ascii="Times New Roman" w:hAnsi="Times New Roman"/>
        </w:rPr>
        <w:t>.</w:t>
      </w:r>
      <w:r>
        <w:rPr>
          <w:rFonts w:ascii="Times New Roman" w:hAnsi="Times New Roman"/>
        </w:rPr>
        <w:t>И</w:t>
      </w:r>
      <w:r w:rsidRPr="00970532">
        <w:rPr>
          <w:rFonts w:ascii="Times New Roman" w:hAnsi="Times New Roman"/>
        </w:rPr>
        <w:t xml:space="preserve">., </w:t>
      </w:r>
      <w:r>
        <w:rPr>
          <w:rFonts w:ascii="Times New Roman" w:hAnsi="Times New Roman"/>
        </w:rPr>
        <w:t>Семенов</w:t>
      </w:r>
      <w:r w:rsidRPr="00970532">
        <w:rPr>
          <w:rFonts w:ascii="Times New Roman" w:hAnsi="Times New Roman"/>
        </w:rPr>
        <w:t xml:space="preserve"> </w:t>
      </w:r>
      <w:r>
        <w:rPr>
          <w:rFonts w:ascii="Times New Roman" w:hAnsi="Times New Roman"/>
        </w:rPr>
        <w:t>В</w:t>
      </w:r>
      <w:r w:rsidRPr="00970532">
        <w:rPr>
          <w:rFonts w:ascii="Times New Roman" w:hAnsi="Times New Roman"/>
        </w:rPr>
        <w:t>.</w:t>
      </w:r>
      <w:r>
        <w:rPr>
          <w:rFonts w:ascii="Times New Roman" w:hAnsi="Times New Roman"/>
        </w:rPr>
        <w:t>А</w:t>
      </w:r>
      <w:r w:rsidRPr="00970532">
        <w:rPr>
          <w:rFonts w:ascii="Times New Roman" w:hAnsi="Times New Roman"/>
        </w:rPr>
        <w:t xml:space="preserve">., </w:t>
      </w:r>
      <w:r>
        <w:rPr>
          <w:rFonts w:ascii="Times New Roman" w:hAnsi="Times New Roman"/>
        </w:rPr>
        <w:t>Жеребцов</w:t>
      </w:r>
      <w:r w:rsidRPr="00970532">
        <w:rPr>
          <w:rFonts w:ascii="Times New Roman" w:hAnsi="Times New Roman"/>
        </w:rPr>
        <w:t xml:space="preserve"> </w:t>
      </w:r>
      <w:r>
        <w:rPr>
          <w:rFonts w:ascii="Times New Roman" w:hAnsi="Times New Roman"/>
        </w:rPr>
        <w:t>Г</w:t>
      </w:r>
      <w:r w:rsidRPr="00970532">
        <w:rPr>
          <w:rFonts w:ascii="Times New Roman" w:hAnsi="Times New Roman"/>
        </w:rPr>
        <w:t>.</w:t>
      </w:r>
      <w:r>
        <w:rPr>
          <w:rFonts w:ascii="Times New Roman" w:hAnsi="Times New Roman"/>
        </w:rPr>
        <w:t>А</w:t>
      </w:r>
      <w:r w:rsidRPr="00970532">
        <w:rPr>
          <w:rFonts w:ascii="Times New Roman" w:hAnsi="Times New Roman"/>
        </w:rPr>
        <w:t xml:space="preserve">., </w:t>
      </w:r>
      <w:r>
        <w:rPr>
          <w:rFonts w:ascii="Times New Roman" w:hAnsi="Times New Roman"/>
        </w:rPr>
        <w:t>Гулев</w:t>
      </w:r>
      <w:r w:rsidRPr="00970532">
        <w:rPr>
          <w:rFonts w:ascii="Times New Roman" w:hAnsi="Times New Roman"/>
        </w:rPr>
        <w:t xml:space="preserve"> </w:t>
      </w:r>
      <w:r>
        <w:rPr>
          <w:rFonts w:ascii="Times New Roman" w:hAnsi="Times New Roman"/>
        </w:rPr>
        <w:t>С</w:t>
      </w:r>
      <w:r w:rsidRPr="00970532">
        <w:rPr>
          <w:rFonts w:ascii="Times New Roman" w:hAnsi="Times New Roman"/>
        </w:rPr>
        <w:t>.</w:t>
      </w:r>
      <w:r>
        <w:rPr>
          <w:rFonts w:ascii="Times New Roman" w:hAnsi="Times New Roman"/>
        </w:rPr>
        <w:t>К</w:t>
      </w:r>
      <w:r w:rsidRPr="00970532">
        <w:rPr>
          <w:rFonts w:ascii="Times New Roman" w:hAnsi="Times New Roman"/>
        </w:rPr>
        <w:t xml:space="preserve">., </w:t>
      </w:r>
      <w:r>
        <w:rPr>
          <w:rFonts w:ascii="Times New Roman" w:hAnsi="Times New Roman"/>
        </w:rPr>
        <w:t>Полонский</w:t>
      </w:r>
      <w:r w:rsidRPr="00970532">
        <w:rPr>
          <w:rFonts w:ascii="Times New Roman" w:hAnsi="Times New Roman"/>
        </w:rPr>
        <w:t xml:space="preserve"> </w:t>
      </w:r>
      <w:r>
        <w:rPr>
          <w:rFonts w:ascii="Times New Roman" w:hAnsi="Times New Roman"/>
        </w:rPr>
        <w:t>А</w:t>
      </w:r>
      <w:r w:rsidRPr="00970532">
        <w:rPr>
          <w:rFonts w:ascii="Times New Roman" w:hAnsi="Times New Roman"/>
        </w:rPr>
        <w:t>.</w:t>
      </w:r>
      <w:r>
        <w:rPr>
          <w:rFonts w:ascii="Times New Roman" w:hAnsi="Times New Roman"/>
        </w:rPr>
        <w:t>Б</w:t>
      </w:r>
      <w:r w:rsidRPr="00970532">
        <w:rPr>
          <w:rFonts w:ascii="Times New Roman" w:hAnsi="Times New Roman"/>
        </w:rPr>
        <w:t xml:space="preserve">., </w:t>
      </w:r>
      <w:r>
        <w:rPr>
          <w:rFonts w:ascii="Times New Roman" w:hAnsi="Times New Roman"/>
        </w:rPr>
        <w:t>Соломина</w:t>
      </w:r>
      <w:r w:rsidRPr="00970532">
        <w:rPr>
          <w:rFonts w:ascii="Times New Roman" w:hAnsi="Times New Roman"/>
        </w:rPr>
        <w:t xml:space="preserve"> </w:t>
      </w:r>
      <w:r>
        <w:rPr>
          <w:rFonts w:ascii="Times New Roman" w:hAnsi="Times New Roman"/>
        </w:rPr>
        <w:t>О</w:t>
      </w:r>
      <w:r w:rsidRPr="00970532">
        <w:rPr>
          <w:rFonts w:ascii="Times New Roman" w:hAnsi="Times New Roman"/>
        </w:rPr>
        <w:t>.</w:t>
      </w:r>
      <w:r>
        <w:rPr>
          <w:rFonts w:ascii="Times New Roman" w:hAnsi="Times New Roman"/>
        </w:rPr>
        <w:t>Н</w:t>
      </w:r>
      <w:r w:rsidRPr="00970532">
        <w:rPr>
          <w:rFonts w:ascii="Times New Roman" w:hAnsi="Times New Roman"/>
        </w:rPr>
        <w:t xml:space="preserve">., </w:t>
      </w:r>
      <w:r>
        <w:rPr>
          <w:rFonts w:ascii="Times New Roman" w:hAnsi="Times New Roman"/>
        </w:rPr>
        <w:t>Володин</w:t>
      </w:r>
      <w:r w:rsidRPr="00970532">
        <w:rPr>
          <w:rFonts w:ascii="Times New Roman" w:hAnsi="Times New Roman"/>
        </w:rPr>
        <w:t xml:space="preserve"> </w:t>
      </w:r>
      <w:r>
        <w:rPr>
          <w:rFonts w:ascii="Times New Roman" w:hAnsi="Times New Roman"/>
        </w:rPr>
        <w:t>Е</w:t>
      </w:r>
      <w:r w:rsidRPr="00970532">
        <w:rPr>
          <w:rFonts w:ascii="Times New Roman" w:hAnsi="Times New Roman"/>
        </w:rPr>
        <w:t>.</w:t>
      </w:r>
      <w:r>
        <w:rPr>
          <w:rFonts w:ascii="Times New Roman" w:hAnsi="Times New Roman"/>
        </w:rPr>
        <w:t>М</w:t>
      </w:r>
      <w:r w:rsidRPr="00970532">
        <w:rPr>
          <w:rFonts w:ascii="Times New Roman" w:hAnsi="Times New Roman"/>
        </w:rPr>
        <w:t xml:space="preserve">., </w:t>
      </w:r>
      <w:r>
        <w:rPr>
          <w:rFonts w:ascii="Times New Roman" w:hAnsi="Times New Roman"/>
        </w:rPr>
        <w:t>Гинзбург</w:t>
      </w:r>
      <w:r w:rsidRPr="00970532">
        <w:rPr>
          <w:rFonts w:ascii="Times New Roman" w:hAnsi="Times New Roman"/>
        </w:rPr>
        <w:t xml:space="preserve"> </w:t>
      </w:r>
      <w:r>
        <w:rPr>
          <w:rFonts w:ascii="Times New Roman" w:hAnsi="Times New Roman"/>
        </w:rPr>
        <w:t>А</w:t>
      </w:r>
      <w:r w:rsidRPr="00970532">
        <w:rPr>
          <w:rFonts w:ascii="Times New Roman" w:hAnsi="Times New Roman"/>
        </w:rPr>
        <w:t>.</w:t>
      </w:r>
      <w:r>
        <w:rPr>
          <w:rFonts w:ascii="Times New Roman" w:hAnsi="Times New Roman"/>
        </w:rPr>
        <w:t>С</w:t>
      </w:r>
      <w:r w:rsidRPr="00970532">
        <w:rPr>
          <w:rFonts w:ascii="Times New Roman" w:hAnsi="Times New Roman"/>
        </w:rPr>
        <w:t xml:space="preserve">., </w:t>
      </w:r>
      <w:r>
        <w:rPr>
          <w:rFonts w:ascii="Times New Roman" w:hAnsi="Times New Roman"/>
        </w:rPr>
        <w:t>Елисеев</w:t>
      </w:r>
      <w:r w:rsidRPr="00970532">
        <w:rPr>
          <w:rFonts w:ascii="Times New Roman" w:hAnsi="Times New Roman"/>
        </w:rPr>
        <w:t xml:space="preserve"> </w:t>
      </w:r>
      <w:r>
        <w:rPr>
          <w:rFonts w:ascii="Times New Roman" w:hAnsi="Times New Roman"/>
        </w:rPr>
        <w:t>А</w:t>
      </w:r>
      <w:r w:rsidRPr="00970532">
        <w:rPr>
          <w:rFonts w:ascii="Times New Roman" w:hAnsi="Times New Roman"/>
        </w:rPr>
        <w:t>.</w:t>
      </w:r>
      <w:r>
        <w:rPr>
          <w:rFonts w:ascii="Times New Roman" w:hAnsi="Times New Roman"/>
        </w:rPr>
        <w:t>В</w:t>
      </w:r>
      <w:r w:rsidRPr="00970532">
        <w:rPr>
          <w:rFonts w:ascii="Times New Roman" w:hAnsi="Times New Roman"/>
        </w:rPr>
        <w:t xml:space="preserve">., </w:t>
      </w:r>
      <w:r>
        <w:rPr>
          <w:rFonts w:ascii="Times New Roman" w:hAnsi="Times New Roman"/>
        </w:rPr>
        <w:t>Бардин</w:t>
      </w:r>
      <w:r w:rsidRPr="00970532">
        <w:rPr>
          <w:rFonts w:ascii="Times New Roman" w:hAnsi="Times New Roman"/>
        </w:rPr>
        <w:t xml:space="preserve"> </w:t>
      </w:r>
      <w:r>
        <w:rPr>
          <w:rFonts w:ascii="Times New Roman" w:hAnsi="Times New Roman"/>
        </w:rPr>
        <w:t>М</w:t>
      </w:r>
      <w:r w:rsidRPr="00970532">
        <w:rPr>
          <w:rFonts w:ascii="Times New Roman" w:hAnsi="Times New Roman"/>
        </w:rPr>
        <w:t>.</w:t>
      </w:r>
      <w:r>
        <w:rPr>
          <w:rFonts w:ascii="Times New Roman" w:hAnsi="Times New Roman"/>
        </w:rPr>
        <w:t>Ю</w:t>
      </w:r>
      <w:r w:rsidRPr="00970532">
        <w:rPr>
          <w:rFonts w:ascii="Times New Roman" w:hAnsi="Times New Roman"/>
        </w:rPr>
        <w:t xml:space="preserve">., </w:t>
      </w:r>
      <w:r>
        <w:rPr>
          <w:rFonts w:ascii="Times New Roman" w:hAnsi="Times New Roman"/>
        </w:rPr>
        <w:t>Борзенкова</w:t>
      </w:r>
      <w:r w:rsidRPr="00970532">
        <w:rPr>
          <w:rFonts w:ascii="Times New Roman" w:hAnsi="Times New Roman"/>
        </w:rPr>
        <w:t xml:space="preserve"> </w:t>
      </w:r>
      <w:r>
        <w:rPr>
          <w:rFonts w:ascii="Times New Roman" w:hAnsi="Times New Roman"/>
        </w:rPr>
        <w:t>И</w:t>
      </w:r>
      <w:r w:rsidRPr="00970532">
        <w:rPr>
          <w:rFonts w:ascii="Times New Roman" w:hAnsi="Times New Roman"/>
        </w:rPr>
        <w:t>.</w:t>
      </w:r>
      <w:r>
        <w:rPr>
          <w:rFonts w:ascii="Times New Roman" w:hAnsi="Times New Roman"/>
        </w:rPr>
        <w:t>И</w:t>
      </w:r>
      <w:r w:rsidRPr="00970532">
        <w:rPr>
          <w:rFonts w:ascii="Times New Roman" w:hAnsi="Times New Roman"/>
        </w:rPr>
        <w:t xml:space="preserve">., </w:t>
      </w:r>
      <w:r>
        <w:rPr>
          <w:rFonts w:ascii="Times New Roman" w:hAnsi="Times New Roman"/>
        </w:rPr>
        <w:t>Борисова</w:t>
      </w:r>
      <w:r w:rsidRPr="00970532">
        <w:rPr>
          <w:rFonts w:ascii="Times New Roman" w:hAnsi="Times New Roman"/>
        </w:rPr>
        <w:t xml:space="preserve"> </w:t>
      </w:r>
      <w:r>
        <w:rPr>
          <w:rFonts w:ascii="Times New Roman" w:hAnsi="Times New Roman"/>
        </w:rPr>
        <w:t>О</w:t>
      </w:r>
      <w:r w:rsidRPr="00970532">
        <w:rPr>
          <w:rFonts w:ascii="Times New Roman" w:hAnsi="Times New Roman"/>
        </w:rPr>
        <w:t>.</w:t>
      </w:r>
      <w:r>
        <w:rPr>
          <w:rFonts w:ascii="Times New Roman" w:hAnsi="Times New Roman"/>
        </w:rPr>
        <w:t>К</w:t>
      </w:r>
      <w:r w:rsidRPr="00970532">
        <w:rPr>
          <w:rFonts w:ascii="Times New Roman" w:hAnsi="Times New Roman"/>
        </w:rPr>
        <w:t xml:space="preserve">. </w:t>
      </w:r>
      <w:r>
        <w:rPr>
          <w:rFonts w:ascii="Times New Roman" w:hAnsi="Times New Roman"/>
        </w:rPr>
        <w:t>Российская</w:t>
      </w:r>
      <w:r w:rsidRPr="00970532">
        <w:rPr>
          <w:rFonts w:ascii="Times New Roman" w:hAnsi="Times New Roman"/>
        </w:rPr>
        <w:t xml:space="preserve"> </w:t>
      </w:r>
      <w:r>
        <w:rPr>
          <w:rFonts w:ascii="Times New Roman" w:hAnsi="Times New Roman"/>
        </w:rPr>
        <w:t>наука</w:t>
      </w:r>
      <w:r w:rsidRPr="00970532">
        <w:rPr>
          <w:rFonts w:ascii="Times New Roman" w:hAnsi="Times New Roman"/>
        </w:rPr>
        <w:t xml:space="preserve"> </w:t>
      </w:r>
      <w:r>
        <w:rPr>
          <w:rFonts w:ascii="Times New Roman" w:hAnsi="Times New Roman"/>
        </w:rPr>
        <w:t>и</w:t>
      </w:r>
      <w:r w:rsidRPr="00970532">
        <w:rPr>
          <w:rFonts w:ascii="Times New Roman" w:hAnsi="Times New Roman"/>
        </w:rPr>
        <w:t xml:space="preserve"> </w:t>
      </w:r>
      <w:r>
        <w:rPr>
          <w:rFonts w:ascii="Times New Roman" w:hAnsi="Times New Roman"/>
        </w:rPr>
        <w:t>современная климатология</w:t>
      </w:r>
      <w:r w:rsidRPr="00970532">
        <w:rPr>
          <w:rFonts w:ascii="Times New Roman" w:hAnsi="Times New Roman"/>
        </w:rPr>
        <w:t xml:space="preserve">: </w:t>
      </w:r>
      <w:r>
        <w:rPr>
          <w:rFonts w:ascii="Times New Roman" w:hAnsi="Times New Roman"/>
        </w:rPr>
        <w:t xml:space="preserve">к 300-летию Российской академии наук </w:t>
      </w:r>
      <w:r>
        <w:rPr>
          <w:rFonts w:ascii="Times New Roman" w:hAnsi="Times New Roman"/>
          <w:lang w:val="en-GB"/>
        </w:rPr>
        <w:t xml:space="preserve">// </w:t>
      </w:r>
      <w:r>
        <w:rPr>
          <w:rFonts w:ascii="Times New Roman" w:hAnsi="Times New Roman"/>
        </w:rPr>
        <w:t xml:space="preserve">Фундаментальная и прикладная климатология. 2024. Т. 10. </w:t>
      </w:r>
      <w:r w:rsidRPr="00B95DA0">
        <w:rPr>
          <w:rFonts w:ascii="Times New Roman" w:hAnsi="Times New Roman"/>
        </w:rPr>
        <w:t xml:space="preserve">№ 1. С. 5-55. </w:t>
      </w:r>
    </w:p>
    <w:p w14:paraId="376090CB" w14:textId="04E4F339" w:rsidR="00B95DA0" w:rsidRPr="00B95DA0" w:rsidRDefault="00970532" w:rsidP="00B95DA0">
      <w:pPr>
        <w:pStyle w:val="aff7"/>
        <w:numPr>
          <w:ilvl w:val="0"/>
          <w:numId w:val="1"/>
        </w:numPr>
        <w:shd w:val="clear" w:color="auto" w:fill="FFFFFF"/>
        <w:spacing w:after="0" w:line="240" w:lineRule="auto"/>
        <w:jc w:val="both"/>
        <w:rPr>
          <w:rStyle w:val="arxivid"/>
          <w:color w:val="000000" w:themeColor="text1"/>
          <w:sz w:val="20"/>
          <w:szCs w:val="20"/>
          <w:lang w:val="en-US"/>
        </w:rPr>
      </w:pPr>
      <w:r w:rsidRPr="00B95DA0">
        <w:rPr>
          <w:sz w:val="20"/>
          <w:szCs w:val="20"/>
          <w:lang w:val="en-US"/>
        </w:rPr>
        <w:t xml:space="preserve"> </w:t>
      </w:r>
      <w:bookmarkStart w:id="334" w:name="_Hlk169032385"/>
      <w:r w:rsidR="00B95DA0" w:rsidRPr="00B95DA0">
        <w:rPr>
          <w:sz w:val="20"/>
          <w:szCs w:val="20"/>
          <w:lang w:val="en-GB"/>
        </w:rPr>
        <w:t>Mokhov I.I., Smirnov D.A. Contribution</w:t>
      </w:r>
      <w:r w:rsidR="00891438">
        <w:rPr>
          <w:sz w:val="20"/>
          <w:szCs w:val="20"/>
          <w:lang w:val="en-GB"/>
        </w:rPr>
        <w:t>s</w:t>
      </w:r>
      <w:r w:rsidR="00B95DA0" w:rsidRPr="00B95DA0">
        <w:rPr>
          <w:sz w:val="20"/>
          <w:szCs w:val="20"/>
          <w:lang w:val="en-GB"/>
        </w:rPr>
        <w:t xml:space="preserve"> of greenhouse gases and solar activity to global climate change from CMIP6 mo</w:t>
      </w:r>
      <w:r w:rsidR="00B95DA0">
        <w:rPr>
          <w:sz w:val="20"/>
          <w:szCs w:val="20"/>
          <w:lang w:val="en-GB"/>
        </w:rPr>
        <w:t xml:space="preserve">dels simulations </w:t>
      </w:r>
      <w:r w:rsidR="00B95DA0" w:rsidRPr="00B95DA0">
        <w:rPr>
          <w:color w:val="000000" w:themeColor="text1"/>
          <w:sz w:val="20"/>
          <w:szCs w:val="20"/>
          <w:lang w:val="en-US"/>
        </w:rPr>
        <w:t xml:space="preserve">// arXiv. 2024. </w:t>
      </w:r>
      <w:hyperlink r:id="rId67" w:history="1">
        <w:r w:rsidR="00B95DA0" w:rsidRPr="00B95DA0">
          <w:rPr>
            <w:color w:val="000000" w:themeColor="text1"/>
            <w:sz w:val="20"/>
            <w:szCs w:val="20"/>
            <w:lang w:val="en-US"/>
          </w:rPr>
          <w:t>arXiv:240</w:t>
        </w:r>
        <w:r w:rsidR="00B95DA0">
          <w:rPr>
            <w:color w:val="000000" w:themeColor="text1"/>
            <w:sz w:val="20"/>
            <w:szCs w:val="20"/>
            <w:lang w:val="en-US"/>
          </w:rPr>
          <w:t>6</w:t>
        </w:r>
        <w:r w:rsidR="00B95DA0" w:rsidRPr="00B95DA0">
          <w:rPr>
            <w:color w:val="000000" w:themeColor="text1"/>
            <w:sz w:val="20"/>
            <w:szCs w:val="20"/>
            <w:lang w:val="en-US"/>
          </w:rPr>
          <w:t>.0</w:t>
        </w:r>
        <w:r w:rsidR="00B95DA0">
          <w:rPr>
            <w:color w:val="000000" w:themeColor="text1"/>
            <w:sz w:val="20"/>
            <w:szCs w:val="20"/>
            <w:lang w:val="en-US"/>
          </w:rPr>
          <w:t>5468</w:t>
        </w:r>
      </w:hyperlink>
      <w:r w:rsidR="00B95DA0" w:rsidRPr="00B95DA0">
        <w:rPr>
          <w:color w:val="000000" w:themeColor="text1"/>
          <w:sz w:val="20"/>
          <w:szCs w:val="20"/>
          <w:lang w:val="en-US"/>
        </w:rPr>
        <w:t> [physics.ao-ph]</w:t>
      </w:r>
    </w:p>
    <w:bookmarkEnd w:id="334"/>
    <w:p w14:paraId="75DFBBF8" w14:textId="2856F25D" w:rsidR="00B95DA0" w:rsidRPr="00B95DA0" w:rsidRDefault="00B95DA0" w:rsidP="00B95DA0">
      <w:pPr>
        <w:pStyle w:val="aff7"/>
        <w:numPr>
          <w:ilvl w:val="0"/>
          <w:numId w:val="1"/>
        </w:numPr>
        <w:shd w:val="clear" w:color="auto" w:fill="FFFFFF"/>
        <w:spacing w:after="0" w:line="240" w:lineRule="auto"/>
        <w:jc w:val="both"/>
        <w:rPr>
          <w:rStyle w:val="arxivid"/>
          <w:color w:val="000000" w:themeColor="text1"/>
          <w:sz w:val="20"/>
          <w:szCs w:val="20"/>
          <w:lang w:val="en-US"/>
        </w:rPr>
      </w:pPr>
      <w:r w:rsidRPr="00B95DA0">
        <w:rPr>
          <w:sz w:val="20"/>
          <w:szCs w:val="20"/>
          <w:lang w:val="en-GB"/>
        </w:rPr>
        <w:t>Mokhov I.I.,</w:t>
      </w:r>
      <w:r>
        <w:rPr>
          <w:sz w:val="20"/>
          <w:szCs w:val="20"/>
          <w:lang w:val="en-GB"/>
        </w:rPr>
        <w:t xml:space="preserve"> Fomina I.A., Perminov V.I.</w:t>
      </w:r>
      <w:r w:rsidRPr="00B95DA0">
        <w:rPr>
          <w:sz w:val="20"/>
          <w:szCs w:val="20"/>
          <w:lang w:val="en-GB"/>
        </w:rPr>
        <w:t xml:space="preserve"> </w:t>
      </w:r>
      <w:r w:rsidR="00891438">
        <w:rPr>
          <w:sz w:val="20"/>
          <w:szCs w:val="20"/>
          <w:lang w:val="en-GB"/>
        </w:rPr>
        <w:t xml:space="preserve">Relationship of temperature changes in the mesopause region with the climate changes at the surface from observations in 1960-2024 </w:t>
      </w:r>
      <w:r w:rsidRPr="00B95DA0">
        <w:rPr>
          <w:color w:val="000000" w:themeColor="text1"/>
          <w:sz w:val="20"/>
          <w:szCs w:val="20"/>
          <w:lang w:val="en-US"/>
        </w:rPr>
        <w:t xml:space="preserve">// </w:t>
      </w:r>
      <w:r w:rsidR="00E62580" w:rsidRPr="00B95DA0">
        <w:rPr>
          <w:color w:val="000000" w:themeColor="text1"/>
          <w:sz w:val="20"/>
          <w:szCs w:val="20"/>
          <w:lang w:val="en-US"/>
        </w:rPr>
        <w:t xml:space="preserve">arXiv. 2024. </w:t>
      </w:r>
      <w:hyperlink r:id="rId68" w:history="1">
        <w:r w:rsidR="00E62580" w:rsidRPr="00B95DA0">
          <w:rPr>
            <w:color w:val="000000" w:themeColor="text1"/>
            <w:sz w:val="20"/>
            <w:szCs w:val="20"/>
            <w:lang w:val="en-US"/>
          </w:rPr>
          <w:t>arXiv:240</w:t>
        </w:r>
        <w:r w:rsidR="00E62580">
          <w:rPr>
            <w:color w:val="000000" w:themeColor="text1"/>
            <w:sz w:val="20"/>
            <w:szCs w:val="20"/>
            <w:lang w:val="en-US"/>
          </w:rPr>
          <w:t>5</w:t>
        </w:r>
        <w:r w:rsidR="00E62580" w:rsidRPr="00B95DA0">
          <w:rPr>
            <w:color w:val="000000" w:themeColor="text1"/>
            <w:sz w:val="20"/>
            <w:szCs w:val="20"/>
            <w:lang w:val="en-US"/>
          </w:rPr>
          <w:t>.0</w:t>
        </w:r>
        <w:r w:rsidR="00E62580">
          <w:rPr>
            <w:color w:val="000000" w:themeColor="text1"/>
            <w:sz w:val="20"/>
            <w:szCs w:val="20"/>
            <w:lang w:val="en-US"/>
          </w:rPr>
          <w:t xml:space="preserve">4695 </w:t>
        </w:r>
      </w:hyperlink>
      <w:r w:rsidR="00E62580" w:rsidRPr="00B95DA0">
        <w:rPr>
          <w:color w:val="000000" w:themeColor="text1"/>
          <w:sz w:val="20"/>
          <w:szCs w:val="20"/>
          <w:lang w:val="en-US"/>
        </w:rPr>
        <w:t>[physics.ao-ph]</w:t>
      </w:r>
    </w:p>
    <w:p w14:paraId="5590108C" w14:textId="65447DA9" w:rsidR="00E62580" w:rsidRPr="005F4F2D" w:rsidRDefault="00E62580" w:rsidP="00E62580">
      <w:pPr>
        <w:pStyle w:val="aff7"/>
        <w:numPr>
          <w:ilvl w:val="0"/>
          <w:numId w:val="1"/>
        </w:numPr>
        <w:shd w:val="clear" w:color="auto" w:fill="FFFFFF"/>
        <w:spacing w:after="0" w:line="240" w:lineRule="auto"/>
        <w:jc w:val="both"/>
        <w:rPr>
          <w:color w:val="000000" w:themeColor="text1"/>
          <w:sz w:val="20"/>
          <w:szCs w:val="20"/>
          <w:lang w:val="en-US"/>
        </w:rPr>
      </w:pPr>
      <w:r w:rsidRPr="00B95DA0">
        <w:rPr>
          <w:sz w:val="20"/>
          <w:szCs w:val="20"/>
          <w:lang w:val="en-GB"/>
        </w:rPr>
        <w:t>Mokhov I.I.,</w:t>
      </w:r>
      <w:r>
        <w:rPr>
          <w:sz w:val="20"/>
          <w:szCs w:val="20"/>
          <w:lang w:val="en-GB"/>
        </w:rPr>
        <w:t xml:space="preserve"> Osipov A.M., Chernokulsky A.V.</w:t>
      </w:r>
      <w:r w:rsidRPr="00B95DA0">
        <w:rPr>
          <w:sz w:val="20"/>
          <w:szCs w:val="20"/>
          <w:lang w:val="en-GB"/>
        </w:rPr>
        <w:t xml:space="preserve"> </w:t>
      </w:r>
      <w:r w:rsidR="00E81D52">
        <w:rPr>
          <w:sz w:val="20"/>
          <w:szCs w:val="20"/>
          <w:lang w:val="en-GB"/>
        </w:rPr>
        <w:t>Atmospheric Centers of Action: current features and expected changes from simulations with CMIP5 and CMIP6 models</w:t>
      </w:r>
      <w:r>
        <w:rPr>
          <w:sz w:val="20"/>
          <w:szCs w:val="20"/>
          <w:lang w:val="en-GB"/>
        </w:rPr>
        <w:t xml:space="preserve"> </w:t>
      </w:r>
      <w:r w:rsidRPr="00B95DA0">
        <w:rPr>
          <w:color w:val="000000" w:themeColor="text1"/>
          <w:sz w:val="20"/>
          <w:szCs w:val="20"/>
          <w:lang w:val="en-US"/>
        </w:rPr>
        <w:t>// arXiv. 2024. </w:t>
      </w:r>
      <w:r w:rsidR="00E81D52" w:rsidRPr="00B8143E">
        <w:rPr>
          <w:color w:val="000000" w:themeColor="text1"/>
          <w:sz w:val="20"/>
          <w:szCs w:val="20"/>
          <w:lang w:val="en-US"/>
        </w:rPr>
        <w:t>arXiv:</w:t>
      </w:r>
      <w:r w:rsidR="00B8143E">
        <w:rPr>
          <w:color w:val="000000" w:themeColor="text1"/>
          <w:sz w:val="20"/>
          <w:szCs w:val="20"/>
        </w:rPr>
        <w:t>2406</w:t>
      </w:r>
      <w:r w:rsidR="00B8143E">
        <w:rPr>
          <w:color w:val="000000" w:themeColor="text1"/>
          <w:sz w:val="20"/>
          <w:szCs w:val="20"/>
          <w:lang w:val="en-GB"/>
        </w:rPr>
        <w:t>.07002</w:t>
      </w:r>
      <w:r w:rsidR="00E81D52" w:rsidRPr="00B8143E">
        <w:rPr>
          <w:color w:val="000000" w:themeColor="text1"/>
          <w:sz w:val="20"/>
          <w:szCs w:val="20"/>
          <w:lang w:val="en-US"/>
        </w:rPr>
        <w:t xml:space="preserve"> </w:t>
      </w:r>
      <w:r w:rsidRPr="00B8143E">
        <w:rPr>
          <w:color w:val="000000" w:themeColor="text1"/>
          <w:sz w:val="20"/>
          <w:szCs w:val="20"/>
          <w:lang w:val="en-US"/>
        </w:rPr>
        <w:t>[</w:t>
      </w:r>
      <w:r w:rsidRPr="00B95DA0">
        <w:rPr>
          <w:color w:val="000000" w:themeColor="text1"/>
          <w:sz w:val="20"/>
          <w:szCs w:val="20"/>
          <w:lang w:val="en-US"/>
        </w:rPr>
        <w:t>physics.ao-ph]</w:t>
      </w:r>
      <w:r w:rsidR="005F4F2D">
        <w:rPr>
          <w:color w:val="000000" w:themeColor="text1"/>
          <w:sz w:val="20"/>
          <w:szCs w:val="20"/>
        </w:rPr>
        <w:t xml:space="preserve"> </w:t>
      </w:r>
    </w:p>
    <w:p w14:paraId="70048A74" w14:textId="77777777" w:rsidR="005F4F2D" w:rsidRPr="005F4F2D" w:rsidRDefault="005F4F2D" w:rsidP="005F4F2D">
      <w:pPr>
        <w:pStyle w:val="aff7"/>
        <w:numPr>
          <w:ilvl w:val="0"/>
          <w:numId w:val="1"/>
        </w:numPr>
        <w:spacing w:line="240" w:lineRule="auto"/>
        <w:rPr>
          <w:sz w:val="20"/>
          <w:szCs w:val="20"/>
        </w:rPr>
      </w:pPr>
      <w:r w:rsidRPr="005F4F2D">
        <w:rPr>
          <w:sz w:val="20"/>
          <w:szCs w:val="20"/>
        </w:rPr>
        <w:t>Переведенцев Ю.П., Мохов И.И., Елисеев А.В., Мирсаева Н.А. Теория климата. М.</w:t>
      </w:r>
      <w:r w:rsidRPr="005F4F2D">
        <w:rPr>
          <w:sz w:val="20"/>
          <w:szCs w:val="20"/>
          <w:lang w:val="en-GB"/>
        </w:rPr>
        <w:t xml:space="preserve">: </w:t>
      </w:r>
      <w:r w:rsidRPr="005F4F2D">
        <w:rPr>
          <w:sz w:val="20"/>
          <w:szCs w:val="20"/>
        </w:rPr>
        <w:t xml:space="preserve">КНОРУС. 2024. 192 с. </w:t>
      </w:r>
    </w:p>
    <w:p w14:paraId="47F1EC08" w14:textId="77777777" w:rsidR="00D15A91" w:rsidRPr="00D15A91" w:rsidRDefault="0026215E" w:rsidP="00D15A91">
      <w:pPr>
        <w:pStyle w:val="aff7"/>
        <w:numPr>
          <w:ilvl w:val="0"/>
          <w:numId w:val="1"/>
        </w:numPr>
        <w:shd w:val="clear" w:color="auto" w:fill="FFFFFF"/>
        <w:spacing w:after="0" w:line="240" w:lineRule="auto"/>
        <w:jc w:val="both"/>
        <w:rPr>
          <w:color w:val="000000" w:themeColor="text1"/>
          <w:sz w:val="20"/>
          <w:szCs w:val="20"/>
          <w:lang w:val="en-US"/>
        </w:rPr>
      </w:pPr>
      <w:r w:rsidRPr="0026215E">
        <w:rPr>
          <w:sz w:val="20"/>
          <w:szCs w:val="20"/>
        </w:rPr>
        <w:t xml:space="preserve">Мохов И.И. Региональные климатические аномалии и тренды на фоне глобальных изменений, естественные и антропогенные причины, предсказуемость, последствия / В: Изменения климата: причины, риски, последствия, проблемы адаптации и регулирования. Под ред. И.И. Мохова, А.А. Макоско, А.В. Чернокульского. – М.: РАН. 2024. С. 14-29. </w:t>
      </w:r>
      <w:bookmarkStart w:id="335" w:name="_Hlk177418882"/>
    </w:p>
    <w:p w14:paraId="3481C866" w14:textId="71F10FA4" w:rsidR="00D15A91" w:rsidRPr="00D94267" w:rsidRDefault="00D15A91" w:rsidP="00D15A91">
      <w:pPr>
        <w:pStyle w:val="aff7"/>
        <w:numPr>
          <w:ilvl w:val="0"/>
          <w:numId w:val="1"/>
        </w:numPr>
        <w:shd w:val="clear" w:color="auto" w:fill="FFFFFF"/>
        <w:spacing w:after="0" w:line="240" w:lineRule="auto"/>
        <w:jc w:val="both"/>
        <w:rPr>
          <w:color w:val="000000" w:themeColor="text1"/>
          <w:sz w:val="20"/>
          <w:szCs w:val="20"/>
          <w:lang w:val="en-US"/>
        </w:rPr>
      </w:pPr>
      <w:r w:rsidRPr="00D94267">
        <w:rPr>
          <w:sz w:val="20"/>
          <w:szCs w:val="20"/>
        </w:rPr>
        <w:t xml:space="preserve">Денисов С.Н., Елисеев А.В., Мохов И.И. </w:t>
      </w:r>
      <w:bookmarkEnd w:id="335"/>
      <w:r w:rsidRPr="00D94267">
        <w:rPr>
          <w:sz w:val="20"/>
          <w:szCs w:val="20"/>
        </w:rPr>
        <w:t xml:space="preserve">Естественные потоки парниковых газов в Северном полушарии по данным ансамбля моделей </w:t>
      </w:r>
      <w:r w:rsidRPr="00D94267">
        <w:rPr>
          <w:sz w:val="20"/>
          <w:szCs w:val="20"/>
          <w:lang w:val="en-GB"/>
        </w:rPr>
        <w:t>CMIP</w:t>
      </w:r>
      <w:r w:rsidRPr="00D94267">
        <w:rPr>
          <w:sz w:val="20"/>
          <w:szCs w:val="20"/>
        </w:rPr>
        <w:t xml:space="preserve">6 и их вклад в изменения климата в 21 веке / В: Изменения климата: причины, риски, последствия, проблемы адаптации и регулирования. Под ред. И.И. Мохова, А.А. Макоско, А.В. Чернокульского. – М.: РАН. 2024. С. 125-136. </w:t>
      </w:r>
    </w:p>
    <w:p w14:paraId="16872487" w14:textId="5717A2C8" w:rsidR="00D15A91" w:rsidRPr="00D15A91" w:rsidRDefault="00D15A91" w:rsidP="00D15A91">
      <w:pPr>
        <w:numPr>
          <w:ilvl w:val="0"/>
          <w:numId w:val="1"/>
        </w:numPr>
        <w:shd w:val="clear" w:color="auto" w:fill="FFFFFF"/>
        <w:spacing w:after="0" w:line="240" w:lineRule="auto"/>
        <w:textAlignment w:val="top"/>
        <w:rPr>
          <w:rFonts w:ascii="Times New Roman" w:hAnsi="Times New Roman"/>
          <w:color w:val="000000" w:themeColor="text1"/>
          <w:lang w:val="en-US"/>
        </w:rPr>
      </w:pPr>
      <w:r w:rsidRPr="00D15A91">
        <w:rPr>
          <w:rFonts w:ascii="Times New Roman" w:hAnsi="Times New Roman"/>
          <w:color w:val="000000" w:themeColor="text1"/>
        </w:rPr>
        <w:t xml:space="preserve">Чернокульский А.В. и др. Экстремальные атмосферные конвективные явления и их изменения в российских регионах </w:t>
      </w:r>
      <w:r w:rsidRPr="00D15A91">
        <w:rPr>
          <w:rFonts w:ascii="Times New Roman" w:hAnsi="Times New Roman"/>
        </w:rPr>
        <w:t>/ В: Изменения климата: причины, риски, последствия, проблемы адаптации и регулирования. Под ред. И.И. Мохова, А.А. Макоско, А.В. Чернокульского. – М.: РАН. 2024. С. 125-136.</w:t>
      </w:r>
      <w:bookmarkStart w:id="336" w:name="_Hlk176604257"/>
      <w:r>
        <w:rPr>
          <w:rFonts w:ascii="Times New Roman" w:hAnsi="Times New Roman"/>
        </w:rPr>
        <w:t xml:space="preserve"> </w:t>
      </w:r>
    </w:p>
    <w:p w14:paraId="5A7A2F09" w14:textId="77777777" w:rsidR="00D15A91" w:rsidRPr="00D15A91" w:rsidRDefault="00D15A91" w:rsidP="00D15A91">
      <w:pPr>
        <w:numPr>
          <w:ilvl w:val="0"/>
          <w:numId w:val="1"/>
        </w:numPr>
        <w:shd w:val="clear" w:color="auto" w:fill="FFFFFF"/>
        <w:spacing w:after="0" w:line="240" w:lineRule="auto"/>
        <w:textAlignment w:val="top"/>
        <w:rPr>
          <w:rFonts w:ascii="Times New Roman" w:hAnsi="Times New Roman"/>
          <w:color w:val="000000" w:themeColor="text1"/>
        </w:rPr>
      </w:pPr>
      <w:r w:rsidRPr="00D15A91">
        <w:rPr>
          <w:rFonts w:ascii="Times New Roman" w:hAnsi="Times New Roman"/>
          <w:color w:val="000000" w:themeColor="text1"/>
        </w:rPr>
        <w:t>Изменения климата</w:t>
      </w:r>
      <w:r w:rsidRPr="00D15A91">
        <w:rPr>
          <w:rFonts w:ascii="Times New Roman" w:hAnsi="Times New Roman"/>
        </w:rPr>
        <w:t xml:space="preserve">: причины, риски, последствия, проблемы адаптации и регулирования. Под ред. И.И. Мохова, А.А. Макоско, А.В. Чернокульского. – М.: РАН. 2024. 360 с. </w:t>
      </w:r>
    </w:p>
    <w:p w14:paraId="3716504E" w14:textId="77777777" w:rsidR="000738B2" w:rsidRDefault="000738B2" w:rsidP="000738B2">
      <w:pPr>
        <w:numPr>
          <w:ilvl w:val="0"/>
          <w:numId w:val="1"/>
        </w:numPr>
        <w:shd w:val="clear" w:color="auto" w:fill="FFFFFF"/>
        <w:spacing w:after="0" w:line="240" w:lineRule="auto"/>
        <w:textAlignment w:val="top"/>
        <w:rPr>
          <w:rFonts w:ascii="Times New Roman" w:hAnsi="Times New Roman"/>
          <w:color w:val="000000" w:themeColor="text1"/>
        </w:rPr>
      </w:pPr>
      <w:r w:rsidRPr="000738B2">
        <w:rPr>
          <w:rFonts w:ascii="Times New Roman" w:hAnsi="Times New Roman"/>
        </w:rPr>
        <w:t xml:space="preserve">Мохов И.И. Предисловие / В: Изменения климата: причины, риски, последствия, проблемы адаптации и регулирования. Под ред. И.И. Мохова, А.А. Макоско, А.В. Чернокульского. – М.: РАН. 2024. С. 9-12. </w:t>
      </w:r>
      <w:bookmarkEnd w:id="336"/>
    </w:p>
    <w:p w14:paraId="4C4439ED" w14:textId="2319FD47" w:rsidR="00C70367" w:rsidRPr="000738B2" w:rsidRDefault="00DF581A" w:rsidP="000738B2">
      <w:pPr>
        <w:numPr>
          <w:ilvl w:val="0"/>
          <w:numId w:val="1"/>
        </w:numPr>
        <w:shd w:val="clear" w:color="auto" w:fill="FFFFFF"/>
        <w:spacing w:after="0" w:line="240" w:lineRule="auto"/>
        <w:textAlignment w:val="top"/>
        <w:rPr>
          <w:rFonts w:ascii="Times New Roman" w:hAnsi="Times New Roman"/>
          <w:color w:val="000000" w:themeColor="text1"/>
        </w:rPr>
      </w:pPr>
      <w:r w:rsidRPr="000738B2">
        <w:rPr>
          <w:rFonts w:ascii="Times New Roman" w:hAnsi="Times New Roman"/>
        </w:rPr>
        <w:t>Мохов И.И., Перминов В.И., Фомина И.А.</w:t>
      </w:r>
      <w:r w:rsidR="00D50A74" w:rsidRPr="000738B2">
        <w:rPr>
          <w:rFonts w:ascii="Times New Roman" w:hAnsi="Times New Roman"/>
        </w:rPr>
        <w:t xml:space="preserve"> Изменения температуры в области мезопаузы</w:t>
      </w:r>
      <w:r w:rsidR="008127A4" w:rsidRPr="000738B2">
        <w:rPr>
          <w:rFonts w:ascii="Times New Roman" w:hAnsi="Times New Roman"/>
        </w:rPr>
        <w:t xml:space="preserve"> при изменениях климата в последние десятилетия (1960-2024 гг.)</w:t>
      </w:r>
      <w:r w:rsidRPr="000738B2">
        <w:rPr>
          <w:rFonts w:ascii="Times New Roman" w:hAnsi="Times New Roman"/>
        </w:rPr>
        <w:t xml:space="preserve"> // В</w:t>
      </w:r>
      <w:r w:rsidR="008127A4" w:rsidRPr="000738B2">
        <w:rPr>
          <w:rFonts w:ascii="Times New Roman" w:hAnsi="Times New Roman"/>
        </w:rPr>
        <w:t xml:space="preserve">естник </w:t>
      </w:r>
      <w:r w:rsidRPr="000738B2">
        <w:rPr>
          <w:rFonts w:ascii="Times New Roman" w:hAnsi="Times New Roman"/>
        </w:rPr>
        <w:t>М</w:t>
      </w:r>
      <w:r w:rsidR="008127A4" w:rsidRPr="000738B2">
        <w:rPr>
          <w:rFonts w:ascii="Times New Roman" w:hAnsi="Times New Roman"/>
        </w:rPr>
        <w:t xml:space="preserve">осковского университета. </w:t>
      </w:r>
      <w:r w:rsidR="00C70367" w:rsidRPr="000738B2">
        <w:rPr>
          <w:rFonts w:ascii="Times New Roman" w:hAnsi="Times New Roman"/>
        </w:rPr>
        <w:t>Сер. 3. Физика и астрономия. 2024. Т. 79. № 5. 2450901</w:t>
      </w:r>
    </w:p>
    <w:p w14:paraId="15A1F3AE" w14:textId="25A345C7" w:rsidR="00027BF2" w:rsidRPr="00884DCF" w:rsidRDefault="000738B2" w:rsidP="00884DCF">
      <w:pPr>
        <w:numPr>
          <w:ilvl w:val="0"/>
          <w:numId w:val="1"/>
        </w:numPr>
        <w:shd w:val="clear" w:color="auto" w:fill="FFFFFF"/>
        <w:spacing w:after="0" w:line="240" w:lineRule="auto"/>
        <w:textAlignment w:val="top"/>
        <w:rPr>
          <w:rFonts w:ascii="Times New Roman" w:hAnsi="Times New Roman"/>
        </w:rPr>
      </w:pPr>
      <w:r w:rsidRPr="000738B2">
        <w:rPr>
          <w:rFonts w:ascii="Times New Roman" w:hAnsi="Times New Roman"/>
          <w:lang w:val="en-GB"/>
        </w:rPr>
        <w:lastRenderedPageBreak/>
        <w:t>Ploskov A.N.</w:t>
      </w:r>
      <w:r w:rsidRPr="000738B2">
        <w:rPr>
          <w:rFonts w:ascii="Times New Roman" w:hAnsi="Times New Roman"/>
          <w:lang w:val="en-US"/>
        </w:rPr>
        <w:t xml:space="preserve">, Eliseev A.V., Mokhov I.I. </w:t>
      </w:r>
      <w:r w:rsidRPr="000738B2">
        <w:rPr>
          <w:rFonts w:ascii="Times New Roman" w:hAnsi="Times New Roman"/>
          <w:color w:val="131314"/>
          <w:lang w:val="en-US"/>
        </w:rPr>
        <w:t>Erratum to: Ensemble Modeling of Ice Sheet Dynamics in the Last Glacial Cycle //</w:t>
      </w:r>
      <w:r w:rsidRPr="000738B2">
        <w:rPr>
          <w:rFonts w:ascii="Times New Roman" w:hAnsi="Times New Roman"/>
          <w:b/>
          <w:bCs/>
          <w:color w:val="131314"/>
          <w:lang w:val="en-US"/>
        </w:rPr>
        <w:t xml:space="preserve"> </w:t>
      </w:r>
      <w:hyperlink r:id="rId69" w:history="1">
        <w:proofErr w:type="spellStart"/>
        <w:r w:rsidRPr="000870C0">
          <w:rPr>
            <w:rFonts w:ascii="Times New Roman" w:hAnsi="Times New Roman"/>
            <w:color w:val="000000" w:themeColor="text1"/>
            <w:bdr w:val="none" w:sz="0" w:space="0" w:color="auto" w:frame="1"/>
            <w:lang w:val="en-US"/>
          </w:rPr>
          <w:t>Doklady</w:t>
        </w:r>
        <w:proofErr w:type="spellEnd"/>
        <w:r w:rsidRPr="000870C0">
          <w:rPr>
            <w:rFonts w:ascii="Times New Roman" w:hAnsi="Times New Roman"/>
            <w:color w:val="000000" w:themeColor="text1"/>
            <w:bdr w:val="none" w:sz="0" w:space="0" w:color="auto" w:frame="1"/>
            <w:lang w:val="en-US"/>
          </w:rPr>
          <w:t xml:space="preserve"> Earth Sciences</w:t>
        </w:r>
      </w:hyperlink>
      <w:r w:rsidRPr="000870C0">
        <w:rPr>
          <w:rFonts w:ascii="Times New Roman" w:hAnsi="Times New Roman"/>
          <w:color w:val="000000" w:themeColor="text1"/>
          <w:lang w:val="en-US"/>
        </w:rPr>
        <w:t> </w:t>
      </w:r>
      <w:r w:rsidRPr="000738B2">
        <w:rPr>
          <w:rFonts w:ascii="Times New Roman" w:hAnsi="Times New Roman"/>
          <w:color w:val="131314"/>
          <w:lang w:val="en-US"/>
        </w:rPr>
        <w:t>2024</w:t>
      </w:r>
      <w:r w:rsidRPr="000738B2">
        <w:rPr>
          <w:rFonts w:ascii="Times New Roman" w:hAnsi="Times New Roman"/>
          <w:color w:val="131314"/>
          <w:lang w:val="en-GB"/>
        </w:rPr>
        <w:t>.</w:t>
      </w:r>
      <w:r w:rsidRPr="000738B2">
        <w:rPr>
          <w:rFonts w:ascii="Times New Roman" w:hAnsi="Times New Roman"/>
          <w:color w:val="131314"/>
          <w:lang w:val="en-US"/>
        </w:rPr>
        <w:t xml:space="preserve"> 514(1):183-183.</w:t>
      </w:r>
      <w:r w:rsidRPr="000738B2">
        <w:rPr>
          <w:rFonts w:ascii="Times New Roman" w:hAnsi="Times New Roman"/>
          <w:color w:val="131314"/>
          <w:lang w:val="en-GB"/>
        </w:rPr>
        <w:t xml:space="preserve"> </w:t>
      </w:r>
      <w:r w:rsidRPr="000738B2">
        <w:rPr>
          <w:rFonts w:ascii="Times New Roman" w:hAnsi="Times New Roman"/>
          <w:color w:val="131314"/>
          <w:lang w:val="en-US"/>
        </w:rPr>
        <w:t>DOI: </w:t>
      </w:r>
      <w:hyperlink r:id="rId70" w:tgtFrame="_blank" w:history="1">
        <w:r w:rsidRPr="000870C0">
          <w:rPr>
            <w:rFonts w:ascii="Times New Roman" w:hAnsi="Times New Roman"/>
            <w:color w:val="000000" w:themeColor="text1"/>
            <w:bdr w:val="none" w:sz="0" w:space="0" w:color="auto" w:frame="1"/>
            <w:lang w:val="en-US"/>
          </w:rPr>
          <w:t>10.1134/S1028334X23070085</w:t>
        </w:r>
      </w:hyperlink>
      <w:r w:rsidRPr="000870C0">
        <w:rPr>
          <w:rFonts w:ascii="Times New Roman" w:hAnsi="Times New Roman"/>
          <w:color w:val="000000" w:themeColor="text1"/>
          <w:u w:val="single"/>
          <w:bdr w:val="none" w:sz="0" w:space="0" w:color="auto" w:frame="1"/>
          <w:lang w:val="en-GB"/>
        </w:rPr>
        <w:t xml:space="preserve"> </w:t>
      </w:r>
    </w:p>
    <w:p w14:paraId="5B67D3D9" w14:textId="5DE95C39" w:rsidR="00D94267" w:rsidRPr="00C61061" w:rsidRDefault="00C61061" w:rsidP="00C61061">
      <w:pPr>
        <w:numPr>
          <w:ilvl w:val="0"/>
          <w:numId w:val="1"/>
        </w:numPr>
        <w:shd w:val="clear" w:color="auto" w:fill="FFFFFF"/>
        <w:spacing w:after="0" w:line="240" w:lineRule="auto"/>
        <w:textAlignment w:val="top"/>
        <w:rPr>
          <w:rFonts w:ascii="Times New Roman" w:hAnsi="Times New Roman"/>
          <w:lang w:val="en-US"/>
        </w:rPr>
      </w:pPr>
      <w:r w:rsidRPr="00C61061">
        <w:rPr>
          <w:rFonts w:ascii="Times New Roman" w:hAnsi="Times New Roman"/>
          <w:lang w:val="en-GB"/>
        </w:rPr>
        <w:t>Mokhov I.I.</w:t>
      </w:r>
      <w:r w:rsidRPr="00C61061">
        <w:rPr>
          <w:rFonts w:ascii="Times New Roman" w:hAnsi="Times New Roman"/>
          <w:lang w:val="en-US"/>
        </w:rPr>
        <w:t xml:space="preserve"> </w:t>
      </w:r>
      <w:r w:rsidRPr="00C61061">
        <w:rPr>
          <w:rFonts w:ascii="Times New Roman" w:hAnsi="Times New Roman"/>
          <w:lang w:val="en-GB"/>
        </w:rPr>
        <w:t xml:space="preserve">Regional climate anomalies and trends against the background of global change, natural and anthropogenic causes, predictability, consequences </w:t>
      </w:r>
      <w:r w:rsidRPr="00C61061">
        <w:rPr>
          <w:rFonts w:ascii="Times New Roman" w:hAnsi="Times New Roman"/>
          <w:lang w:val="en-US"/>
        </w:rPr>
        <w:t xml:space="preserve">// </w:t>
      </w:r>
      <w:r w:rsidRPr="00C61061">
        <w:rPr>
          <w:rFonts w:ascii="Times New Roman" w:hAnsi="Times New Roman"/>
          <w:lang w:val="en-GB"/>
        </w:rPr>
        <w:t>Izvestiya, Atmos.</w:t>
      </w:r>
      <w:r w:rsidRPr="00C61061">
        <w:rPr>
          <w:rFonts w:ascii="Times New Roman" w:hAnsi="Times New Roman"/>
          <w:lang w:val="en-US"/>
        </w:rPr>
        <w:t xml:space="preserve"> </w:t>
      </w:r>
      <w:r w:rsidRPr="00C61061">
        <w:rPr>
          <w:rFonts w:ascii="Times New Roman" w:hAnsi="Times New Roman"/>
          <w:lang w:val="en-GB"/>
        </w:rPr>
        <w:t>Oceanic Phys. 2024. V. 60. No. 7.</w:t>
      </w:r>
      <w:r w:rsidRPr="00C61061">
        <w:rPr>
          <w:rFonts w:ascii="Times New Roman" w:hAnsi="Times New Roman"/>
          <w:lang w:val="en-US"/>
        </w:rPr>
        <w:t xml:space="preserve"> </w:t>
      </w:r>
    </w:p>
    <w:p w14:paraId="595FF5E2" w14:textId="749E165A" w:rsidR="00D94267" w:rsidRPr="00C61061" w:rsidRDefault="00C61061" w:rsidP="00C61061">
      <w:pPr>
        <w:numPr>
          <w:ilvl w:val="0"/>
          <w:numId w:val="1"/>
        </w:numPr>
        <w:shd w:val="clear" w:color="auto" w:fill="FFFFFF"/>
        <w:spacing w:after="0" w:line="240" w:lineRule="auto"/>
        <w:textAlignment w:val="top"/>
        <w:rPr>
          <w:rFonts w:ascii="Times New Roman" w:hAnsi="Times New Roman"/>
          <w:lang w:val="en-US"/>
        </w:rPr>
      </w:pPr>
      <w:r w:rsidRPr="00C61061">
        <w:rPr>
          <w:rFonts w:ascii="Times New Roman" w:hAnsi="Times New Roman"/>
          <w:lang w:val="en-GB"/>
        </w:rPr>
        <w:t>Mokhov I.I.</w:t>
      </w:r>
      <w:r w:rsidRPr="00C61061">
        <w:rPr>
          <w:rFonts w:ascii="Times New Roman" w:hAnsi="Times New Roman"/>
          <w:lang w:val="en-US"/>
        </w:rPr>
        <w:t xml:space="preserve"> Climate change: causes, risks, consequences, problems of adaptation and regulation. </w:t>
      </w:r>
      <w:r w:rsidRPr="00C61061">
        <w:rPr>
          <w:rFonts w:ascii="Times New Roman" w:hAnsi="Times New Roman"/>
          <w:lang w:val="en-GB"/>
        </w:rPr>
        <w:t xml:space="preserve">Preface </w:t>
      </w:r>
      <w:r w:rsidRPr="00C61061">
        <w:rPr>
          <w:rFonts w:ascii="Times New Roman" w:hAnsi="Times New Roman"/>
          <w:lang w:val="en-US"/>
        </w:rPr>
        <w:t xml:space="preserve">// </w:t>
      </w:r>
      <w:r w:rsidRPr="00C61061">
        <w:rPr>
          <w:rFonts w:ascii="Times New Roman" w:hAnsi="Times New Roman"/>
          <w:lang w:val="en-GB"/>
        </w:rPr>
        <w:t>Izvestiya, Atmos.</w:t>
      </w:r>
      <w:r w:rsidRPr="00C61061">
        <w:rPr>
          <w:rFonts w:ascii="Times New Roman" w:hAnsi="Times New Roman"/>
          <w:lang w:val="en-US"/>
        </w:rPr>
        <w:t xml:space="preserve"> </w:t>
      </w:r>
      <w:r w:rsidRPr="00C61061">
        <w:rPr>
          <w:rFonts w:ascii="Times New Roman" w:hAnsi="Times New Roman"/>
          <w:lang w:val="en-GB"/>
        </w:rPr>
        <w:t xml:space="preserve">Oceanic Phys. </w:t>
      </w:r>
      <w:bookmarkStart w:id="337" w:name="_Hlk180603622"/>
      <w:r w:rsidRPr="00C61061">
        <w:rPr>
          <w:rFonts w:ascii="Times New Roman" w:hAnsi="Times New Roman"/>
          <w:lang w:val="en-GB"/>
        </w:rPr>
        <w:t>2024. V. 60. No. 7.</w:t>
      </w:r>
      <w:bookmarkEnd w:id="337"/>
      <w:r w:rsidRPr="00C61061">
        <w:rPr>
          <w:rFonts w:ascii="Times New Roman" w:hAnsi="Times New Roman"/>
          <w:lang w:val="en-GB"/>
        </w:rPr>
        <w:t xml:space="preserve"> </w:t>
      </w:r>
    </w:p>
    <w:p w14:paraId="3BD98065" w14:textId="1EE5026B" w:rsidR="00513013" w:rsidRPr="00C61061" w:rsidRDefault="00C61061" w:rsidP="00C61061">
      <w:pPr>
        <w:numPr>
          <w:ilvl w:val="0"/>
          <w:numId w:val="1"/>
        </w:numPr>
        <w:shd w:val="clear" w:color="auto" w:fill="FFFFFF"/>
        <w:spacing w:after="0" w:line="240" w:lineRule="auto"/>
        <w:textAlignment w:val="top"/>
        <w:rPr>
          <w:rFonts w:ascii="Times New Roman" w:hAnsi="Times New Roman"/>
          <w:lang w:val="en-US"/>
        </w:rPr>
      </w:pPr>
      <w:r w:rsidRPr="00C61061">
        <w:rPr>
          <w:rFonts w:ascii="Times New Roman" w:hAnsi="Times New Roman"/>
          <w:lang w:val="en-GB"/>
        </w:rPr>
        <w:t>Denisov</w:t>
      </w:r>
      <w:r w:rsidRPr="00C61061">
        <w:rPr>
          <w:rFonts w:ascii="Times New Roman" w:hAnsi="Times New Roman"/>
          <w:lang w:val="en-US"/>
        </w:rPr>
        <w:t xml:space="preserve"> </w:t>
      </w:r>
      <w:r w:rsidRPr="00C61061">
        <w:rPr>
          <w:rFonts w:ascii="Times New Roman" w:hAnsi="Times New Roman"/>
          <w:lang w:val="en-GB"/>
        </w:rPr>
        <w:t>S</w:t>
      </w:r>
      <w:r w:rsidRPr="00C61061">
        <w:rPr>
          <w:rFonts w:ascii="Times New Roman" w:hAnsi="Times New Roman"/>
          <w:lang w:val="en-US"/>
        </w:rPr>
        <w:t>.</w:t>
      </w:r>
      <w:r w:rsidRPr="00C61061">
        <w:rPr>
          <w:rFonts w:ascii="Times New Roman" w:hAnsi="Times New Roman"/>
          <w:lang w:val="en-GB"/>
        </w:rPr>
        <w:t>N</w:t>
      </w:r>
      <w:r w:rsidRPr="00C61061">
        <w:rPr>
          <w:rFonts w:ascii="Times New Roman" w:hAnsi="Times New Roman"/>
          <w:lang w:val="en-US"/>
        </w:rPr>
        <w:t xml:space="preserve">., Eliseev A.V., Mokhov I.I. Natural greenhouse gas fluxes in the Northern Hemisphere based on the SMIP6 model ensemble and their contribution to climate change in the 21st Century // </w:t>
      </w:r>
      <w:bookmarkStart w:id="338" w:name="_Hlk177418502"/>
      <w:r w:rsidRPr="00C61061">
        <w:rPr>
          <w:rFonts w:ascii="Times New Roman" w:hAnsi="Times New Roman"/>
          <w:lang w:val="en-GB"/>
        </w:rPr>
        <w:t>Izvestiya, Atmos.</w:t>
      </w:r>
      <w:r w:rsidRPr="00C61061">
        <w:rPr>
          <w:rFonts w:ascii="Times New Roman" w:hAnsi="Times New Roman"/>
          <w:lang w:val="en-US"/>
        </w:rPr>
        <w:t xml:space="preserve"> </w:t>
      </w:r>
      <w:r w:rsidRPr="00C61061">
        <w:rPr>
          <w:rFonts w:ascii="Times New Roman" w:hAnsi="Times New Roman"/>
          <w:lang w:val="en-GB"/>
        </w:rPr>
        <w:t>Oceanic Phys. 2024. V. 60. No. 7.</w:t>
      </w:r>
      <w:bookmarkEnd w:id="338"/>
      <w:r w:rsidRPr="00C61061">
        <w:rPr>
          <w:rFonts w:ascii="Times New Roman" w:hAnsi="Times New Roman"/>
          <w:lang w:val="en-GB"/>
        </w:rPr>
        <w:t xml:space="preserve"> </w:t>
      </w:r>
    </w:p>
    <w:p w14:paraId="50C92C70" w14:textId="77777777" w:rsidR="00C61061" w:rsidRPr="00C61061" w:rsidRDefault="00513013" w:rsidP="00C61061">
      <w:pPr>
        <w:numPr>
          <w:ilvl w:val="0"/>
          <w:numId w:val="1"/>
        </w:numPr>
        <w:shd w:val="clear" w:color="auto" w:fill="FFFFFF"/>
        <w:spacing w:after="0" w:line="240" w:lineRule="auto"/>
        <w:textAlignment w:val="top"/>
        <w:rPr>
          <w:rFonts w:ascii="Times New Roman" w:hAnsi="Times New Roman"/>
          <w:lang w:val="en-US"/>
        </w:rPr>
      </w:pPr>
      <w:proofErr w:type="spellStart"/>
      <w:r w:rsidRPr="00513013">
        <w:rPr>
          <w:rFonts w:ascii="Times New Roman" w:hAnsi="Times New Roman"/>
          <w:lang w:val="en-US"/>
        </w:rPr>
        <w:t>Akperov</w:t>
      </w:r>
      <w:proofErr w:type="spellEnd"/>
      <w:r w:rsidRPr="00513013">
        <w:rPr>
          <w:rFonts w:ascii="Times New Roman" w:hAnsi="Times New Roman"/>
          <w:lang w:val="en-US"/>
        </w:rPr>
        <w:t xml:space="preserve"> </w:t>
      </w:r>
      <w:r w:rsidRPr="00513013">
        <w:rPr>
          <w:rFonts w:ascii="Times New Roman" w:hAnsi="Times New Roman"/>
          <w:lang w:val="en-GB"/>
        </w:rPr>
        <w:t>M</w:t>
      </w:r>
      <w:r w:rsidRPr="00513013">
        <w:rPr>
          <w:rFonts w:ascii="Times New Roman" w:hAnsi="Times New Roman"/>
          <w:lang w:val="en-US"/>
        </w:rPr>
        <w:t xml:space="preserve">., Zhang </w:t>
      </w:r>
      <w:r w:rsidRPr="00513013">
        <w:rPr>
          <w:rFonts w:ascii="Times New Roman" w:hAnsi="Times New Roman"/>
          <w:lang w:val="en-GB"/>
        </w:rPr>
        <w:t>W.</w:t>
      </w:r>
      <w:r w:rsidRPr="00513013">
        <w:rPr>
          <w:rFonts w:ascii="Times New Roman" w:hAnsi="Times New Roman"/>
          <w:lang w:val="en-US"/>
        </w:rPr>
        <w:t xml:space="preserve">, </w:t>
      </w:r>
      <w:proofErr w:type="spellStart"/>
      <w:r w:rsidRPr="00513013">
        <w:rPr>
          <w:rFonts w:ascii="Times New Roman" w:hAnsi="Times New Roman"/>
          <w:lang w:val="en-US"/>
        </w:rPr>
        <w:t>Koenigk</w:t>
      </w:r>
      <w:proofErr w:type="spellEnd"/>
      <w:r w:rsidRPr="00513013">
        <w:rPr>
          <w:rFonts w:ascii="Times New Roman" w:hAnsi="Times New Roman"/>
          <w:lang w:val="en-US"/>
        </w:rPr>
        <w:t xml:space="preserve"> T., Eliseev A., Semenov</w:t>
      </w:r>
      <w:r w:rsidRPr="00513013">
        <w:rPr>
          <w:rFonts w:ascii="Times New Roman" w:hAnsi="Times New Roman"/>
          <w:lang w:val="en-GB"/>
        </w:rPr>
        <w:t xml:space="preserve"> V.A.</w:t>
      </w:r>
      <w:r w:rsidRPr="00513013">
        <w:rPr>
          <w:rFonts w:ascii="Times New Roman" w:hAnsi="Times New Roman"/>
          <w:lang w:val="en-US"/>
        </w:rPr>
        <w:t xml:space="preserve">, Mokhov I.I. Projected changes in near-surface wind speed in the Arctic by a regional climate Model // Polar Science. 2024. </w:t>
      </w:r>
      <w:hyperlink r:id="rId71" w:history="1">
        <w:r w:rsidRPr="000870C0">
          <w:rPr>
            <w:rStyle w:val="ac"/>
            <w:rFonts w:ascii="Times New Roman" w:hAnsi="Times New Roman"/>
            <w:color w:val="000000" w:themeColor="text1"/>
            <w:u w:val="none"/>
            <w:lang w:val="en-US"/>
          </w:rPr>
          <w:t>https://doi.org/10.1016/j.polar.2024.101162</w:t>
        </w:r>
      </w:hyperlink>
      <w:r w:rsidRPr="000870C0">
        <w:rPr>
          <w:rFonts w:ascii="Times New Roman" w:hAnsi="Times New Roman"/>
          <w:color w:val="000000" w:themeColor="text1"/>
          <w:lang w:val="en-US"/>
        </w:rPr>
        <w:t xml:space="preserve"> </w:t>
      </w:r>
      <w:bookmarkStart w:id="339" w:name="_Hlk178702025"/>
    </w:p>
    <w:p w14:paraId="6726EC4D" w14:textId="77777777" w:rsidR="00C61061" w:rsidRPr="00C61061" w:rsidRDefault="00C61061" w:rsidP="00C61061">
      <w:pPr>
        <w:numPr>
          <w:ilvl w:val="0"/>
          <w:numId w:val="1"/>
        </w:numPr>
        <w:shd w:val="clear" w:color="auto" w:fill="FFFFFF"/>
        <w:spacing w:after="0" w:line="240" w:lineRule="auto"/>
        <w:textAlignment w:val="top"/>
        <w:rPr>
          <w:rFonts w:ascii="Times New Roman" w:hAnsi="Times New Roman"/>
          <w:lang w:val="en-US"/>
        </w:rPr>
      </w:pPr>
      <w:r w:rsidRPr="00C61061">
        <w:rPr>
          <w:rFonts w:ascii="Times New Roman" w:hAnsi="Times New Roman"/>
          <w:lang w:val="en-GB"/>
        </w:rPr>
        <w:t xml:space="preserve">Mokhov I.I. </w:t>
      </w:r>
      <w:bookmarkStart w:id="340" w:name="_Hlk180598253"/>
      <w:r w:rsidRPr="00C61061">
        <w:rPr>
          <w:rFonts w:ascii="Times New Roman" w:hAnsi="Times New Roman"/>
          <w:lang w:val="en-US"/>
        </w:rPr>
        <w:t>Tipping points for permafrost thawing in the Yamal Peninsula region under current global warming</w:t>
      </w:r>
      <w:r w:rsidRPr="00C61061">
        <w:rPr>
          <w:rFonts w:ascii="Times New Roman" w:hAnsi="Times New Roman"/>
          <w:lang w:val="en-GB"/>
        </w:rPr>
        <w:t xml:space="preserve"> // </w:t>
      </w:r>
      <w:bookmarkEnd w:id="339"/>
      <w:bookmarkEnd w:id="340"/>
      <w:r w:rsidRPr="00C61061">
        <w:rPr>
          <w:rFonts w:ascii="Times New Roman" w:hAnsi="Times New Roman"/>
          <w:color w:val="000000" w:themeColor="text1"/>
          <w:lang w:val="en-US"/>
        </w:rPr>
        <w:t xml:space="preserve">Research Activities in Atmospheric and Earth System Modelling. </w:t>
      </w:r>
      <w:bookmarkStart w:id="341" w:name="_Hlk180598794"/>
      <w:r w:rsidRPr="00C61061">
        <w:rPr>
          <w:rFonts w:ascii="Times New Roman" w:hAnsi="Times New Roman"/>
          <w:lang w:val="en-GB"/>
        </w:rPr>
        <w:t>2024. S. 4. P. 0</w:t>
      </w:r>
      <w:r w:rsidRPr="00C61061">
        <w:rPr>
          <w:rFonts w:ascii="Times New Roman" w:hAnsi="Times New Roman"/>
          <w:lang w:val="en-US"/>
        </w:rPr>
        <w:t>5</w:t>
      </w:r>
      <w:r w:rsidRPr="00C61061">
        <w:rPr>
          <w:rFonts w:ascii="Times New Roman" w:hAnsi="Times New Roman"/>
          <w:lang w:val="en-GB"/>
        </w:rPr>
        <w:t>-0</w:t>
      </w:r>
      <w:r w:rsidRPr="00C61061">
        <w:rPr>
          <w:rFonts w:ascii="Times New Roman" w:hAnsi="Times New Roman"/>
          <w:lang w:val="en-US"/>
        </w:rPr>
        <w:t>6</w:t>
      </w:r>
      <w:r w:rsidRPr="00C61061">
        <w:rPr>
          <w:rFonts w:ascii="Times New Roman" w:hAnsi="Times New Roman"/>
          <w:lang w:val="en-GB"/>
        </w:rPr>
        <w:t>.</w:t>
      </w:r>
      <w:r w:rsidRPr="00C61061">
        <w:rPr>
          <w:rFonts w:ascii="Times New Roman" w:hAnsi="Times New Roman"/>
          <w:lang w:val="en-US"/>
        </w:rPr>
        <w:t xml:space="preserve"> </w:t>
      </w:r>
      <w:hyperlink r:id="rId72" w:history="1">
        <w:r w:rsidRPr="000870C0">
          <w:rPr>
            <w:rStyle w:val="ac"/>
            <w:rFonts w:ascii="Times New Roman" w:hAnsi="Times New Roman"/>
            <w:color w:val="000000" w:themeColor="text1"/>
            <w:u w:val="none"/>
            <w:lang w:val="en-US"/>
          </w:rPr>
          <w:t>https://wgne.net/bluebook/uploads/2024/docs/04_Mokhov_I.I._Permafrost.pdf</w:t>
        </w:r>
      </w:hyperlink>
      <w:r w:rsidRPr="000870C0">
        <w:rPr>
          <w:rFonts w:ascii="Times New Roman" w:hAnsi="Times New Roman"/>
          <w:color w:val="000000" w:themeColor="text1"/>
          <w:lang w:val="en-US"/>
        </w:rPr>
        <w:t xml:space="preserve"> </w:t>
      </w:r>
      <w:r w:rsidRPr="00C61061">
        <w:rPr>
          <w:rFonts w:ascii="Times New Roman" w:hAnsi="Times New Roman"/>
          <w:lang w:val="en-US"/>
        </w:rPr>
        <w:t xml:space="preserve"> </w:t>
      </w:r>
      <w:bookmarkEnd w:id="341"/>
    </w:p>
    <w:p w14:paraId="73058C73" w14:textId="5E7AE00C" w:rsidR="00C61061" w:rsidRPr="000870C0" w:rsidRDefault="00C61061" w:rsidP="00C61061">
      <w:pPr>
        <w:numPr>
          <w:ilvl w:val="0"/>
          <w:numId w:val="1"/>
        </w:numPr>
        <w:shd w:val="clear" w:color="auto" w:fill="FFFFFF"/>
        <w:spacing w:after="0" w:line="240" w:lineRule="auto"/>
        <w:textAlignment w:val="top"/>
        <w:rPr>
          <w:rFonts w:ascii="Times New Roman" w:hAnsi="Times New Roman"/>
          <w:color w:val="000000" w:themeColor="text1"/>
          <w:lang w:val="en-US"/>
        </w:rPr>
      </w:pPr>
      <w:r w:rsidRPr="00C61061">
        <w:rPr>
          <w:rFonts w:ascii="Times New Roman" w:hAnsi="Times New Roman"/>
          <w:lang w:val="en-GB"/>
        </w:rPr>
        <w:t xml:space="preserve">Mokhov I.I.  Global economic losses from natural disasters under climate changes in recent decades (1980-2023) // </w:t>
      </w:r>
      <w:r w:rsidRPr="00C61061">
        <w:rPr>
          <w:rFonts w:ascii="Times New Roman" w:hAnsi="Times New Roman"/>
          <w:color w:val="000000" w:themeColor="text1"/>
          <w:lang w:val="en-US"/>
        </w:rPr>
        <w:t xml:space="preserve">Research Activities in Atmospheric and Earth System Modelling. </w:t>
      </w:r>
      <w:r w:rsidRPr="00C61061">
        <w:rPr>
          <w:rFonts w:ascii="Times New Roman" w:hAnsi="Times New Roman"/>
          <w:lang w:val="en-US"/>
        </w:rPr>
        <w:t xml:space="preserve">2024. </w:t>
      </w:r>
      <w:r w:rsidRPr="00C61061">
        <w:rPr>
          <w:rFonts w:ascii="Times New Roman" w:hAnsi="Times New Roman"/>
          <w:lang w:val="en-GB"/>
        </w:rPr>
        <w:t>S</w:t>
      </w:r>
      <w:r w:rsidRPr="00C61061">
        <w:rPr>
          <w:rFonts w:ascii="Times New Roman" w:hAnsi="Times New Roman"/>
          <w:lang w:val="en-US"/>
        </w:rPr>
        <w:t xml:space="preserve">. 6. </w:t>
      </w:r>
      <w:r w:rsidRPr="00C61061">
        <w:rPr>
          <w:rFonts w:ascii="Times New Roman" w:hAnsi="Times New Roman"/>
          <w:lang w:val="en-GB"/>
        </w:rPr>
        <w:t>P</w:t>
      </w:r>
      <w:r w:rsidRPr="00C61061">
        <w:rPr>
          <w:rFonts w:ascii="Times New Roman" w:hAnsi="Times New Roman"/>
          <w:lang w:val="en-US"/>
        </w:rPr>
        <w:t xml:space="preserve">. 07-08. </w:t>
      </w:r>
      <w:hyperlink r:id="rId73" w:history="1">
        <w:r w:rsidRPr="000870C0">
          <w:rPr>
            <w:rStyle w:val="ac"/>
            <w:rFonts w:ascii="Times New Roman" w:hAnsi="Times New Roman"/>
            <w:color w:val="000000" w:themeColor="text1"/>
            <w:u w:val="none"/>
            <w:lang w:val="en-US"/>
          </w:rPr>
          <w:t>https://wgne.net/bluebook/uploads/2024/docs/06_Mokhov_I.I._Disasters.pdf</w:t>
        </w:r>
      </w:hyperlink>
      <w:r w:rsidRPr="000870C0">
        <w:rPr>
          <w:rFonts w:ascii="Times New Roman" w:hAnsi="Times New Roman"/>
          <w:color w:val="000000" w:themeColor="text1"/>
          <w:lang w:val="en-US"/>
        </w:rPr>
        <w:t xml:space="preserve">  </w:t>
      </w:r>
    </w:p>
    <w:p w14:paraId="7A5EF136" w14:textId="77777777" w:rsidR="00C61061" w:rsidRPr="000870C0" w:rsidRDefault="00C61061" w:rsidP="00C61061">
      <w:pPr>
        <w:shd w:val="clear" w:color="auto" w:fill="FFFFFF"/>
        <w:spacing w:after="0" w:line="240" w:lineRule="auto"/>
        <w:textAlignment w:val="top"/>
        <w:rPr>
          <w:rFonts w:ascii="Times New Roman" w:hAnsi="Times New Roman"/>
          <w:color w:val="000000" w:themeColor="text1"/>
          <w:lang w:val="en-US"/>
        </w:rPr>
      </w:pPr>
    </w:p>
    <w:p w14:paraId="274CA6AE" w14:textId="7A9046BF" w:rsidR="008531BE" w:rsidRPr="00BC336E" w:rsidRDefault="008531BE" w:rsidP="000870C0">
      <w:pPr>
        <w:spacing w:before="100" w:beforeAutospacing="1" w:after="100" w:afterAutospacing="1" w:line="240" w:lineRule="auto"/>
        <w:jc w:val="center"/>
        <w:rPr>
          <w:rFonts w:ascii="Times New Roman" w:hAnsi="Times New Roman"/>
          <w:b/>
          <w:bCs/>
        </w:rPr>
      </w:pPr>
      <w:r w:rsidRPr="00891CF4">
        <w:rPr>
          <w:rFonts w:ascii="Times New Roman" w:hAnsi="Times New Roman"/>
          <w:b/>
          <w:bCs/>
          <w:lang w:val="en-US"/>
        </w:rPr>
        <w:t>2025</w:t>
      </w:r>
      <w:r w:rsidR="000870C0">
        <w:rPr>
          <w:rFonts w:ascii="Times New Roman" w:hAnsi="Times New Roman"/>
          <w:b/>
          <w:bCs/>
          <w:lang w:val="en-US"/>
        </w:rPr>
        <w:t xml:space="preserve"> </w:t>
      </w:r>
    </w:p>
    <w:p w14:paraId="6976EB7D" w14:textId="08B8499F" w:rsidR="00C61061" w:rsidRDefault="00BC336E" w:rsidP="00BC336E">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Аржанов М.М., Мохов И.И. Модельные оценки изменений континентальной криолитозоны Северного полушария в XXI в. с использованием различных критериев // Лед и снег. 202</w:t>
      </w:r>
      <w:r w:rsidR="00D47593" w:rsidRPr="000870C0">
        <w:rPr>
          <w:rFonts w:ascii="Times New Roman" w:hAnsi="Times New Roman"/>
          <w:color w:val="000000" w:themeColor="text1"/>
        </w:rPr>
        <w:t>5</w:t>
      </w:r>
      <w:r w:rsidRPr="000870C0">
        <w:rPr>
          <w:rFonts w:ascii="Times New Roman" w:hAnsi="Times New Roman"/>
          <w:color w:val="000000" w:themeColor="text1"/>
        </w:rPr>
        <w:t>.</w:t>
      </w:r>
      <w:r w:rsidR="009B1785" w:rsidRPr="00DA1FE4">
        <w:rPr>
          <w:rFonts w:ascii="Times New Roman" w:hAnsi="Times New Roman"/>
          <w:color w:val="000000" w:themeColor="text1"/>
        </w:rPr>
        <w:t xml:space="preserve"> № 1. С. 148-163.</w:t>
      </w:r>
      <w:r w:rsidR="007147F8">
        <w:rPr>
          <w:rFonts w:ascii="Times New Roman" w:hAnsi="Times New Roman"/>
          <w:color w:val="000000" w:themeColor="text1"/>
        </w:rPr>
        <w:t xml:space="preserve"> </w:t>
      </w:r>
    </w:p>
    <w:p w14:paraId="09F82E57" w14:textId="12447976" w:rsidR="00B82563" w:rsidRPr="00B82563" w:rsidRDefault="00B82563" w:rsidP="00B82563">
      <w:pPr>
        <w:numPr>
          <w:ilvl w:val="0"/>
          <w:numId w:val="1"/>
        </w:numPr>
        <w:shd w:val="clear" w:color="auto" w:fill="FFFFFF"/>
        <w:spacing w:after="0" w:line="240" w:lineRule="auto"/>
        <w:textAlignment w:val="top"/>
        <w:rPr>
          <w:rFonts w:ascii="Times New Roman" w:hAnsi="Times New Roman"/>
          <w:color w:val="000000" w:themeColor="text1"/>
        </w:rPr>
      </w:pPr>
      <w:r>
        <w:rPr>
          <w:rFonts w:ascii="Times New Roman" w:hAnsi="Times New Roman"/>
          <w:color w:val="000000" w:themeColor="text1"/>
        </w:rPr>
        <w:t xml:space="preserve">Елисеев А.В., Мохов И.И., Аржанов М.М., Денисов С.Н., Чернокульский А.В., </w:t>
      </w:r>
      <w:proofErr w:type="spellStart"/>
      <w:r>
        <w:rPr>
          <w:rFonts w:ascii="Times New Roman" w:hAnsi="Times New Roman"/>
          <w:color w:val="000000" w:themeColor="text1"/>
        </w:rPr>
        <w:t>Мурышев</w:t>
      </w:r>
      <w:proofErr w:type="spellEnd"/>
      <w:r>
        <w:rPr>
          <w:rFonts w:ascii="Times New Roman" w:hAnsi="Times New Roman"/>
          <w:color w:val="000000" w:themeColor="text1"/>
        </w:rPr>
        <w:t xml:space="preserve"> К.Е. Модель земной климатической системы ИФА РАН</w:t>
      </w:r>
      <w:r w:rsidRPr="00DA1FE4">
        <w:rPr>
          <w:rFonts w:ascii="Times New Roman" w:hAnsi="Times New Roman"/>
          <w:color w:val="000000" w:themeColor="text1"/>
        </w:rPr>
        <w:t xml:space="preserve">: </w:t>
      </w:r>
      <w:r>
        <w:rPr>
          <w:rFonts w:ascii="Times New Roman" w:hAnsi="Times New Roman"/>
          <w:color w:val="000000" w:themeColor="text1"/>
        </w:rPr>
        <w:t xml:space="preserve">структура и основные результаты </w:t>
      </w:r>
      <w:r w:rsidRPr="00DA1FE4">
        <w:rPr>
          <w:rFonts w:ascii="Times New Roman" w:hAnsi="Times New Roman"/>
          <w:color w:val="000000" w:themeColor="text1"/>
        </w:rPr>
        <w:t>// Известия РАН. Физика атмосферы и океана. 2025. Т.</w:t>
      </w:r>
      <w:r>
        <w:rPr>
          <w:rFonts w:ascii="Times New Roman" w:hAnsi="Times New Roman"/>
          <w:color w:val="000000" w:themeColor="text1"/>
        </w:rPr>
        <w:t xml:space="preserve"> 61. № 1. С. </w:t>
      </w:r>
      <w:r>
        <w:rPr>
          <w:rFonts w:ascii="Times New Roman" w:hAnsi="Times New Roman"/>
          <w:color w:val="000000" w:themeColor="text1"/>
          <w:lang w:val="en-GB"/>
        </w:rPr>
        <w:t>44</w:t>
      </w:r>
      <w:r>
        <w:rPr>
          <w:rFonts w:ascii="Times New Roman" w:hAnsi="Times New Roman"/>
          <w:color w:val="000000" w:themeColor="text1"/>
        </w:rPr>
        <w:t>-</w:t>
      </w:r>
      <w:r>
        <w:rPr>
          <w:rFonts w:ascii="Times New Roman" w:hAnsi="Times New Roman"/>
          <w:color w:val="000000" w:themeColor="text1"/>
          <w:lang w:val="en-GB"/>
        </w:rPr>
        <w:t>65</w:t>
      </w:r>
      <w:r>
        <w:rPr>
          <w:rFonts w:ascii="Times New Roman" w:hAnsi="Times New Roman"/>
          <w:color w:val="000000" w:themeColor="text1"/>
        </w:rPr>
        <w:t xml:space="preserve">. </w:t>
      </w:r>
    </w:p>
    <w:p w14:paraId="41968AD9" w14:textId="24207AFA" w:rsidR="007147F8" w:rsidRPr="007147F8" w:rsidRDefault="007147F8" w:rsidP="007147F8">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Мохов И.И., Осипов А.М., Чернокульский А.В. Центры действия атмосферы: современные особенности и возможные изменения по расчетам с использованием моделей CMIP6 и CMIP5 // Известия РАН. Физика атмосферы и океана. 2025.</w:t>
      </w:r>
      <w:r>
        <w:rPr>
          <w:rFonts w:ascii="Times New Roman" w:hAnsi="Times New Roman"/>
          <w:color w:val="000000" w:themeColor="text1"/>
        </w:rPr>
        <w:t xml:space="preserve"> </w:t>
      </w:r>
      <w:r w:rsidRPr="000870C0">
        <w:rPr>
          <w:rFonts w:ascii="Times New Roman" w:hAnsi="Times New Roman"/>
          <w:color w:val="000000" w:themeColor="text1"/>
        </w:rPr>
        <w:t xml:space="preserve"> </w:t>
      </w:r>
      <w:r>
        <w:rPr>
          <w:rFonts w:ascii="Times New Roman" w:hAnsi="Times New Roman"/>
          <w:color w:val="000000" w:themeColor="text1"/>
        </w:rPr>
        <w:t xml:space="preserve">Т. 61. </w:t>
      </w:r>
    </w:p>
    <w:p w14:paraId="67E7E614" w14:textId="10901EFF" w:rsidR="00BC336E" w:rsidRPr="00B11B3D" w:rsidRDefault="00BC336E" w:rsidP="00B11B3D">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 xml:space="preserve">Мохов И.И., Смирнов Д.А. Вклад в тренд глобальной приповерхностной температуры парниковых газов и солнечной активности по расчетам с климатическими моделями ансамбля </w:t>
      </w:r>
      <w:r w:rsidRPr="000870C0">
        <w:rPr>
          <w:rFonts w:ascii="Times New Roman" w:hAnsi="Times New Roman"/>
          <w:color w:val="000000" w:themeColor="text1"/>
          <w:lang w:val="en-GB"/>
        </w:rPr>
        <w:t>CMIP</w:t>
      </w:r>
      <w:r w:rsidRPr="000870C0">
        <w:rPr>
          <w:rFonts w:ascii="Times New Roman" w:hAnsi="Times New Roman"/>
          <w:color w:val="000000" w:themeColor="text1"/>
        </w:rPr>
        <w:t xml:space="preserve">6 // Известия РАН. Физика атмосферы и океана. </w:t>
      </w:r>
      <w:r w:rsidR="00D47593" w:rsidRPr="000870C0">
        <w:rPr>
          <w:rFonts w:ascii="Times New Roman" w:hAnsi="Times New Roman"/>
          <w:color w:val="000000" w:themeColor="text1"/>
        </w:rPr>
        <w:t>2025.</w:t>
      </w:r>
      <w:r w:rsidR="009B1785" w:rsidRPr="009B1785">
        <w:rPr>
          <w:rFonts w:ascii="Times New Roman" w:hAnsi="Times New Roman"/>
          <w:color w:val="000000" w:themeColor="text1"/>
        </w:rPr>
        <w:t xml:space="preserve"> </w:t>
      </w:r>
      <w:r w:rsidR="009B1785" w:rsidRPr="00DA1FE4">
        <w:rPr>
          <w:rFonts w:ascii="Times New Roman" w:hAnsi="Times New Roman"/>
          <w:color w:val="000000" w:themeColor="text1"/>
        </w:rPr>
        <w:t xml:space="preserve">Т. 61. № 3. </w:t>
      </w:r>
      <w:r w:rsidR="00657DC5">
        <w:rPr>
          <w:rFonts w:ascii="Times New Roman" w:hAnsi="Times New Roman"/>
          <w:color w:val="000000" w:themeColor="text1"/>
        </w:rPr>
        <w:t xml:space="preserve"> </w:t>
      </w:r>
    </w:p>
    <w:p w14:paraId="149F77DF" w14:textId="6FCEEA55" w:rsidR="001B5312" w:rsidRPr="000870C0" w:rsidRDefault="001B5312" w:rsidP="001B5312">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Мохов И.И., Смирнов Д.А. Спектральные оценки роли взаимосвязи явлений Эль-Ниньо и температурной изменчивости в Северной Атлантике // Метеорология и гидрология</w:t>
      </w:r>
      <w:r w:rsidR="00D47593" w:rsidRPr="000870C0">
        <w:rPr>
          <w:rFonts w:ascii="Times New Roman" w:hAnsi="Times New Roman"/>
          <w:color w:val="000000" w:themeColor="text1"/>
        </w:rPr>
        <w:t>. 2025.</w:t>
      </w:r>
      <w:r w:rsidRPr="000870C0">
        <w:rPr>
          <w:rFonts w:ascii="Times New Roman" w:hAnsi="Times New Roman"/>
          <w:color w:val="000000" w:themeColor="text1"/>
        </w:rPr>
        <w:t xml:space="preserve">  </w:t>
      </w:r>
    </w:p>
    <w:p w14:paraId="094880F5" w14:textId="1B030884" w:rsidR="001B5312" w:rsidRPr="000870C0" w:rsidRDefault="001B5312" w:rsidP="001B5312">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 xml:space="preserve"> Кузьмин А.М., Елисеев А.В., Мохов И.И. Оценка высоты тропопаузы и её вариаций по данным </w:t>
      </w:r>
      <w:proofErr w:type="spellStart"/>
      <w:r w:rsidRPr="000870C0">
        <w:rPr>
          <w:rFonts w:ascii="Times New Roman" w:hAnsi="Times New Roman"/>
          <w:color w:val="000000" w:themeColor="text1"/>
        </w:rPr>
        <w:t>реанализа</w:t>
      </w:r>
      <w:proofErr w:type="spellEnd"/>
      <w:r w:rsidRPr="000870C0">
        <w:rPr>
          <w:rFonts w:ascii="Times New Roman" w:hAnsi="Times New Roman"/>
          <w:color w:val="000000" w:themeColor="text1"/>
        </w:rPr>
        <w:t xml:space="preserve"> // Известия РАН. Физика атмосферы и океана. 202</w:t>
      </w:r>
      <w:r w:rsidR="00D47593" w:rsidRPr="000870C0">
        <w:rPr>
          <w:rFonts w:ascii="Times New Roman" w:hAnsi="Times New Roman"/>
          <w:color w:val="000000" w:themeColor="text1"/>
        </w:rPr>
        <w:t>5</w:t>
      </w:r>
      <w:r w:rsidRPr="000870C0">
        <w:rPr>
          <w:rFonts w:ascii="Times New Roman" w:hAnsi="Times New Roman"/>
          <w:color w:val="000000" w:themeColor="text1"/>
        </w:rPr>
        <w:t>.</w:t>
      </w:r>
      <w:r w:rsidR="00657DC5">
        <w:rPr>
          <w:rFonts w:ascii="Times New Roman" w:hAnsi="Times New Roman"/>
          <w:color w:val="000000" w:themeColor="text1"/>
          <w:lang w:val="en-GB"/>
        </w:rPr>
        <w:t xml:space="preserve"> </w:t>
      </w:r>
      <w:r w:rsidR="00657DC5">
        <w:rPr>
          <w:rFonts w:ascii="Times New Roman" w:hAnsi="Times New Roman"/>
          <w:color w:val="000000" w:themeColor="text1"/>
        </w:rPr>
        <w:t xml:space="preserve">Т. 61. № 1. </w:t>
      </w:r>
      <w:r w:rsidRPr="000870C0">
        <w:rPr>
          <w:rFonts w:ascii="Times New Roman" w:hAnsi="Times New Roman"/>
          <w:color w:val="000000" w:themeColor="text1"/>
        </w:rPr>
        <w:t xml:space="preserve"> </w:t>
      </w:r>
      <w:r w:rsidR="007147F8">
        <w:rPr>
          <w:rFonts w:ascii="Times New Roman" w:hAnsi="Times New Roman"/>
          <w:color w:val="000000" w:themeColor="text1"/>
        </w:rPr>
        <w:t>С. 111-121.</w:t>
      </w:r>
    </w:p>
    <w:p w14:paraId="17D490AB" w14:textId="5CB149C9" w:rsidR="000870C0" w:rsidRPr="000870C0" w:rsidRDefault="001B5312" w:rsidP="000870C0">
      <w:pPr>
        <w:numPr>
          <w:ilvl w:val="0"/>
          <w:numId w:val="1"/>
        </w:numPr>
        <w:shd w:val="clear" w:color="auto" w:fill="FFFFFF"/>
        <w:spacing w:after="0" w:line="240" w:lineRule="auto"/>
        <w:textAlignment w:val="top"/>
        <w:rPr>
          <w:rFonts w:ascii="Times New Roman" w:hAnsi="Times New Roman"/>
          <w:color w:val="000000" w:themeColor="text1"/>
        </w:rPr>
      </w:pPr>
      <w:proofErr w:type="spellStart"/>
      <w:r w:rsidRPr="000870C0">
        <w:rPr>
          <w:rFonts w:ascii="Times New Roman" w:hAnsi="Times New Roman"/>
          <w:color w:val="000000" w:themeColor="text1"/>
        </w:rPr>
        <w:t>Ныров</w:t>
      </w:r>
      <w:proofErr w:type="spellEnd"/>
      <w:r w:rsidRPr="000870C0">
        <w:rPr>
          <w:rFonts w:ascii="Times New Roman" w:hAnsi="Times New Roman"/>
          <w:color w:val="000000" w:themeColor="text1"/>
        </w:rPr>
        <w:t xml:space="preserve"> А.О., Елисеев А.В., Мохов И.И. Усовершенствованная версия</w:t>
      </w:r>
      <w:r w:rsidRPr="000870C0">
        <w:rPr>
          <w:rFonts w:ascii="Times New Roman" w:hAnsi="Times New Roman"/>
          <w:color w:val="000000" w:themeColor="text1"/>
          <w:spacing w:val="-19"/>
        </w:rPr>
        <w:t xml:space="preserve"> </w:t>
      </w:r>
      <w:r w:rsidRPr="000870C0">
        <w:rPr>
          <w:rFonts w:ascii="Times New Roman" w:hAnsi="Times New Roman"/>
          <w:color w:val="000000" w:themeColor="text1"/>
        </w:rPr>
        <w:t xml:space="preserve">модели серного цикла атмосферы для моделей </w:t>
      </w:r>
      <w:r w:rsidRPr="000870C0">
        <w:rPr>
          <w:rFonts w:ascii="Times New Roman" w:hAnsi="Times New Roman"/>
          <w:color w:val="000000" w:themeColor="text1"/>
          <w:spacing w:val="-2"/>
        </w:rPr>
        <w:t>Земной</w:t>
      </w:r>
      <w:r w:rsidRPr="000870C0">
        <w:rPr>
          <w:rFonts w:ascii="Times New Roman" w:hAnsi="Times New Roman"/>
          <w:color w:val="000000" w:themeColor="text1"/>
          <w:spacing w:val="-23"/>
        </w:rPr>
        <w:t xml:space="preserve"> </w:t>
      </w:r>
      <w:r w:rsidRPr="000870C0">
        <w:rPr>
          <w:rFonts w:ascii="Times New Roman" w:hAnsi="Times New Roman"/>
          <w:color w:val="000000" w:themeColor="text1"/>
          <w:spacing w:val="-2"/>
        </w:rPr>
        <w:t>системы</w:t>
      </w:r>
      <w:r w:rsidRPr="000870C0">
        <w:rPr>
          <w:rFonts w:ascii="Times New Roman" w:hAnsi="Times New Roman"/>
          <w:color w:val="000000" w:themeColor="text1"/>
          <w:spacing w:val="-23"/>
        </w:rPr>
        <w:t xml:space="preserve"> </w:t>
      </w:r>
      <w:r w:rsidRPr="000870C0">
        <w:rPr>
          <w:rFonts w:ascii="Times New Roman" w:hAnsi="Times New Roman"/>
          <w:color w:val="000000" w:themeColor="text1"/>
          <w:spacing w:val="-2"/>
        </w:rPr>
        <w:t>промежуточной</w:t>
      </w:r>
      <w:r w:rsidRPr="000870C0">
        <w:rPr>
          <w:rFonts w:ascii="Times New Roman" w:hAnsi="Times New Roman"/>
          <w:color w:val="000000" w:themeColor="text1"/>
          <w:spacing w:val="-23"/>
        </w:rPr>
        <w:t xml:space="preserve"> </w:t>
      </w:r>
      <w:r w:rsidRPr="000870C0">
        <w:rPr>
          <w:rFonts w:ascii="Times New Roman" w:hAnsi="Times New Roman"/>
          <w:color w:val="000000" w:themeColor="text1"/>
          <w:spacing w:val="-2"/>
        </w:rPr>
        <w:t>сложности</w:t>
      </w:r>
      <w:r w:rsidRPr="000870C0">
        <w:rPr>
          <w:rFonts w:ascii="Times New Roman" w:hAnsi="Times New Roman"/>
          <w:color w:val="000000" w:themeColor="text1"/>
        </w:rPr>
        <w:t>// Известия РАН. Физика атмосферы и океана. 202</w:t>
      </w:r>
      <w:r w:rsidR="00D47593" w:rsidRPr="000870C0">
        <w:rPr>
          <w:rFonts w:ascii="Times New Roman" w:hAnsi="Times New Roman"/>
          <w:color w:val="000000" w:themeColor="text1"/>
        </w:rPr>
        <w:t>5</w:t>
      </w:r>
      <w:r w:rsidRPr="000870C0">
        <w:rPr>
          <w:rFonts w:ascii="Times New Roman" w:hAnsi="Times New Roman"/>
          <w:color w:val="000000" w:themeColor="text1"/>
        </w:rPr>
        <w:t>.</w:t>
      </w:r>
      <w:r w:rsidR="00657DC5">
        <w:rPr>
          <w:rFonts w:ascii="Times New Roman" w:hAnsi="Times New Roman"/>
          <w:color w:val="000000" w:themeColor="text1"/>
          <w:lang w:val="en-GB"/>
        </w:rPr>
        <w:t xml:space="preserve"> </w:t>
      </w:r>
      <w:r w:rsidR="007147F8">
        <w:rPr>
          <w:rFonts w:ascii="Times New Roman" w:hAnsi="Times New Roman"/>
          <w:color w:val="000000" w:themeColor="text1"/>
        </w:rPr>
        <w:t xml:space="preserve">Т. 61. </w:t>
      </w:r>
      <w:r w:rsidRPr="000870C0">
        <w:rPr>
          <w:rFonts w:ascii="Times New Roman" w:hAnsi="Times New Roman"/>
          <w:color w:val="000000" w:themeColor="text1"/>
        </w:rPr>
        <w:t xml:space="preserve"> </w:t>
      </w:r>
    </w:p>
    <w:p w14:paraId="017B09ED" w14:textId="29E1AB83" w:rsidR="00D47593" w:rsidRPr="00B82563" w:rsidRDefault="00D47593" w:rsidP="000870C0">
      <w:pPr>
        <w:numPr>
          <w:ilvl w:val="0"/>
          <w:numId w:val="1"/>
        </w:numPr>
        <w:shd w:val="clear" w:color="auto" w:fill="FFFFFF"/>
        <w:spacing w:after="0" w:line="240" w:lineRule="auto"/>
        <w:textAlignment w:val="top"/>
        <w:rPr>
          <w:rFonts w:ascii="Times New Roman" w:hAnsi="Times New Roman"/>
          <w:color w:val="000000" w:themeColor="text1"/>
        </w:rPr>
      </w:pPr>
      <w:r w:rsidRPr="000870C0">
        <w:rPr>
          <w:rFonts w:ascii="Times New Roman" w:hAnsi="Times New Roman"/>
          <w:color w:val="000000" w:themeColor="text1"/>
        </w:rPr>
        <w:t>Мохов И.И. Летние атмосферные блокирования в Северном полушарии: изменения в последние десятилетия (1993-2023 гг.) // ДАН. Науки о Земле. 2025.</w:t>
      </w:r>
      <w:r w:rsidRPr="000870C0">
        <w:rPr>
          <w:rFonts w:ascii="Times New Roman" w:hAnsi="Times New Roman"/>
        </w:rPr>
        <w:t xml:space="preserve"> </w:t>
      </w:r>
    </w:p>
    <w:p w14:paraId="017FD7C4" w14:textId="4F5B23FF" w:rsidR="0028573E" w:rsidRPr="005325B2" w:rsidRDefault="0028573E" w:rsidP="0028573E">
      <w:pPr>
        <w:numPr>
          <w:ilvl w:val="0"/>
          <w:numId w:val="1"/>
        </w:numPr>
        <w:shd w:val="clear" w:color="auto" w:fill="FFFFFF"/>
        <w:spacing w:after="0" w:line="240" w:lineRule="auto"/>
        <w:textAlignment w:val="top"/>
        <w:rPr>
          <w:rFonts w:ascii="Times New Roman" w:hAnsi="Times New Roman"/>
          <w:color w:val="000000" w:themeColor="text1"/>
        </w:rPr>
      </w:pPr>
      <w:proofErr w:type="spellStart"/>
      <w:r w:rsidRPr="005325B2">
        <w:rPr>
          <w:rFonts w:ascii="Times New Roman" w:hAnsi="Times New Roman"/>
          <w:color w:val="000000"/>
        </w:rPr>
        <w:t>Мурышев</w:t>
      </w:r>
      <w:proofErr w:type="spellEnd"/>
      <w:r w:rsidRPr="005325B2">
        <w:rPr>
          <w:rFonts w:ascii="Times New Roman" w:hAnsi="Times New Roman"/>
          <w:color w:val="000000"/>
        </w:rPr>
        <w:t xml:space="preserve"> К.Е., Елисеев А.В., Мохов И.И., Денисов С.Н.,</w:t>
      </w:r>
      <w:r>
        <w:rPr>
          <w:rFonts w:ascii="Times New Roman" w:hAnsi="Times New Roman"/>
          <w:color w:val="000000"/>
        </w:rPr>
        <w:t xml:space="preserve"> </w:t>
      </w:r>
      <w:proofErr w:type="spellStart"/>
      <w:r w:rsidRPr="005325B2">
        <w:rPr>
          <w:rFonts w:ascii="Times New Roman" w:hAnsi="Times New Roman"/>
          <w:color w:val="000000"/>
        </w:rPr>
        <w:t>Тимажев</w:t>
      </w:r>
      <w:proofErr w:type="spellEnd"/>
      <w:r w:rsidRPr="005325B2">
        <w:rPr>
          <w:rFonts w:ascii="Times New Roman" w:hAnsi="Times New Roman"/>
          <w:color w:val="000000"/>
          <w:lang w:val="en-US"/>
        </w:rPr>
        <w:t> </w:t>
      </w:r>
      <w:r w:rsidRPr="005325B2">
        <w:rPr>
          <w:rFonts w:ascii="Times New Roman" w:hAnsi="Times New Roman"/>
          <w:color w:val="000000"/>
        </w:rPr>
        <w:t xml:space="preserve">А.В., Климович Г.П. </w:t>
      </w:r>
      <w:r w:rsidRPr="005325B2">
        <w:rPr>
          <w:rFonts w:ascii="Times New Roman" w:hAnsi="Times New Roman"/>
        </w:rPr>
        <w:t>Временные лаги между изменениями глобальной приповерхностной температуры и содержания CO</w:t>
      </w:r>
      <w:r w:rsidRPr="005325B2">
        <w:rPr>
          <w:rFonts w:ascii="Times New Roman" w:hAnsi="Times New Roman"/>
          <w:vertAlign w:val="subscript"/>
        </w:rPr>
        <w:t>2</w:t>
      </w:r>
      <w:r w:rsidRPr="005325B2">
        <w:rPr>
          <w:rFonts w:ascii="Times New Roman" w:hAnsi="Times New Roman"/>
        </w:rPr>
        <w:t xml:space="preserve"> в атмосфере при учете естественной изменчивости климата и влияния экономических циклов на интенсивность антропогенных эмиссий парниковых газов в атмосферу</w:t>
      </w:r>
      <w:r w:rsidRPr="000738B2">
        <w:rPr>
          <w:rFonts w:ascii="Times New Roman" w:hAnsi="Times New Roman"/>
        </w:rPr>
        <w:t xml:space="preserve"> // Вестник Московского университета. Сер. 3. Физика и астрономия. 2024. Т. </w:t>
      </w:r>
      <w:r>
        <w:rPr>
          <w:rFonts w:ascii="Times New Roman" w:hAnsi="Times New Roman"/>
        </w:rPr>
        <w:t xml:space="preserve">80. </w:t>
      </w:r>
    </w:p>
    <w:p w14:paraId="21CC7F5B" w14:textId="2085322D" w:rsidR="00B82563" w:rsidRPr="000870C0" w:rsidRDefault="00B82563" w:rsidP="0028573E">
      <w:pPr>
        <w:shd w:val="clear" w:color="auto" w:fill="FFFFFF"/>
        <w:spacing w:after="0" w:line="240" w:lineRule="auto"/>
        <w:ind w:left="786"/>
        <w:textAlignment w:val="top"/>
        <w:rPr>
          <w:rFonts w:ascii="Times New Roman" w:hAnsi="Times New Roman"/>
          <w:color w:val="000000" w:themeColor="text1"/>
        </w:rPr>
      </w:pPr>
    </w:p>
    <w:p w14:paraId="5DD182D6" w14:textId="77777777" w:rsidR="001B5312" w:rsidRPr="001B5312" w:rsidRDefault="001B5312" w:rsidP="001B5312">
      <w:pPr>
        <w:shd w:val="clear" w:color="auto" w:fill="FFFFFF"/>
        <w:spacing w:after="0" w:line="240" w:lineRule="auto"/>
        <w:textAlignment w:val="top"/>
        <w:rPr>
          <w:rFonts w:ascii="Times New Roman" w:hAnsi="Times New Roman"/>
          <w:color w:val="C00000"/>
        </w:rPr>
      </w:pPr>
    </w:p>
    <w:p w14:paraId="72ADF73A" w14:textId="77777777" w:rsidR="001B5312" w:rsidRDefault="001B5312" w:rsidP="00FC716C">
      <w:pPr>
        <w:shd w:val="clear" w:color="auto" w:fill="FFFFFF"/>
        <w:spacing w:after="0" w:line="240" w:lineRule="auto"/>
        <w:ind w:left="426"/>
        <w:textAlignment w:val="top"/>
        <w:rPr>
          <w:rFonts w:ascii="Times New Roman" w:hAnsi="Times New Roman"/>
          <w:color w:val="C00000"/>
          <w:bdr w:val="none" w:sz="0" w:space="0" w:color="auto" w:frame="1"/>
        </w:rPr>
      </w:pPr>
    </w:p>
    <w:p w14:paraId="33F990CE" w14:textId="66AF0DE8" w:rsidR="00D47593" w:rsidRPr="0028573E" w:rsidRDefault="00D47593" w:rsidP="00657DC5">
      <w:pPr>
        <w:shd w:val="clear" w:color="auto" w:fill="FFFFFF"/>
        <w:spacing w:after="0" w:line="240" w:lineRule="auto"/>
        <w:textAlignment w:val="top"/>
        <w:rPr>
          <w:rFonts w:ascii="Times New Roman" w:hAnsi="Times New Roman"/>
          <w:color w:val="000000" w:themeColor="text1"/>
          <w:bdr w:val="none" w:sz="0" w:space="0" w:color="auto" w:frame="1"/>
        </w:rPr>
      </w:pPr>
    </w:p>
    <w:p w14:paraId="3C1E3BB0"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524BCD12"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483A8B52"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51961197"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4667083A"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771AC5FB"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4305D4EB"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36623337"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p w14:paraId="4F8E37AA" w14:textId="77777777" w:rsidR="000870C0" w:rsidRPr="0028573E" w:rsidRDefault="000870C0" w:rsidP="00FC716C">
      <w:pPr>
        <w:shd w:val="clear" w:color="auto" w:fill="FFFFFF"/>
        <w:spacing w:after="0" w:line="240" w:lineRule="auto"/>
        <w:ind w:left="426"/>
        <w:textAlignment w:val="top"/>
        <w:rPr>
          <w:rFonts w:ascii="Times New Roman" w:hAnsi="Times New Roman"/>
          <w:color w:val="000000" w:themeColor="text1"/>
          <w:bdr w:val="none" w:sz="0" w:space="0" w:color="auto" w:frame="1"/>
        </w:rPr>
      </w:pPr>
    </w:p>
    <w:bookmarkEnd w:id="209"/>
    <w:bookmarkEnd w:id="242"/>
    <w:bookmarkEnd w:id="310"/>
    <w:bookmarkEnd w:id="312"/>
    <w:bookmarkEnd w:id="318"/>
    <w:p w14:paraId="5BB855AC" w14:textId="55ED525D" w:rsidR="00D47593" w:rsidRPr="0028573E" w:rsidRDefault="00D47593" w:rsidP="000870C0">
      <w:pPr>
        <w:spacing w:after="0" w:line="240" w:lineRule="auto"/>
        <w:jc w:val="left"/>
        <w:rPr>
          <w:rFonts w:ascii="Times New Roman" w:hAnsi="Times New Roman"/>
          <w:color w:val="000000" w:themeColor="text1"/>
          <w:bdr w:val="none" w:sz="0" w:space="0" w:color="auto" w:frame="1"/>
        </w:rPr>
      </w:pPr>
    </w:p>
    <w:sectPr w:rsidR="00D47593" w:rsidRPr="0028573E" w:rsidSect="0083160A">
      <w:footerReference w:type="even" r:id="rId74"/>
      <w:footerReference w:type="default" r:id="rId75"/>
      <w:pgSz w:w="12240" w:h="15840"/>
      <w:pgMar w:top="720" w:right="720" w:bottom="720" w:left="720" w:header="108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58A5" w14:textId="77777777" w:rsidR="00A027A3" w:rsidRDefault="00A027A3">
      <w:r>
        <w:separator/>
      </w:r>
    </w:p>
  </w:endnote>
  <w:endnote w:type="continuationSeparator" w:id="0">
    <w:p w14:paraId="0A5DC6B0" w14:textId="77777777" w:rsidR="00A027A3" w:rsidRDefault="00A0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DejaVu Sans Mono">
    <w:altName w:val="Calibri"/>
    <w:panose1 w:val="00000000000000000000"/>
    <w:charset w:val="00"/>
    <w:family w:val="roman"/>
    <w:notTrueType/>
    <w:pitch w:val="default"/>
  </w:font>
  <w:font w:name="DejaVu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enQuanYi Zen Hei">
    <w:altName w:val="Arial Unicode MS"/>
    <w:charset w:val="80"/>
    <w:family w:val="auto"/>
    <w:pitch w:val="variable"/>
  </w:font>
  <w:font w:name="FangSong_GB2312">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Dingbat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Newton-Italic">
    <w:altName w:val="MS Mincho"/>
    <w:panose1 w:val="00000000000000000000"/>
    <w:charset w:val="80"/>
    <w:family w:val="auto"/>
    <w:notTrueType/>
    <w:pitch w:val="default"/>
    <w:sig w:usb0="00000201" w:usb1="08070000" w:usb2="00000010" w:usb3="00000000" w:csb0="00020004" w:csb1="00000000"/>
  </w:font>
  <w:font w:name="Times-Pandre-Light">
    <w:altName w:val="Yu Gothic"/>
    <w:panose1 w:val="00000000000000000000"/>
    <w:charset w:val="80"/>
    <w:family w:val="auto"/>
    <w:notTrueType/>
    <w:pitch w:val="default"/>
    <w:sig w:usb0="00000001" w:usb1="08070000" w:usb2="00000010" w:usb3="00000000" w:csb0="00020000" w:csb1="00000000"/>
  </w:font>
  <w:font w:name="Newton-Regular">
    <w:altName w:val="MS Mincho"/>
    <w:panose1 w:val="00000000000000000000"/>
    <w:charset w:val="80"/>
    <w:family w:val="roman"/>
    <w:notTrueType/>
    <w:pitch w:val="default"/>
    <w:sig w:usb0="00000203" w:usb1="08070000" w:usb2="00000010" w:usb3="00000000" w:csb0="00020005" w:csb1="00000000"/>
  </w:font>
  <w:font w:name="Times-Bold">
    <w:altName w:val="Times New Roman"/>
    <w:charset w:val="00"/>
    <w:family w:val="auto"/>
    <w:pitch w:val="variable"/>
    <w:sig w:usb0="E00002FF" w:usb1="5000205A" w:usb2="00000000" w:usb3="00000000" w:csb0="0000019F" w:csb1="00000000"/>
  </w:font>
  <w:font w:name="TimesNewRomanPSMT">
    <w:altName w:val="Klee One"/>
    <w:panose1 w:val="00000000000000000000"/>
    <w:charset w:val="80"/>
    <w:family w:val="auto"/>
    <w:notTrueType/>
    <w:pitch w:val="default"/>
    <w:sig w:usb0="00000003" w:usb1="08070000" w:usb2="00000010" w:usb3="00000000" w:csb0="00020001"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inionPro-Bold">
    <w:altName w:val="Yu Gothic"/>
    <w:panose1 w:val="00000000000000000000"/>
    <w:charset w:val="80"/>
    <w:family w:val="roman"/>
    <w:notTrueType/>
    <w:pitch w:val="default"/>
    <w:sig w:usb0="00000001" w:usb1="08070000" w:usb2="00000010" w:usb3="00000000" w:csb0="00020000" w:csb1="00000000"/>
  </w:font>
  <w:font w:name="MyriadPro-CondIt">
    <w:altName w:val="Yu Gothic"/>
    <w:panose1 w:val="00000000000000000000"/>
    <w:charset w:val="80"/>
    <w:family w:val="swiss"/>
    <w:notTrueType/>
    <w:pitch w:val="default"/>
    <w:sig w:usb0="00000001" w:usb1="08070000" w:usb2="00000010" w:usb3="00000000" w:csb0="00020000" w:csb1="00000000"/>
  </w:font>
  <w:font w:name="CharisSIL">
    <w:altName w:val="MS Mincho"/>
    <w:panose1 w:val="00000000000000000000"/>
    <w:charset w:val="86"/>
    <w:family w:val="swiss"/>
    <w:notTrueType/>
    <w:pitch w:val="default"/>
    <w:sig w:usb0="00000201" w:usb1="080E0000" w:usb2="00000010" w:usb3="00000000" w:csb0="00040004" w:csb1="00000000"/>
  </w:font>
  <w:font w:name="Segoe UI Symbol">
    <w:panose1 w:val="020B0502040204020203"/>
    <w:charset w:val="00"/>
    <w:family w:val="swiss"/>
    <w:pitch w:val="variable"/>
    <w:sig w:usb0="800001E3" w:usb1="1200FFEF" w:usb2="00040000" w:usb3="00000000" w:csb0="00000001" w:csb1="00000000"/>
  </w:font>
  <w:font w:name="STIX-Regular">
    <w:altName w:val="MS Mincho"/>
    <w:panose1 w:val="00000000000000000000"/>
    <w:charset w:val="80"/>
    <w:family w:val="auto"/>
    <w:notTrueType/>
    <w:pitch w:val="default"/>
    <w:sig w:usb0="00000201" w:usb1="08070000" w:usb2="00000010" w:usb3="00000000" w:csb0="00020004"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A0DF" w14:textId="77777777" w:rsidR="00742CB0" w:rsidRDefault="00742CB0" w:rsidP="002556B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29468E6" w14:textId="77777777" w:rsidR="00742CB0" w:rsidRDefault="00742CB0" w:rsidP="00A924C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0422" w14:textId="77777777" w:rsidR="00742CB0" w:rsidRDefault="00742CB0" w:rsidP="002556B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06C59">
      <w:rPr>
        <w:rStyle w:val="af0"/>
        <w:noProof/>
      </w:rPr>
      <w:t>1</w:t>
    </w:r>
    <w:r>
      <w:rPr>
        <w:rStyle w:val="af0"/>
      </w:rPr>
      <w:fldChar w:fldCharType="end"/>
    </w:r>
  </w:p>
  <w:p w14:paraId="4BA46ECF" w14:textId="77777777" w:rsidR="00742CB0" w:rsidRDefault="00742CB0" w:rsidP="00A924C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33A9" w14:textId="77777777" w:rsidR="00A027A3" w:rsidRDefault="00A027A3">
      <w:r>
        <w:separator/>
      </w:r>
    </w:p>
  </w:footnote>
  <w:footnote w:type="continuationSeparator" w:id="0">
    <w:p w14:paraId="0B7922DD" w14:textId="77777777" w:rsidR="00A027A3" w:rsidRDefault="00A0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F25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B152AA"/>
    <w:multiLevelType w:val="multilevel"/>
    <w:tmpl w:val="114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84549"/>
    <w:multiLevelType w:val="hybridMultilevel"/>
    <w:tmpl w:val="308E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A0AF0"/>
    <w:multiLevelType w:val="hybridMultilevel"/>
    <w:tmpl w:val="CF08D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1A6579"/>
    <w:multiLevelType w:val="hybridMultilevel"/>
    <w:tmpl w:val="9CF60B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1214B"/>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C2C88"/>
    <w:multiLevelType w:val="multilevel"/>
    <w:tmpl w:val="3AC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5BA"/>
    <w:multiLevelType w:val="multilevel"/>
    <w:tmpl w:val="5CB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87FE8"/>
    <w:multiLevelType w:val="multilevel"/>
    <w:tmpl w:val="777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C6D57"/>
    <w:multiLevelType w:val="multilevel"/>
    <w:tmpl w:val="E4C8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171DB"/>
    <w:multiLevelType w:val="hybridMultilevel"/>
    <w:tmpl w:val="583EDDB0"/>
    <w:lvl w:ilvl="0" w:tplc="EEACCA3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0D728C"/>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26AE6"/>
    <w:multiLevelType w:val="hybridMultilevel"/>
    <w:tmpl w:val="2778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204061"/>
    <w:multiLevelType w:val="hybridMultilevel"/>
    <w:tmpl w:val="0130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167E1"/>
    <w:multiLevelType w:val="multilevel"/>
    <w:tmpl w:val="D4E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075FC"/>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C3DA9"/>
    <w:multiLevelType w:val="hybridMultilevel"/>
    <w:tmpl w:val="99586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5C6FCC"/>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FF39C2"/>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14AB7"/>
    <w:multiLevelType w:val="multilevel"/>
    <w:tmpl w:val="44386BF6"/>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041DA"/>
    <w:multiLevelType w:val="hybridMultilevel"/>
    <w:tmpl w:val="AC3E5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61A44D9"/>
    <w:multiLevelType w:val="multilevel"/>
    <w:tmpl w:val="FE06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D7FBF"/>
    <w:multiLevelType w:val="hybridMultilevel"/>
    <w:tmpl w:val="1F623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E50D53"/>
    <w:multiLevelType w:val="hybridMultilevel"/>
    <w:tmpl w:val="C5968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0525702"/>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60216"/>
    <w:multiLevelType w:val="multilevel"/>
    <w:tmpl w:val="D5E2E6FA"/>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2022"/>
      <w:numFmt w:val="decimal"/>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57AA0"/>
    <w:multiLevelType w:val="multilevel"/>
    <w:tmpl w:val="34F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C37EC6"/>
    <w:multiLevelType w:val="multilevel"/>
    <w:tmpl w:val="98A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43115">
    <w:abstractNumId w:val="6"/>
  </w:num>
  <w:num w:numId="2" w16cid:durableId="435829937">
    <w:abstractNumId w:val="11"/>
  </w:num>
  <w:num w:numId="3" w16cid:durableId="1850872857">
    <w:abstractNumId w:val="4"/>
  </w:num>
  <w:num w:numId="4" w16cid:durableId="992871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357333">
    <w:abstractNumId w:val="14"/>
  </w:num>
  <w:num w:numId="6" w16cid:durableId="1003895078">
    <w:abstractNumId w:val="17"/>
  </w:num>
  <w:num w:numId="7" w16cid:durableId="1080296923">
    <w:abstractNumId w:val="24"/>
  </w:num>
  <w:num w:numId="8" w16cid:durableId="62333201">
    <w:abstractNumId w:val="0"/>
  </w:num>
  <w:num w:numId="9" w16cid:durableId="1203445493">
    <w:abstractNumId w:val="3"/>
  </w:num>
  <w:num w:numId="10" w16cid:durableId="931164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212790">
    <w:abstractNumId w:val="20"/>
  </w:num>
  <w:num w:numId="12" w16cid:durableId="1757089144">
    <w:abstractNumId w:val="1"/>
  </w:num>
  <w:num w:numId="13" w16cid:durableId="1452475961">
    <w:abstractNumId w:val="13"/>
  </w:num>
  <w:num w:numId="14" w16cid:durableId="1586298961">
    <w:abstractNumId w:val="5"/>
  </w:num>
  <w:num w:numId="15" w16cid:durableId="2081364370">
    <w:abstractNumId w:val="10"/>
  </w:num>
  <w:num w:numId="16" w16cid:durableId="1318151926">
    <w:abstractNumId w:val="7"/>
  </w:num>
  <w:num w:numId="17" w16cid:durableId="868686065">
    <w:abstractNumId w:val="2"/>
  </w:num>
  <w:num w:numId="18" w16cid:durableId="2023358873">
    <w:abstractNumId w:val="9"/>
  </w:num>
  <w:num w:numId="19" w16cid:durableId="1084648450">
    <w:abstractNumId w:val="26"/>
  </w:num>
  <w:num w:numId="20" w16cid:durableId="1613131416">
    <w:abstractNumId w:val="23"/>
  </w:num>
  <w:num w:numId="21" w16cid:durableId="1387337427">
    <w:abstractNumId w:val="22"/>
  </w:num>
  <w:num w:numId="22" w16cid:durableId="1083717187">
    <w:abstractNumId w:val="28"/>
  </w:num>
  <w:num w:numId="23" w16cid:durableId="374306480">
    <w:abstractNumId w:val="19"/>
  </w:num>
  <w:num w:numId="24" w16cid:durableId="88623464">
    <w:abstractNumId w:val="16"/>
  </w:num>
  <w:num w:numId="25" w16cid:durableId="1791508428">
    <w:abstractNumId w:val="15"/>
  </w:num>
  <w:num w:numId="26" w16cid:durableId="627854972">
    <w:abstractNumId w:val="8"/>
  </w:num>
  <w:num w:numId="27" w16cid:durableId="740908538">
    <w:abstractNumId w:val="27"/>
  </w:num>
  <w:num w:numId="28" w16cid:durableId="922644192">
    <w:abstractNumId w:val="18"/>
  </w:num>
  <w:num w:numId="29" w16cid:durableId="869875620">
    <w:abstractNumId w:val="25"/>
  </w:num>
  <w:num w:numId="30" w16cid:durableId="704713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A8"/>
    <w:rsid w:val="00000BEB"/>
    <w:rsid w:val="0000154B"/>
    <w:rsid w:val="00003A56"/>
    <w:rsid w:val="00003FB9"/>
    <w:rsid w:val="000045FF"/>
    <w:rsid w:val="0000573B"/>
    <w:rsid w:val="00015E76"/>
    <w:rsid w:val="00017CEA"/>
    <w:rsid w:val="00020B21"/>
    <w:rsid w:val="00021CCA"/>
    <w:rsid w:val="00022EAD"/>
    <w:rsid w:val="0002308D"/>
    <w:rsid w:val="000230FA"/>
    <w:rsid w:val="00023A58"/>
    <w:rsid w:val="00025EB0"/>
    <w:rsid w:val="000260F0"/>
    <w:rsid w:val="00027BF2"/>
    <w:rsid w:val="000304A3"/>
    <w:rsid w:val="00031332"/>
    <w:rsid w:val="0003271A"/>
    <w:rsid w:val="00032A4C"/>
    <w:rsid w:val="00032B23"/>
    <w:rsid w:val="000352CE"/>
    <w:rsid w:val="00042B23"/>
    <w:rsid w:val="0004524D"/>
    <w:rsid w:val="000456AF"/>
    <w:rsid w:val="00045DB1"/>
    <w:rsid w:val="00046B86"/>
    <w:rsid w:val="000513D2"/>
    <w:rsid w:val="000517B6"/>
    <w:rsid w:val="00052B02"/>
    <w:rsid w:val="00054BEC"/>
    <w:rsid w:val="00054E6B"/>
    <w:rsid w:val="00055124"/>
    <w:rsid w:val="00055E56"/>
    <w:rsid w:val="00056066"/>
    <w:rsid w:val="000601FD"/>
    <w:rsid w:val="000607E0"/>
    <w:rsid w:val="00061242"/>
    <w:rsid w:val="0006312E"/>
    <w:rsid w:val="00063B5F"/>
    <w:rsid w:val="00064210"/>
    <w:rsid w:val="00065DE6"/>
    <w:rsid w:val="00066568"/>
    <w:rsid w:val="000675FD"/>
    <w:rsid w:val="000707E0"/>
    <w:rsid w:val="00072C11"/>
    <w:rsid w:val="00072C56"/>
    <w:rsid w:val="000738B2"/>
    <w:rsid w:val="000753F7"/>
    <w:rsid w:val="000756AA"/>
    <w:rsid w:val="00076552"/>
    <w:rsid w:val="0007743A"/>
    <w:rsid w:val="00082E4B"/>
    <w:rsid w:val="000859A0"/>
    <w:rsid w:val="00085D7C"/>
    <w:rsid w:val="00086223"/>
    <w:rsid w:val="00086E5A"/>
    <w:rsid w:val="000870C0"/>
    <w:rsid w:val="00087489"/>
    <w:rsid w:val="00087541"/>
    <w:rsid w:val="00090F7B"/>
    <w:rsid w:val="00092914"/>
    <w:rsid w:val="00093AB7"/>
    <w:rsid w:val="00094BB0"/>
    <w:rsid w:val="00096FB7"/>
    <w:rsid w:val="000A1C59"/>
    <w:rsid w:val="000A70EF"/>
    <w:rsid w:val="000A7C25"/>
    <w:rsid w:val="000B223E"/>
    <w:rsid w:val="000B3D97"/>
    <w:rsid w:val="000B4FF3"/>
    <w:rsid w:val="000B542B"/>
    <w:rsid w:val="000B58FD"/>
    <w:rsid w:val="000C2830"/>
    <w:rsid w:val="000C2842"/>
    <w:rsid w:val="000C2BBC"/>
    <w:rsid w:val="000C3CC1"/>
    <w:rsid w:val="000C6FCD"/>
    <w:rsid w:val="000C7C9D"/>
    <w:rsid w:val="000D3B10"/>
    <w:rsid w:val="000D6974"/>
    <w:rsid w:val="000D699A"/>
    <w:rsid w:val="000D6CB4"/>
    <w:rsid w:val="000D6DE7"/>
    <w:rsid w:val="000D7809"/>
    <w:rsid w:val="000D7879"/>
    <w:rsid w:val="000D7B74"/>
    <w:rsid w:val="000E15AE"/>
    <w:rsid w:val="000E29D1"/>
    <w:rsid w:val="000E2F3D"/>
    <w:rsid w:val="000E6C19"/>
    <w:rsid w:val="000F025E"/>
    <w:rsid w:val="000F1A9D"/>
    <w:rsid w:val="000F220A"/>
    <w:rsid w:val="000F3816"/>
    <w:rsid w:val="000F3BDD"/>
    <w:rsid w:val="000F4106"/>
    <w:rsid w:val="000F6AE7"/>
    <w:rsid w:val="000F7802"/>
    <w:rsid w:val="000F7AB0"/>
    <w:rsid w:val="000F7D4C"/>
    <w:rsid w:val="00101620"/>
    <w:rsid w:val="00102002"/>
    <w:rsid w:val="001025D5"/>
    <w:rsid w:val="00103281"/>
    <w:rsid w:val="001038F9"/>
    <w:rsid w:val="001044CC"/>
    <w:rsid w:val="001051CA"/>
    <w:rsid w:val="00105803"/>
    <w:rsid w:val="00105C49"/>
    <w:rsid w:val="00110872"/>
    <w:rsid w:val="00110949"/>
    <w:rsid w:val="0011123D"/>
    <w:rsid w:val="00112094"/>
    <w:rsid w:val="00114800"/>
    <w:rsid w:val="0011490E"/>
    <w:rsid w:val="00114B1D"/>
    <w:rsid w:val="00117362"/>
    <w:rsid w:val="00117843"/>
    <w:rsid w:val="00122866"/>
    <w:rsid w:val="00122B6A"/>
    <w:rsid w:val="001245CC"/>
    <w:rsid w:val="00125BB4"/>
    <w:rsid w:val="00125EA6"/>
    <w:rsid w:val="001330EC"/>
    <w:rsid w:val="00133D97"/>
    <w:rsid w:val="001345DA"/>
    <w:rsid w:val="001355D4"/>
    <w:rsid w:val="00135784"/>
    <w:rsid w:val="0013589D"/>
    <w:rsid w:val="0013783D"/>
    <w:rsid w:val="00140295"/>
    <w:rsid w:val="00140718"/>
    <w:rsid w:val="0014128B"/>
    <w:rsid w:val="00141302"/>
    <w:rsid w:val="00141698"/>
    <w:rsid w:val="001421B4"/>
    <w:rsid w:val="00145AD3"/>
    <w:rsid w:val="00145C8B"/>
    <w:rsid w:val="001463FE"/>
    <w:rsid w:val="00150A5C"/>
    <w:rsid w:val="00151911"/>
    <w:rsid w:val="0015261C"/>
    <w:rsid w:val="00153181"/>
    <w:rsid w:val="0015322D"/>
    <w:rsid w:val="0015441D"/>
    <w:rsid w:val="001560B3"/>
    <w:rsid w:val="001577F3"/>
    <w:rsid w:val="001579F7"/>
    <w:rsid w:val="001607EE"/>
    <w:rsid w:val="00160F7E"/>
    <w:rsid w:val="00161DFE"/>
    <w:rsid w:val="00161F61"/>
    <w:rsid w:val="00163E9B"/>
    <w:rsid w:val="00164579"/>
    <w:rsid w:val="00167169"/>
    <w:rsid w:val="0017044B"/>
    <w:rsid w:val="0017268C"/>
    <w:rsid w:val="0017278F"/>
    <w:rsid w:val="001757AF"/>
    <w:rsid w:val="00175824"/>
    <w:rsid w:val="00176A1C"/>
    <w:rsid w:val="001808EE"/>
    <w:rsid w:val="00180B9A"/>
    <w:rsid w:val="00181BA2"/>
    <w:rsid w:val="001828CB"/>
    <w:rsid w:val="001835A0"/>
    <w:rsid w:val="0018456E"/>
    <w:rsid w:val="00184D98"/>
    <w:rsid w:val="00185284"/>
    <w:rsid w:val="0018574E"/>
    <w:rsid w:val="001927A7"/>
    <w:rsid w:val="001932DC"/>
    <w:rsid w:val="0019474B"/>
    <w:rsid w:val="00194BCD"/>
    <w:rsid w:val="001954AA"/>
    <w:rsid w:val="00196984"/>
    <w:rsid w:val="001969CA"/>
    <w:rsid w:val="00196E67"/>
    <w:rsid w:val="001A16BD"/>
    <w:rsid w:val="001A2C52"/>
    <w:rsid w:val="001A3349"/>
    <w:rsid w:val="001A403B"/>
    <w:rsid w:val="001A5371"/>
    <w:rsid w:val="001A5943"/>
    <w:rsid w:val="001B028B"/>
    <w:rsid w:val="001B0556"/>
    <w:rsid w:val="001B2FB9"/>
    <w:rsid w:val="001B341C"/>
    <w:rsid w:val="001B442C"/>
    <w:rsid w:val="001B483D"/>
    <w:rsid w:val="001B4AC6"/>
    <w:rsid w:val="001B5312"/>
    <w:rsid w:val="001B6B30"/>
    <w:rsid w:val="001C0958"/>
    <w:rsid w:val="001C096C"/>
    <w:rsid w:val="001C1CF4"/>
    <w:rsid w:val="001C1DBF"/>
    <w:rsid w:val="001C3A0D"/>
    <w:rsid w:val="001C407D"/>
    <w:rsid w:val="001C5EDD"/>
    <w:rsid w:val="001C6DE4"/>
    <w:rsid w:val="001D0D13"/>
    <w:rsid w:val="001D294E"/>
    <w:rsid w:val="001D304F"/>
    <w:rsid w:val="001D3655"/>
    <w:rsid w:val="001D39C4"/>
    <w:rsid w:val="001D5B6A"/>
    <w:rsid w:val="001D6017"/>
    <w:rsid w:val="001E09C9"/>
    <w:rsid w:val="001E21D7"/>
    <w:rsid w:val="001E595D"/>
    <w:rsid w:val="001E6A35"/>
    <w:rsid w:val="001F07C9"/>
    <w:rsid w:val="001F2393"/>
    <w:rsid w:val="001F4A86"/>
    <w:rsid w:val="001F4DD5"/>
    <w:rsid w:val="0020076C"/>
    <w:rsid w:val="0020110B"/>
    <w:rsid w:val="0020167B"/>
    <w:rsid w:val="00202806"/>
    <w:rsid w:val="00202D3F"/>
    <w:rsid w:val="0020360E"/>
    <w:rsid w:val="00203752"/>
    <w:rsid w:val="00204810"/>
    <w:rsid w:val="00207150"/>
    <w:rsid w:val="0021021D"/>
    <w:rsid w:val="002111C0"/>
    <w:rsid w:val="002126BD"/>
    <w:rsid w:val="00212D24"/>
    <w:rsid w:val="002143F5"/>
    <w:rsid w:val="00215274"/>
    <w:rsid w:val="002166AA"/>
    <w:rsid w:val="00216B73"/>
    <w:rsid w:val="002175B4"/>
    <w:rsid w:val="00220672"/>
    <w:rsid w:val="00221FC8"/>
    <w:rsid w:val="00223027"/>
    <w:rsid w:val="00223FC4"/>
    <w:rsid w:val="00224F00"/>
    <w:rsid w:val="00227DCB"/>
    <w:rsid w:val="0023142D"/>
    <w:rsid w:val="00232368"/>
    <w:rsid w:val="00232ED6"/>
    <w:rsid w:val="002340B8"/>
    <w:rsid w:val="00235964"/>
    <w:rsid w:val="002359C3"/>
    <w:rsid w:val="00236A2D"/>
    <w:rsid w:val="002417ED"/>
    <w:rsid w:val="00243BA4"/>
    <w:rsid w:val="002443F1"/>
    <w:rsid w:val="00250A0B"/>
    <w:rsid w:val="00252194"/>
    <w:rsid w:val="00252249"/>
    <w:rsid w:val="00252A18"/>
    <w:rsid w:val="002544E1"/>
    <w:rsid w:val="00254725"/>
    <w:rsid w:val="002556B3"/>
    <w:rsid w:val="00255ED2"/>
    <w:rsid w:val="0025678B"/>
    <w:rsid w:val="0026215E"/>
    <w:rsid w:val="0026224E"/>
    <w:rsid w:val="00263CA4"/>
    <w:rsid w:val="002657AB"/>
    <w:rsid w:val="002705FC"/>
    <w:rsid w:val="0027063B"/>
    <w:rsid w:val="00271534"/>
    <w:rsid w:val="00272CFF"/>
    <w:rsid w:val="002737BF"/>
    <w:rsid w:val="00273825"/>
    <w:rsid w:val="002765A1"/>
    <w:rsid w:val="00276E3C"/>
    <w:rsid w:val="0028144D"/>
    <w:rsid w:val="00284C1B"/>
    <w:rsid w:val="0028573E"/>
    <w:rsid w:val="00287DB4"/>
    <w:rsid w:val="00292769"/>
    <w:rsid w:val="002930C6"/>
    <w:rsid w:val="002A01A8"/>
    <w:rsid w:val="002A2627"/>
    <w:rsid w:val="002A4A7B"/>
    <w:rsid w:val="002A528B"/>
    <w:rsid w:val="002A5945"/>
    <w:rsid w:val="002A691F"/>
    <w:rsid w:val="002A6BE9"/>
    <w:rsid w:val="002A6D8E"/>
    <w:rsid w:val="002B16AB"/>
    <w:rsid w:val="002B17A4"/>
    <w:rsid w:val="002B3B68"/>
    <w:rsid w:val="002B3BE8"/>
    <w:rsid w:val="002B3CEB"/>
    <w:rsid w:val="002B501E"/>
    <w:rsid w:val="002B5A9E"/>
    <w:rsid w:val="002B75FF"/>
    <w:rsid w:val="002C0706"/>
    <w:rsid w:val="002C11C6"/>
    <w:rsid w:val="002C3140"/>
    <w:rsid w:val="002C4D08"/>
    <w:rsid w:val="002D0159"/>
    <w:rsid w:val="002D2AA6"/>
    <w:rsid w:val="002D300A"/>
    <w:rsid w:val="002D59E2"/>
    <w:rsid w:val="002D64EB"/>
    <w:rsid w:val="002D7082"/>
    <w:rsid w:val="002E01F6"/>
    <w:rsid w:val="002E04A2"/>
    <w:rsid w:val="002E343F"/>
    <w:rsid w:val="002E379D"/>
    <w:rsid w:val="002E3D01"/>
    <w:rsid w:val="002E3E30"/>
    <w:rsid w:val="002E597D"/>
    <w:rsid w:val="002E7922"/>
    <w:rsid w:val="002E79A0"/>
    <w:rsid w:val="002F2CFF"/>
    <w:rsid w:val="002F2D42"/>
    <w:rsid w:val="002F2D8D"/>
    <w:rsid w:val="002F7CD5"/>
    <w:rsid w:val="00300A83"/>
    <w:rsid w:val="00300CDB"/>
    <w:rsid w:val="003031F0"/>
    <w:rsid w:val="00303B47"/>
    <w:rsid w:val="00304BF7"/>
    <w:rsid w:val="00304E37"/>
    <w:rsid w:val="00310DD3"/>
    <w:rsid w:val="00312526"/>
    <w:rsid w:val="0031339E"/>
    <w:rsid w:val="00314E32"/>
    <w:rsid w:val="0031543A"/>
    <w:rsid w:val="003200A3"/>
    <w:rsid w:val="003210EA"/>
    <w:rsid w:val="00321207"/>
    <w:rsid w:val="0032407A"/>
    <w:rsid w:val="00325274"/>
    <w:rsid w:val="00325B25"/>
    <w:rsid w:val="0032705F"/>
    <w:rsid w:val="00327AE5"/>
    <w:rsid w:val="00331E75"/>
    <w:rsid w:val="00333732"/>
    <w:rsid w:val="003340AD"/>
    <w:rsid w:val="00334A55"/>
    <w:rsid w:val="003361BA"/>
    <w:rsid w:val="00340460"/>
    <w:rsid w:val="00340725"/>
    <w:rsid w:val="00341750"/>
    <w:rsid w:val="00341F66"/>
    <w:rsid w:val="003424ED"/>
    <w:rsid w:val="00344F45"/>
    <w:rsid w:val="003452E4"/>
    <w:rsid w:val="00346B19"/>
    <w:rsid w:val="003470D7"/>
    <w:rsid w:val="003531EE"/>
    <w:rsid w:val="0035391E"/>
    <w:rsid w:val="00356008"/>
    <w:rsid w:val="00356317"/>
    <w:rsid w:val="00357D4C"/>
    <w:rsid w:val="00360F3E"/>
    <w:rsid w:val="00361269"/>
    <w:rsid w:val="00361AE1"/>
    <w:rsid w:val="00362A3B"/>
    <w:rsid w:val="003637C2"/>
    <w:rsid w:val="00366CA1"/>
    <w:rsid w:val="00367020"/>
    <w:rsid w:val="003700B1"/>
    <w:rsid w:val="00371775"/>
    <w:rsid w:val="00372091"/>
    <w:rsid w:val="003722AB"/>
    <w:rsid w:val="003728AF"/>
    <w:rsid w:val="0037318B"/>
    <w:rsid w:val="003740B4"/>
    <w:rsid w:val="00376E59"/>
    <w:rsid w:val="003776F6"/>
    <w:rsid w:val="00381901"/>
    <w:rsid w:val="00383F9C"/>
    <w:rsid w:val="00386A47"/>
    <w:rsid w:val="00387419"/>
    <w:rsid w:val="00390704"/>
    <w:rsid w:val="00391E7B"/>
    <w:rsid w:val="00392510"/>
    <w:rsid w:val="003943E0"/>
    <w:rsid w:val="003957BD"/>
    <w:rsid w:val="00395F15"/>
    <w:rsid w:val="003A15F3"/>
    <w:rsid w:val="003A3B45"/>
    <w:rsid w:val="003A4472"/>
    <w:rsid w:val="003A59E2"/>
    <w:rsid w:val="003A5AF0"/>
    <w:rsid w:val="003A697A"/>
    <w:rsid w:val="003A7BA2"/>
    <w:rsid w:val="003A7CDE"/>
    <w:rsid w:val="003B01DB"/>
    <w:rsid w:val="003B24FE"/>
    <w:rsid w:val="003B347C"/>
    <w:rsid w:val="003B38D6"/>
    <w:rsid w:val="003B499D"/>
    <w:rsid w:val="003B559B"/>
    <w:rsid w:val="003B62BC"/>
    <w:rsid w:val="003C185D"/>
    <w:rsid w:val="003C473F"/>
    <w:rsid w:val="003C5A58"/>
    <w:rsid w:val="003C6120"/>
    <w:rsid w:val="003C6578"/>
    <w:rsid w:val="003C67CF"/>
    <w:rsid w:val="003D1D69"/>
    <w:rsid w:val="003D2A5B"/>
    <w:rsid w:val="003D3F8D"/>
    <w:rsid w:val="003D601A"/>
    <w:rsid w:val="003E0FFC"/>
    <w:rsid w:val="003E2360"/>
    <w:rsid w:val="003E3F0D"/>
    <w:rsid w:val="003E501E"/>
    <w:rsid w:val="003E5134"/>
    <w:rsid w:val="003E57B9"/>
    <w:rsid w:val="003F0555"/>
    <w:rsid w:val="003F119D"/>
    <w:rsid w:val="003F196B"/>
    <w:rsid w:val="003F4BB4"/>
    <w:rsid w:val="003F4DA8"/>
    <w:rsid w:val="003F5138"/>
    <w:rsid w:val="003F6C6C"/>
    <w:rsid w:val="003F73E8"/>
    <w:rsid w:val="003F7D1D"/>
    <w:rsid w:val="004014E1"/>
    <w:rsid w:val="00401BC5"/>
    <w:rsid w:val="00402476"/>
    <w:rsid w:val="00402633"/>
    <w:rsid w:val="00404CE2"/>
    <w:rsid w:val="004069AD"/>
    <w:rsid w:val="00407143"/>
    <w:rsid w:val="0040758D"/>
    <w:rsid w:val="00412435"/>
    <w:rsid w:val="00412AB1"/>
    <w:rsid w:val="004132D2"/>
    <w:rsid w:val="00416FEA"/>
    <w:rsid w:val="00420DC2"/>
    <w:rsid w:val="00421267"/>
    <w:rsid w:val="00421E41"/>
    <w:rsid w:val="00422FEB"/>
    <w:rsid w:val="00422FF6"/>
    <w:rsid w:val="004246AD"/>
    <w:rsid w:val="0042694C"/>
    <w:rsid w:val="00427A31"/>
    <w:rsid w:val="00435740"/>
    <w:rsid w:val="00435C89"/>
    <w:rsid w:val="0043704F"/>
    <w:rsid w:val="00441097"/>
    <w:rsid w:val="004420E4"/>
    <w:rsid w:val="00442DD1"/>
    <w:rsid w:val="00444CB3"/>
    <w:rsid w:val="00445F54"/>
    <w:rsid w:val="00450146"/>
    <w:rsid w:val="00450FBC"/>
    <w:rsid w:val="00453092"/>
    <w:rsid w:val="0045615A"/>
    <w:rsid w:val="00456735"/>
    <w:rsid w:val="00456C9B"/>
    <w:rsid w:val="004609D2"/>
    <w:rsid w:val="00461931"/>
    <w:rsid w:val="00461ACE"/>
    <w:rsid w:val="00463CE5"/>
    <w:rsid w:val="00464283"/>
    <w:rsid w:val="004646DC"/>
    <w:rsid w:val="00465040"/>
    <w:rsid w:val="0046606D"/>
    <w:rsid w:val="0046615E"/>
    <w:rsid w:val="00471371"/>
    <w:rsid w:val="00471AF5"/>
    <w:rsid w:val="00472232"/>
    <w:rsid w:val="00474EC2"/>
    <w:rsid w:val="0047586F"/>
    <w:rsid w:val="00475968"/>
    <w:rsid w:val="004802DB"/>
    <w:rsid w:val="00480D1B"/>
    <w:rsid w:val="004815B9"/>
    <w:rsid w:val="00481AAB"/>
    <w:rsid w:val="004821AC"/>
    <w:rsid w:val="00482ACE"/>
    <w:rsid w:val="00484798"/>
    <w:rsid w:val="004848AC"/>
    <w:rsid w:val="00486AE7"/>
    <w:rsid w:val="004909F1"/>
    <w:rsid w:val="00490FBC"/>
    <w:rsid w:val="00495E20"/>
    <w:rsid w:val="00496120"/>
    <w:rsid w:val="00496E83"/>
    <w:rsid w:val="00497617"/>
    <w:rsid w:val="004A0C55"/>
    <w:rsid w:val="004A20EF"/>
    <w:rsid w:val="004A285F"/>
    <w:rsid w:val="004A3E3A"/>
    <w:rsid w:val="004A69C5"/>
    <w:rsid w:val="004A6BB8"/>
    <w:rsid w:val="004A7173"/>
    <w:rsid w:val="004A75A0"/>
    <w:rsid w:val="004B1E1A"/>
    <w:rsid w:val="004B3F1A"/>
    <w:rsid w:val="004B4B56"/>
    <w:rsid w:val="004B61C3"/>
    <w:rsid w:val="004B63B0"/>
    <w:rsid w:val="004B6770"/>
    <w:rsid w:val="004B7D6A"/>
    <w:rsid w:val="004C17B5"/>
    <w:rsid w:val="004C261A"/>
    <w:rsid w:val="004C33BA"/>
    <w:rsid w:val="004C5186"/>
    <w:rsid w:val="004D10A8"/>
    <w:rsid w:val="004D2278"/>
    <w:rsid w:val="004D47D5"/>
    <w:rsid w:val="004D5D83"/>
    <w:rsid w:val="004D6EA1"/>
    <w:rsid w:val="004D77B2"/>
    <w:rsid w:val="004E271A"/>
    <w:rsid w:val="004E2C1D"/>
    <w:rsid w:val="004E3E5E"/>
    <w:rsid w:val="004E3EA8"/>
    <w:rsid w:val="004E496A"/>
    <w:rsid w:val="004E6542"/>
    <w:rsid w:val="004E7AF6"/>
    <w:rsid w:val="004F0640"/>
    <w:rsid w:val="004F0A4F"/>
    <w:rsid w:val="004F1400"/>
    <w:rsid w:val="004F2F08"/>
    <w:rsid w:val="004F3623"/>
    <w:rsid w:val="004F4A45"/>
    <w:rsid w:val="004F5F42"/>
    <w:rsid w:val="005009D5"/>
    <w:rsid w:val="005011B4"/>
    <w:rsid w:val="00501A25"/>
    <w:rsid w:val="00502242"/>
    <w:rsid w:val="0050269B"/>
    <w:rsid w:val="005030DF"/>
    <w:rsid w:val="0050572D"/>
    <w:rsid w:val="00506465"/>
    <w:rsid w:val="00507BB9"/>
    <w:rsid w:val="00507E6C"/>
    <w:rsid w:val="00510ACF"/>
    <w:rsid w:val="00510B1F"/>
    <w:rsid w:val="00512361"/>
    <w:rsid w:val="00513013"/>
    <w:rsid w:val="00513A31"/>
    <w:rsid w:val="00514FFD"/>
    <w:rsid w:val="005241D0"/>
    <w:rsid w:val="005247EB"/>
    <w:rsid w:val="005255AE"/>
    <w:rsid w:val="00526562"/>
    <w:rsid w:val="0053016F"/>
    <w:rsid w:val="00530614"/>
    <w:rsid w:val="00531CFC"/>
    <w:rsid w:val="00532CF4"/>
    <w:rsid w:val="00535FD3"/>
    <w:rsid w:val="005363E1"/>
    <w:rsid w:val="005379EA"/>
    <w:rsid w:val="00543AB4"/>
    <w:rsid w:val="00543E34"/>
    <w:rsid w:val="0054570D"/>
    <w:rsid w:val="005457ED"/>
    <w:rsid w:val="005459B3"/>
    <w:rsid w:val="00545B73"/>
    <w:rsid w:val="00546791"/>
    <w:rsid w:val="00546A10"/>
    <w:rsid w:val="00551D62"/>
    <w:rsid w:val="00553041"/>
    <w:rsid w:val="00555D4C"/>
    <w:rsid w:val="005560C2"/>
    <w:rsid w:val="0055632A"/>
    <w:rsid w:val="0055661D"/>
    <w:rsid w:val="005602B1"/>
    <w:rsid w:val="00560B3B"/>
    <w:rsid w:val="00560CE1"/>
    <w:rsid w:val="0056133B"/>
    <w:rsid w:val="00562674"/>
    <w:rsid w:val="005633B7"/>
    <w:rsid w:val="00567440"/>
    <w:rsid w:val="00571E80"/>
    <w:rsid w:val="00572585"/>
    <w:rsid w:val="00572697"/>
    <w:rsid w:val="00573409"/>
    <w:rsid w:val="0057578A"/>
    <w:rsid w:val="005758F6"/>
    <w:rsid w:val="005771B1"/>
    <w:rsid w:val="00580CEA"/>
    <w:rsid w:val="005816B1"/>
    <w:rsid w:val="00582051"/>
    <w:rsid w:val="005836CA"/>
    <w:rsid w:val="005836DF"/>
    <w:rsid w:val="00583B94"/>
    <w:rsid w:val="0058410A"/>
    <w:rsid w:val="00584369"/>
    <w:rsid w:val="005864C4"/>
    <w:rsid w:val="00586697"/>
    <w:rsid w:val="00587239"/>
    <w:rsid w:val="005875EE"/>
    <w:rsid w:val="00590CF7"/>
    <w:rsid w:val="00593667"/>
    <w:rsid w:val="0059550B"/>
    <w:rsid w:val="0059609F"/>
    <w:rsid w:val="005972C7"/>
    <w:rsid w:val="00597A69"/>
    <w:rsid w:val="005A3959"/>
    <w:rsid w:val="005A3DBF"/>
    <w:rsid w:val="005A619F"/>
    <w:rsid w:val="005A62C5"/>
    <w:rsid w:val="005A7CBC"/>
    <w:rsid w:val="005B067B"/>
    <w:rsid w:val="005B0F65"/>
    <w:rsid w:val="005B117A"/>
    <w:rsid w:val="005B1BD2"/>
    <w:rsid w:val="005B2578"/>
    <w:rsid w:val="005B32B7"/>
    <w:rsid w:val="005B551B"/>
    <w:rsid w:val="005B67D3"/>
    <w:rsid w:val="005B687F"/>
    <w:rsid w:val="005B6A33"/>
    <w:rsid w:val="005B7077"/>
    <w:rsid w:val="005C16DF"/>
    <w:rsid w:val="005C2D70"/>
    <w:rsid w:val="005C34E2"/>
    <w:rsid w:val="005C4ADC"/>
    <w:rsid w:val="005C4DD0"/>
    <w:rsid w:val="005C5419"/>
    <w:rsid w:val="005C5E4E"/>
    <w:rsid w:val="005C72DC"/>
    <w:rsid w:val="005D0940"/>
    <w:rsid w:val="005D3274"/>
    <w:rsid w:val="005D563E"/>
    <w:rsid w:val="005E2221"/>
    <w:rsid w:val="005E2753"/>
    <w:rsid w:val="005E399F"/>
    <w:rsid w:val="005E677D"/>
    <w:rsid w:val="005E7166"/>
    <w:rsid w:val="005E796D"/>
    <w:rsid w:val="005E7F08"/>
    <w:rsid w:val="005F0D11"/>
    <w:rsid w:val="005F1222"/>
    <w:rsid w:val="005F2788"/>
    <w:rsid w:val="005F2A4F"/>
    <w:rsid w:val="005F3BF7"/>
    <w:rsid w:val="005F4284"/>
    <w:rsid w:val="005F4483"/>
    <w:rsid w:val="005F4F2D"/>
    <w:rsid w:val="005F5D0F"/>
    <w:rsid w:val="005F7891"/>
    <w:rsid w:val="00602D8F"/>
    <w:rsid w:val="006062C8"/>
    <w:rsid w:val="00610928"/>
    <w:rsid w:val="006123AD"/>
    <w:rsid w:val="00612F63"/>
    <w:rsid w:val="00617927"/>
    <w:rsid w:val="00620043"/>
    <w:rsid w:val="0062068B"/>
    <w:rsid w:val="0062193D"/>
    <w:rsid w:val="00621A57"/>
    <w:rsid w:val="006234CF"/>
    <w:rsid w:val="00624187"/>
    <w:rsid w:val="00627245"/>
    <w:rsid w:val="006272F5"/>
    <w:rsid w:val="00630796"/>
    <w:rsid w:val="006312B2"/>
    <w:rsid w:val="00631E08"/>
    <w:rsid w:val="006326D9"/>
    <w:rsid w:val="006372ED"/>
    <w:rsid w:val="00637E33"/>
    <w:rsid w:val="00640587"/>
    <w:rsid w:val="00641F02"/>
    <w:rsid w:val="00641F39"/>
    <w:rsid w:val="00642DB2"/>
    <w:rsid w:val="00643263"/>
    <w:rsid w:val="0064358E"/>
    <w:rsid w:val="006479CF"/>
    <w:rsid w:val="00647AB4"/>
    <w:rsid w:val="00654B4C"/>
    <w:rsid w:val="006553D7"/>
    <w:rsid w:val="0065593D"/>
    <w:rsid w:val="00656AF3"/>
    <w:rsid w:val="006574AB"/>
    <w:rsid w:val="00657512"/>
    <w:rsid w:val="00657DC5"/>
    <w:rsid w:val="00660B1D"/>
    <w:rsid w:val="006620FB"/>
    <w:rsid w:val="00663967"/>
    <w:rsid w:val="006648AD"/>
    <w:rsid w:val="00664B1C"/>
    <w:rsid w:val="00674FF5"/>
    <w:rsid w:val="00677434"/>
    <w:rsid w:val="006802F3"/>
    <w:rsid w:val="006813D7"/>
    <w:rsid w:val="006820A5"/>
    <w:rsid w:val="006844AF"/>
    <w:rsid w:val="006845B0"/>
    <w:rsid w:val="006846C2"/>
    <w:rsid w:val="00684E0C"/>
    <w:rsid w:val="00685C8D"/>
    <w:rsid w:val="0068741F"/>
    <w:rsid w:val="006909FF"/>
    <w:rsid w:val="00692967"/>
    <w:rsid w:val="00692C93"/>
    <w:rsid w:val="00692FE7"/>
    <w:rsid w:val="0069301F"/>
    <w:rsid w:val="006933C4"/>
    <w:rsid w:val="0069520D"/>
    <w:rsid w:val="006A28AC"/>
    <w:rsid w:val="006A415A"/>
    <w:rsid w:val="006A47E4"/>
    <w:rsid w:val="006A515B"/>
    <w:rsid w:val="006A6E44"/>
    <w:rsid w:val="006A7BCC"/>
    <w:rsid w:val="006A7BF1"/>
    <w:rsid w:val="006B0EBE"/>
    <w:rsid w:val="006B2A78"/>
    <w:rsid w:val="006B62AE"/>
    <w:rsid w:val="006C030C"/>
    <w:rsid w:val="006C0967"/>
    <w:rsid w:val="006C285A"/>
    <w:rsid w:val="006C3C08"/>
    <w:rsid w:val="006C4C05"/>
    <w:rsid w:val="006C524B"/>
    <w:rsid w:val="006C52E5"/>
    <w:rsid w:val="006C6C67"/>
    <w:rsid w:val="006D0429"/>
    <w:rsid w:val="006D1BAA"/>
    <w:rsid w:val="006D34BF"/>
    <w:rsid w:val="006D41D5"/>
    <w:rsid w:val="006E0748"/>
    <w:rsid w:val="006E0AFA"/>
    <w:rsid w:val="006E1C69"/>
    <w:rsid w:val="006E28EC"/>
    <w:rsid w:val="006E3721"/>
    <w:rsid w:val="006E53C8"/>
    <w:rsid w:val="006E5860"/>
    <w:rsid w:val="006E5BCF"/>
    <w:rsid w:val="006E6323"/>
    <w:rsid w:val="006F0D8E"/>
    <w:rsid w:val="006F1C21"/>
    <w:rsid w:val="006F28BC"/>
    <w:rsid w:val="006F2A43"/>
    <w:rsid w:val="006F3510"/>
    <w:rsid w:val="006F50B1"/>
    <w:rsid w:val="006F5D54"/>
    <w:rsid w:val="006F6EB4"/>
    <w:rsid w:val="006F7564"/>
    <w:rsid w:val="0070172D"/>
    <w:rsid w:val="007023AD"/>
    <w:rsid w:val="00702EAA"/>
    <w:rsid w:val="00704F8A"/>
    <w:rsid w:val="00707001"/>
    <w:rsid w:val="00710BAC"/>
    <w:rsid w:val="007147F8"/>
    <w:rsid w:val="00714EE4"/>
    <w:rsid w:val="0071540A"/>
    <w:rsid w:val="0071551B"/>
    <w:rsid w:val="00717C57"/>
    <w:rsid w:val="007214E5"/>
    <w:rsid w:val="00724303"/>
    <w:rsid w:val="007252C8"/>
    <w:rsid w:val="007261E1"/>
    <w:rsid w:val="007311A2"/>
    <w:rsid w:val="00733355"/>
    <w:rsid w:val="00734C59"/>
    <w:rsid w:val="0073735A"/>
    <w:rsid w:val="00740DA9"/>
    <w:rsid w:val="007410B9"/>
    <w:rsid w:val="00742CB0"/>
    <w:rsid w:val="00743F0E"/>
    <w:rsid w:val="0074424E"/>
    <w:rsid w:val="00751C2B"/>
    <w:rsid w:val="00752043"/>
    <w:rsid w:val="0075265C"/>
    <w:rsid w:val="007529DC"/>
    <w:rsid w:val="007562F4"/>
    <w:rsid w:val="00763730"/>
    <w:rsid w:val="0076584F"/>
    <w:rsid w:val="007662A2"/>
    <w:rsid w:val="00766907"/>
    <w:rsid w:val="00767408"/>
    <w:rsid w:val="00770EBC"/>
    <w:rsid w:val="00771CAD"/>
    <w:rsid w:val="00772369"/>
    <w:rsid w:val="007725FD"/>
    <w:rsid w:val="0077274C"/>
    <w:rsid w:val="007737C3"/>
    <w:rsid w:val="00775CD1"/>
    <w:rsid w:val="00776722"/>
    <w:rsid w:val="00783C49"/>
    <w:rsid w:val="007855F7"/>
    <w:rsid w:val="00785D5A"/>
    <w:rsid w:val="007867B0"/>
    <w:rsid w:val="00787943"/>
    <w:rsid w:val="00790B8B"/>
    <w:rsid w:val="00792DAC"/>
    <w:rsid w:val="0079392D"/>
    <w:rsid w:val="00795BC5"/>
    <w:rsid w:val="00797CE5"/>
    <w:rsid w:val="007A107D"/>
    <w:rsid w:val="007A13D4"/>
    <w:rsid w:val="007A1E71"/>
    <w:rsid w:val="007A2181"/>
    <w:rsid w:val="007A37E3"/>
    <w:rsid w:val="007A513D"/>
    <w:rsid w:val="007B372A"/>
    <w:rsid w:val="007C255B"/>
    <w:rsid w:val="007C4541"/>
    <w:rsid w:val="007C5AD8"/>
    <w:rsid w:val="007C5D34"/>
    <w:rsid w:val="007C70E5"/>
    <w:rsid w:val="007D0851"/>
    <w:rsid w:val="007D1BC2"/>
    <w:rsid w:val="007D21DD"/>
    <w:rsid w:val="007D2D15"/>
    <w:rsid w:val="007D774A"/>
    <w:rsid w:val="007E0392"/>
    <w:rsid w:val="007E0B62"/>
    <w:rsid w:val="007E190E"/>
    <w:rsid w:val="007E208B"/>
    <w:rsid w:val="007E3B86"/>
    <w:rsid w:val="007E5E0D"/>
    <w:rsid w:val="007E6AA2"/>
    <w:rsid w:val="007E7BC5"/>
    <w:rsid w:val="007F00EC"/>
    <w:rsid w:val="007F0E2C"/>
    <w:rsid w:val="007F0FC8"/>
    <w:rsid w:val="007F140F"/>
    <w:rsid w:val="007F1580"/>
    <w:rsid w:val="007F165D"/>
    <w:rsid w:val="007F21C7"/>
    <w:rsid w:val="007F357D"/>
    <w:rsid w:val="007F4F19"/>
    <w:rsid w:val="007F545C"/>
    <w:rsid w:val="007F5651"/>
    <w:rsid w:val="007F5AD6"/>
    <w:rsid w:val="007F79A1"/>
    <w:rsid w:val="008006FE"/>
    <w:rsid w:val="008023C5"/>
    <w:rsid w:val="00804D0D"/>
    <w:rsid w:val="00805442"/>
    <w:rsid w:val="00811B02"/>
    <w:rsid w:val="008127A4"/>
    <w:rsid w:val="00812C39"/>
    <w:rsid w:val="00814ED6"/>
    <w:rsid w:val="00815069"/>
    <w:rsid w:val="0081518C"/>
    <w:rsid w:val="0081622B"/>
    <w:rsid w:val="0081626B"/>
    <w:rsid w:val="00816E07"/>
    <w:rsid w:val="00820492"/>
    <w:rsid w:val="00821290"/>
    <w:rsid w:val="008215E6"/>
    <w:rsid w:val="00821958"/>
    <w:rsid w:val="008223D6"/>
    <w:rsid w:val="00822ED3"/>
    <w:rsid w:val="00823E73"/>
    <w:rsid w:val="008242D9"/>
    <w:rsid w:val="008251C6"/>
    <w:rsid w:val="008261A9"/>
    <w:rsid w:val="008264FC"/>
    <w:rsid w:val="0082681C"/>
    <w:rsid w:val="0082685D"/>
    <w:rsid w:val="00830296"/>
    <w:rsid w:val="0083160A"/>
    <w:rsid w:val="00833E8D"/>
    <w:rsid w:val="00835743"/>
    <w:rsid w:val="00836674"/>
    <w:rsid w:val="008369F6"/>
    <w:rsid w:val="00837661"/>
    <w:rsid w:val="008404BE"/>
    <w:rsid w:val="00840F3E"/>
    <w:rsid w:val="00841614"/>
    <w:rsid w:val="00842EA7"/>
    <w:rsid w:val="00850B1F"/>
    <w:rsid w:val="008531BE"/>
    <w:rsid w:val="008567A6"/>
    <w:rsid w:val="00856E1E"/>
    <w:rsid w:val="00857E2F"/>
    <w:rsid w:val="00862820"/>
    <w:rsid w:val="00862B2A"/>
    <w:rsid w:val="00863FE1"/>
    <w:rsid w:val="008650D7"/>
    <w:rsid w:val="008660F6"/>
    <w:rsid w:val="008661CB"/>
    <w:rsid w:val="00867B6E"/>
    <w:rsid w:val="00870EC9"/>
    <w:rsid w:val="00874E1E"/>
    <w:rsid w:val="00876522"/>
    <w:rsid w:val="00876A6C"/>
    <w:rsid w:val="00883528"/>
    <w:rsid w:val="00884DCF"/>
    <w:rsid w:val="00885B4D"/>
    <w:rsid w:val="00885D9C"/>
    <w:rsid w:val="00886358"/>
    <w:rsid w:val="00886F79"/>
    <w:rsid w:val="008873B8"/>
    <w:rsid w:val="008876E8"/>
    <w:rsid w:val="00887B48"/>
    <w:rsid w:val="00891438"/>
    <w:rsid w:val="00891CF4"/>
    <w:rsid w:val="008933C1"/>
    <w:rsid w:val="00895F13"/>
    <w:rsid w:val="00896D82"/>
    <w:rsid w:val="00897501"/>
    <w:rsid w:val="008A02B6"/>
    <w:rsid w:val="008A0774"/>
    <w:rsid w:val="008A41D2"/>
    <w:rsid w:val="008A67FB"/>
    <w:rsid w:val="008B06C7"/>
    <w:rsid w:val="008B1323"/>
    <w:rsid w:val="008B4AD1"/>
    <w:rsid w:val="008B4B64"/>
    <w:rsid w:val="008B586D"/>
    <w:rsid w:val="008B6124"/>
    <w:rsid w:val="008C0C19"/>
    <w:rsid w:val="008C15BE"/>
    <w:rsid w:val="008C205A"/>
    <w:rsid w:val="008C25BC"/>
    <w:rsid w:val="008C2A02"/>
    <w:rsid w:val="008C3A5F"/>
    <w:rsid w:val="008C54B7"/>
    <w:rsid w:val="008C5C24"/>
    <w:rsid w:val="008C6031"/>
    <w:rsid w:val="008C71EC"/>
    <w:rsid w:val="008C7CF2"/>
    <w:rsid w:val="008C7D6F"/>
    <w:rsid w:val="008C7E5B"/>
    <w:rsid w:val="008D0B04"/>
    <w:rsid w:val="008D1FEA"/>
    <w:rsid w:val="008D28CF"/>
    <w:rsid w:val="008D33D4"/>
    <w:rsid w:val="008D77C6"/>
    <w:rsid w:val="008D7FEF"/>
    <w:rsid w:val="008E0F20"/>
    <w:rsid w:val="008E2540"/>
    <w:rsid w:val="008E2F3C"/>
    <w:rsid w:val="008E35D3"/>
    <w:rsid w:val="008F0C51"/>
    <w:rsid w:val="008F130D"/>
    <w:rsid w:val="008F2749"/>
    <w:rsid w:val="008F3D9D"/>
    <w:rsid w:val="008F40DB"/>
    <w:rsid w:val="008F4151"/>
    <w:rsid w:val="008F44C4"/>
    <w:rsid w:val="008F4D72"/>
    <w:rsid w:val="008F6A46"/>
    <w:rsid w:val="009046A7"/>
    <w:rsid w:val="00906294"/>
    <w:rsid w:val="00907BEE"/>
    <w:rsid w:val="009113E9"/>
    <w:rsid w:val="0091191E"/>
    <w:rsid w:val="00914210"/>
    <w:rsid w:val="00917872"/>
    <w:rsid w:val="00917E0B"/>
    <w:rsid w:val="0092492F"/>
    <w:rsid w:val="00926ED1"/>
    <w:rsid w:val="00927911"/>
    <w:rsid w:val="00927DF9"/>
    <w:rsid w:val="0093280A"/>
    <w:rsid w:val="009335BA"/>
    <w:rsid w:val="00934051"/>
    <w:rsid w:val="00936474"/>
    <w:rsid w:val="00936AAE"/>
    <w:rsid w:val="009410C3"/>
    <w:rsid w:val="00942973"/>
    <w:rsid w:val="00944B22"/>
    <w:rsid w:val="00944E4A"/>
    <w:rsid w:val="00945B5E"/>
    <w:rsid w:val="00947580"/>
    <w:rsid w:val="009504B7"/>
    <w:rsid w:val="00952778"/>
    <w:rsid w:val="009529D9"/>
    <w:rsid w:val="00954563"/>
    <w:rsid w:val="009559CF"/>
    <w:rsid w:val="00955AC7"/>
    <w:rsid w:val="009617D8"/>
    <w:rsid w:val="00961B37"/>
    <w:rsid w:val="00961C40"/>
    <w:rsid w:val="00962FC1"/>
    <w:rsid w:val="0096494A"/>
    <w:rsid w:val="009658F6"/>
    <w:rsid w:val="00966D06"/>
    <w:rsid w:val="00970532"/>
    <w:rsid w:val="0097398C"/>
    <w:rsid w:val="00973B8E"/>
    <w:rsid w:val="00973F36"/>
    <w:rsid w:val="00974ABD"/>
    <w:rsid w:val="009752FD"/>
    <w:rsid w:val="00975EA9"/>
    <w:rsid w:val="00976111"/>
    <w:rsid w:val="00976215"/>
    <w:rsid w:val="00977908"/>
    <w:rsid w:val="009779A4"/>
    <w:rsid w:val="009803FB"/>
    <w:rsid w:val="0098082B"/>
    <w:rsid w:val="009814D9"/>
    <w:rsid w:val="00982C7D"/>
    <w:rsid w:val="009846F8"/>
    <w:rsid w:val="00985543"/>
    <w:rsid w:val="009876D1"/>
    <w:rsid w:val="00990D22"/>
    <w:rsid w:val="00993518"/>
    <w:rsid w:val="009A031C"/>
    <w:rsid w:val="009A2401"/>
    <w:rsid w:val="009A2507"/>
    <w:rsid w:val="009A62D8"/>
    <w:rsid w:val="009A7043"/>
    <w:rsid w:val="009A7308"/>
    <w:rsid w:val="009A7C13"/>
    <w:rsid w:val="009B0695"/>
    <w:rsid w:val="009B117D"/>
    <w:rsid w:val="009B1785"/>
    <w:rsid w:val="009B2D04"/>
    <w:rsid w:val="009B3632"/>
    <w:rsid w:val="009B5433"/>
    <w:rsid w:val="009B6B39"/>
    <w:rsid w:val="009B6D6B"/>
    <w:rsid w:val="009B7A0C"/>
    <w:rsid w:val="009B7C94"/>
    <w:rsid w:val="009C0F1D"/>
    <w:rsid w:val="009C13F2"/>
    <w:rsid w:val="009C3A3D"/>
    <w:rsid w:val="009C44C9"/>
    <w:rsid w:val="009C5C20"/>
    <w:rsid w:val="009C5C97"/>
    <w:rsid w:val="009C6466"/>
    <w:rsid w:val="009D0023"/>
    <w:rsid w:val="009D4D6B"/>
    <w:rsid w:val="009D508F"/>
    <w:rsid w:val="009D53B8"/>
    <w:rsid w:val="009D6BCA"/>
    <w:rsid w:val="009E3911"/>
    <w:rsid w:val="009E4090"/>
    <w:rsid w:val="009E7BDA"/>
    <w:rsid w:val="009F145F"/>
    <w:rsid w:val="009F2E0A"/>
    <w:rsid w:val="009F303E"/>
    <w:rsid w:val="009F5350"/>
    <w:rsid w:val="009F53A6"/>
    <w:rsid w:val="009F5B15"/>
    <w:rsid w:val="009F608E"/>
    <w:rsid w:val="00A019F1"/>
    <w:rsid w:val="00A02716"/>
    <w:rsid w:val="00A027A3"/>
    <w:rsid w:val="00A02F8F"/>
    <w:rsid w:val="00A036FC"/>
    <w:rsid w:val="00A040E9"/>
    <w:rsid w:val="00A07860"/>
    <w:rsid w:val="00A11847"/>
    <w:rsid w:val="00A11A24"/>
    <w:rsid w:val="00A120A6"/>
    <w:rsid w:val="00A12D79"/>
    <w:rsid w:val="00A13061"/>
    <w:rsid w:val="00A143A1"/>
    <w:rsid w:val="00A160FD"/>
    <w:rsid w:val="00A178A7"/>
    <w:rsid w:val="00A245E3"/>
    <w:rsid w:val="00A250D2"/>
    <w:rsid w:val="00A25AF8"/>
    <w:rsid w:val="00A26BB4"/>
    <w:rsid w:val="00A3024D"/>
    <w:rsid w:val="00A30B74"/>
    <w:rsid w:val="00A32A83"/>
    <w:rsid w:val="00A32F7D"/>
    <w:rsid w:val="00A36AD5"/>
    <w:rsid w:val="00A43723"/>
    <w:rsid w:val="00A44168"/>
    <w:rsid w:val="00A44479"/>
    <w:rsid w:val="00A45426"/>
    <w:rsid w:val="00A459E7"/>
    <w:rsid w:val="00A46F0E"/>
    <w:rsid w:val="00A47218"/>
    <w:rsid w:val="00A524E6"/>
    <w:rsid w:val="00A55153"/>
    <w:rsid w:val="00A578C4"/>
    <w:rsid w:val="00A6136E"/>
    <w:rsid w:val="00A650DD"/>
    <w:rsid w:val="00A65DB0"/>
    <w:rsid w:val="00A65F6A"/>
    <w:rsid w:val="00A6634F"/>
    <w:rsid w:val="00A66A53"/>
    <w:rsid w:val="00A67489"/>
    <w:rsid w:val="00A67766"/>
    <w:rsid w:val="00A71FB6"/>
    <w:rsid w:val="00A7215E"/>
    <w:rsid w:val="00A72438"/>
    <w:rsid w:val="00A74F0B"/>
    <w:rsid w:val="00A75F61"/>
    <w:rsid w:val="00A7657E"/>
    <w:rsid w:val="00A770D7"/>
    <w:rsid w:val="00A778F1"/>
    <w:rsid w:val="00A803D9"/>
    <w:rsid w:val="00A84AB8"/>
    <w:rsid w:val="00A87A86"/>
    <w:rsid w:val="00A87B69"/>
    <w:rsid w:val="00A87F5B"/>
    <w:rsid w:val="00A90432"/>
    <w:rsid w:val="00A91807"/>
    <w:rsid w:val="00A924CA"/>
    <w:rsid w:val="00A94D30"/>
    <w:rsid w:val="00AA258D"/>
    <w:rsid w:val="00AA2724"/>
    <w:rsid w:val="00AA4280"/>
    <w:rsid w:val="00AA43F9"/>
    <w:rsid w:val="00AA615E"/>
    <w:rsid w:val="00AA6B19"/>
    <w:rsid w:val="00AA7492"/>
    <w:rsid w:val="00AB08D6"/>
    <w:rsid w:val="00AB1202"/>
    <w:rsid w:val="00AB202C"/>
    <w:rsid w:val="00AB5C95"/>
    <w:rsid w:val="00AC0639"/>
    <w:rsid w:val="00AC364E"/>
    <w:rsid w:val="00AC36A3"/>
    <w:rsid w:val="00AD4CBE"/>
    <w:rsid w:val="00AD634D"/>
    <w:rsid w:val="00AD6B0D"/>
    <w:rsid w:val="00AE0F14"/>
    <w:rsid w:val="00AE2CDD"/>
    <w:rsid w:val="00AE78BB"/>
    <w:rsid w:val="00AE7B6F"/>
    <w:rsid w:val="00AF03D0"/>
    <w:rsid w:val="00AF2E60"/>
    <w:rsid w:val="00AF3AA1"/>
    <w:rsid w:val="00AF43C1"/>
    <w:rsid w:val="00AF473D"/>
    <w:rsid w:val="00AF5158"/>
    <w:rsid w:val="00B00665"/>
    <w:rsid w:val="00B01BEB"/>
    <w:rsid w:val="00B0200E"/>
    <w:rsid w:val="00B05187"/>
    <w:rsid w:val="00B05B86"/>
    <w:rsid w:val="00B07AC2"/>
    <w:rsid w:val="00B106E7"/>
    <w:rsid w:val="00B10FA6"/>
    <w:rsid w:val="00B110D0"/>
    <w:rsid w:val="00B11B3D"/>
    <w:rsid w:val="00B1495D"/>
    <w:rsid w:val="00B16166"/>
    <w:rsid w:val="00B167C7"/>
    <w:rsid w:val="00B16EC2"/>
    <w:rsid w:val="00B21AE8"/>
    <w:rsid w:val="00B22589"/>
    <w:rsid w:val="00B24C56"/>
    <w:rsid w:val="00B313F2"/>
    <w:rsid w:val="00B35056"/>
    <w:rsid w:val="00B413B0"/>
    <w:rsid w:val="00B451D6"/>
    <w:rsid w:val="00B460FB"/>
    <w:rsid w:val="00B46C94"/>
    <w:rsid w:val="00B51728"/>
    <w:rsid w:val="00B518B4"/>
    <w:rsid w:val="00B51C9F"/>
    <w:rsid w:val="00B524D6"/>
    <w:rsid w:val="00B529D3"/>
    <w:rsid w:val="00B5355B"/>
    <w:rsid w:val="00B54EE3"/>
    <w:rsid w:val="00B6132E"/>
    <w:rsid w:val="00B61A27"/>
    <w:rsid w:val="00B62D3A"/>
    <w:rsid w:val="00B62E55"/>
    <w:rsid w:val="00B669B6"/>
    <w:rsid w:val="00B66F75"/>
    <w:rsid w:val="00B678D5"/>
    <w:rsid w:val="00B71631"/>
    <w:rsid w:val="00B72CAB"/>
    <w:rsid w:val="00B7361A"/>
    <w:rsid w:val="00B74A00"/>
    <w:rsid w:val="00B74D78"/>
    <w:rsid w:val="00B7799F"/>
    <w:rsid w:val="00B8143E"/>
    <w:rsid w:val="00B82563"/>
    <w:rsid w:val="00B83689"/>
    <w:rsid w:val="00B838F6"/>
    <w:rsid w:val="00B86A61"/>
    <w:rsid w:val="00B87089"/>
    <w:rsid w:val="00B929FB"/>
    <w:rsid w:val="00B92E47"/>
    <w:rsid w:val="00B94345"/>
    <w:rsid w:val="00B95DA0"/>
    <w:rsid w:val="00BA1292"/>
    <w:rsid w:val="00BA19A0"/>
    <w:rsid w:val="00BA25B8"/>
    <w:rsid w:val="00BA2A6A"/>
    <w:rsid w:val="00BA34E0"/>
    <w:rsid w:val="00BA3CCC"/>
    <w:rsid w:val="00BA5961"/>
    <w:rsid w:val="00BB4284"/>
    <w:rsid w:val="00BB476D"/>
    <w:rsid w:val="00BB4B29"/>
    <w:rsid w:val="00BB64BD"/>
    <w:rsid w:val="00BB6A3F"/>
    <w:rsid w:val="00BB7447"/>
    <w:rsid w:val="00BB798C"/>
    <w:rsid w:val="00BB7C91"/>
    <w:rsid w:val="00BC28E4"/>
    <w:rsid w:val="00BC336E"/>
    <w:rsid w:val="00BC4490"/>
    <w:rsid w:val="00BC4BEF"/>
    <w:rsid w:val="00BC635E"/>
    <w:rsid w:val="00BD09B7"/>
    <w:rsid w:val="00BD0AFE"/>
    <w:rsid w:val="00BD169E"/>
    <w:rsid w:val="00BD1C7A"/>
    <w:rsid w:val="00BD3A82"/>
    <w:rsid w:val="00BD73C8"/>
    <w:rsid w:val="00BE001E"/>
    <w:rsid w:val="00BE0506"/>
    <w:rsid w:val="00BE0BD2"/>
    <w:rsid w:val="00BE5DDB"/>
    <w:rsid w:val="00BE7DA7"/>
    <w:rsid w:val="00BF1B26"/>
    <w:rsid w:val="00BF1B5D"/>
    <w:rsid w:val="00BF36B9"/>
    <w:rsid w:val="00BF4279"/>
    <w:rsid w:val="00BF4C13"/>
    <w:rsid w:val="00BF5082"/>
    <w:rsid w:val="00BF6B70"/>
    <w:rsid w:val="00C00767"/>
    <w:rsid w:val="00C017EF"/>
    <w:rsid w:val="00C02115"/>
    <w:rsid w:val="00C0243C"/>
    <w:rsid w:val="00C02E96"/>
    <w:rsid w:val="00C132DC"/>
    <w:rsid w:val="00C1351C"/>
    <w:rsid w:val="00C15185"/>
    <w:rsid w:val="00C15CE8"/>
    <w:rsid w:val="00C17111"/>
    <w:rsid w:val="00C17A9C"/>
    <w:rsid w:val="00C17D66"/>
    <w:rsid w:val="00C2170C"/>
    <w:rsid w:val="00C23868"/>
    <w:rsid w:val="00C27D9E"/>
    <w:rsid w:val="00C30439"/>
    <w:rsid w:val="00C324B7"/>
    <w:rsid w:val="00C35898"/>
    <w:rsid w:val="00C36DF8"/>
    <w:rsid w:val="00C407EB"/>
    <w:rsid w:val="00C40AEF"/>
    <w:rsid w:val="00C42021"/>
    <w:rsid w:val="00C451E8"/>
    <w:rsid w:val="00C469D7"/>
    <w:rsid w:val="00C46C05"/>
    <w:rsid w:val="00C47AA6"/>
    <w:rsid w:val="00C50D98"/>
    <w:rsid w:val="00C5141B"/>
    <w:rsid w:val="00C52BF8"/>
    <w:rsid w:val="00C52F48"/>
    <w:rsid w:val="00C5579A"/>
    <w:rsid w:val="00C566B4"/>
    <w:rsid w:val="00C56C6E"/>
    <w:rsid w:val="00C61061"/>
    <w:rsid w:val="00C623D2"/>
    <w:rsid w:val="00C643E6"/>
    <w:rsid w:val="00C64CF9"/>
    <w:rsid w:val="00C656E8"/>
    <w:rsid w:val="00C65CFB"/>
    <w:rsid w:val="00C67941"/>
    <w:rsid w:val="00C67E22"/>
    <w:rsid w:val="00C70367"/>
    <w:rsid w:val="00C7063F"/>
    <w:rsid w:val="00C7113D"/>
    <w:rsid w:val="00C7155C"/>
    <w:rsid w:val="00C71946"/>
    <w:rsid w:val="00C7452D"/>
    <w:rsid w:val="00C76033"/>
    <w:rsid w:val="00C774B6"/>
    <w:rsid w:val="00C77884"/>
    <w:rsid w:val="00C836C7"/>
    <w:rsid w:val="00C83864"/>
    <w:rsid w:val="00C84414"/>
    <w:rsid w:val="00C84C4C"/>
    <w:rsid w:val="00C86F22"/>
    <w:rsid w:val="00C87EFB"/>
    <w:rsid w:val="00C905BE"/>
    <w:rsid w:val="00C9174A"/>
    <w:rsid w:val="00C94587"/>
    <w:rsid w:val="00C96737"/>
    <w:rsid w:val="00C96FCF"/>
    <w:rsid w:val="00C97787"/>
    <w:rsid w:val="00C97B16"/>
    <w:rsid w:val="00C97BB4"/>
    <w:rsid w:val="00CA17C3"/>
    <w:rsid w:val="00CA251E"/>
    <w:rsid w:val="00CA32D1"/>
    <w:rsid w:val="00CA5C2B"/>
    <w:rsid w:val="00CA6797"/>
    <w:rsid w:val="00CA679A"/>
    <w:rsid w:val="00CA7BA5"/>
    <w:rsid w:val="00CB051B"/>
    <w:rsid w:val="00CB0655"/>
    <w:rsid w:val="00CB1FF5"/>
    <w:rsid w:val="00CB3146"/>
    <w:rsid w:val="00CB3920"/>
    <w:rsid w:val="00CB4E06"/>
    <w:rsid w:val="00CB5550"/>
    <w:rsid w:val="00CB6302"/>
    <w:rsid w:val="00CB6E2F"/>
    <w:rsid w:val="00CB7387"/>
    <w:rsid w:val="00CC0A64"/>
    <w:rsid w:val="00CC2048"/>
    <w:rsid w:val="00CC4DAD"/>
    <w:rsid w:val="00CC531D"/>
    <w:rsid w:val="00CC6236"/>
    <w:rsid w:val="00CD089B"/>
    <w:rsid w:val="00CD0F70"/>
    <w:rsid w:val="00CD2813"/>
    <w:rsid w:val="00CD3CDC"/>
    <w:rsid w:val="00CD42A9"/>
    <w:rsid w:val="00CE0B55"/>
    <w:rsid w:val="00CE1407"/>
    <w:rsid w:val="00CE3F3E"/>
    <w:rsid w:val="00CE7DF3"/>
    <w:rsid w:val="00CF005B"/>
    <w:rsid w:val="00CF3DBD"/>
    <w:rsid w:val="00CF5EC8"/>
    <w:rsid w:val="00CF7101"/>
    <w:rsid w:val="00CF753F"/>
    <w:rsid w:val="00CF7861"/>
    <w:rsid w:val="00D01842"/>
    <w:rsid w:val="00D01FB9"/>
    <w:rsid w:val="00D0303B"/>
    <w:rsid w:val="00D04BA8"/>
    <w:rsid w:val="00D04C5F"/>
    <w:rsid w:val="00D063BF"/>
    <w:rsid w:val="00D06FB5"/>
    <w:rsid w:val="00D1016E"/>
    <w:rsid w:val="00D104D4"/>
    <w:rsid w:val="00D1069E"/>
    <w:rsid w:val="00D11379"/>
    <w:rsid w:val="00D122F1"/>
    <w:rsid w:val="00D12F4B"/>
    <w:rsid w:val="00D13A55"/>
    <w:rsid w:val="00D14ED3"/>
    <w:rsid w:val="00D1562E"/>
    <w:rsid w:val="00D15A91"/>
    <w:rsid w:val="00D1773F"/>
    <w:rsid w:val="00D21007"/>
    <w:rsid w:val="00D25ACB"/>
    <w:rsid w:val="00D25FC9"/>
    <w:rsid w:val="00D26AD4"/>
    <w:rsid w:val="00D3003F"/>
    <w:rsid w:val="00D30E60"/>
    <w:rsid w:val="00D329F2"/>
    <w:rsid w:val="00D34975"/>
    <w:rsid w:val="00D37741"/>
    <w:rsid w:val="00D37BF0"/>
    <w:rsid w:val="00D37D42"/>
    <w:rsid w:val="00D4003A"/>
    <w:rsid w:val="00D41244"/>
    <w:rsid w:val="00D42B0E"/>
    <w:rsid w:val="00D43700"/>
    <w:rsid w:val="00D43F45"/>
    <w:rsid w:val="00D46292"/>
    <w:rsid w:val="00D46D6F"/>
    <w:rsid w:val="00D4750E"/>
    <w:rsid w:val="00D47593"/>
    <w:rsid w:val="00D47705"/>
    <w:rsid w:val="00D4770B"/>
    <w:rsid w:val="00D50A74"/>
    <w:rsid w:val="00D50DB0"/>
    <w:rsid w:val="00D52DCE"/>
    <w:rsid w:val="00D538B7"/>
    <w:rsid w:val="00D54E1C"/>
    <w:rsid w:val="00D54FC8"/>
    <w:rsid w:val="00D55F94"/>
    <w:rsid w:val="00D56579"/>
    <w:rsid w:val="00D57EAA"/>
    <w:rsid w:val="00D6531C"/>
    <w:rsid w:val="00D65510"/>
    <w:rsid w:val="00D66441"/>
    <w:rsid w:val="00D678F5"/>
    <w:rsid w:val="00D67BB7"/>
    <w:rsid w:val="00D71CA3"/>
    <w:rsid w:val="00D74505"/>
    <w:rsid w:val="00D75DC9"/>
    <w:rsid w:val="00D832B1"/>
    <w:rsid w:val="00D8466B"/>
    <w:rsid w:val="00D872EA"/>
    <w:rsid w:val="00D87755"/>
    <w:rsid w:val="00D90527"/>
    <w:rsid w:val="00D910FE"/>
    <w:rsid w:val="00D913CF"/>
    <w:rsid w:val="00D91793"/>
    <w:rsid w:val="00D924A7"/>
    <w:rsid w:val="00D94267"/>
    <w:rsid w:val="00D95505"/>
    <w:rsid w:val="00DA4342"/>
    <w:rsid w:val="00DA54D5"/>
    <w:rsid w:val="00DA6007"/>
    <w:rsid w:val="00DA6CFC"/>
    <w:rsid w:val="00DB475D"/>
    <w:rsid w:val="00DB4E13"/>
    <w:rsid w:val="00DB6610"/>
    <w:rsid w:val="00DC13B5"/>
    <w:rsid w:val="00DC1676"/>
    <w:rsid w:val="00DC2D84"/>
    <w:rsid w:val="00DC36FB"/>
    <w:rsid w:val="00DC453A"/>
    <w:rsid w:val="00DC47F1"/>
    <w:rsid w:val="00DC5E1F"/>
    <w:rsid w:val="00DC6CDB"/>
    <w:rsid w:val="00DD12FA"/>
    <w:rsid w:val="00DD16B3"/>
    <w:rsid w:val="00DD2A25"/>
    <w:rsid w:val="00DD2F1E"/>
    <w:rsid w:val="00DD4296"/>
    <w:rsid w:val="00DD4481"/>
    <w:rsid w:val="00DD44D4"/>
    <w:rsid w:val="00DD4D4E"/>
    <w:rsid w:val="00DD54BF"/>
    <w:rsid w:val="00DE015D"/>
    <w:rsid w:val="00DE123D"/>
    <w:rsid w:val="00DE1A75"/>
    <w:rsid w:val="00DE3890"/>
    <w:rsid w:val="00DE4B76"/>
    <w:rsid w:val="00DE5ED7"/>
    <w:rsid w:val="00DE72EA"/>
    <w:rsid w:val="00DF09FE"/>
    <w:rsid w:val="00DF1B1E"/>
    <w:rsid w:val="00DF2AAE"/>
    <w:rsid w:val="00DF30D8"/>
    <w:rsid w:val="00DF45D9"/>
    <w:rsid w:val="00DF4FB1"/>
    <w:rsid w:val="00DF581A"/>
    <w:rsid w:val="00DF6870"/>
    <w:rsid w:val="00DF783B"/>
    <w:rsid w:val="00E00D5D"/>
    <w:rsid w:val="00E02073"/>
    <w:rsid w:val="00E02385"/>
    <w:rsid w:val="00E0242C"/>
    <w:rsid w:val="00E02D0F"/>
    <w:rsid w:val="00E02E39"/>
    <w:rsid w:val="00E11E04"/>
    <w:rsid w:val="00E12B1E"/>
    <w:rsid w:val="00E13826"/>
    <w:rsid w:val="00E14B6F"/>
    <w:rsid w:val="00E211C6"/>
    <w:rsid w:val="00E25051"/>
    <w:rsid w:val="00E2652D"/>
    <w:rsid w:val="00E2694A"/>
    <w:rsid w:val="00E30304"/>
    <w:rsid w:val="00E30375"/>
    <w:rsid w:val="00E32DCD"/>
    <w:rsid w:val="00E37AAD"/>
    <w:rsid w:val="00E37B89"/>
    <w:rsid w:val="00E411A3"/>
    <w:rsid w:val="00E42399"/>
    <w:rsid w:val="00E42F07"/>
    <w:rsid w:val="00E4369F"/>
    <w:rsid w:val="00E43B6E"/>
    <w:rsid w:val="00E44164"/>
    <w:rsid w:val="00E46121"/>
    <w:rsid w:val="00E53CCD"/>
    <w:rsid w:val="00E576B5"/>
    <w:rsid w:val="00E60CAC"/>
    <w:rsid w:val="00E61655"/>
    <w:rsid w:val="00E62133"/>
    <w:rsid w:val="00E62580"/>
    <w:rsid w:val="00E63631"/>
    <w:rsid w:val="00E63672"/>
    <w:rsid w:val="00E6643D"/>
    <w:rsid w:val="00E708C1"/>
    <w:rsid w:val="00E715CD"/>
    <w:rsid w:val="00E71C45"/>
    <w:rsid w:val="00E73635"/>
    <w:rsid w:val="00E7516F"/>
    <w:rsid w:val="00E7684D"/>
    <w:rsid w:val="00E807F8"/>
    <w:rsid w:val="00E80AE9"/>
    <w:rsid w:val="00E81A83"/>
    <w:rsid w:val="00E81D52"/>
    <w:rsid w:val="00E83036"/>
    <w:rsid w:val="00E8478C"/>
    <w:rsid w:val="00E86659"/>
    <w:rsid w:val="00E87962"/>
    <w:rsid w:val="00E87A5B"/>
    <w:rsid w:val="00E91753"/>
    <w:rsid w:val="00E918D7"/>
    <w:rsid w:val="00E9299B"/>
    <w:rsid w:val="00E9326A"/>
    <w:rsid w:val="00E9580A"/>
    <w:rsid w:val="00EA03E8"/>
    <w:rsid w:val="00EA07A6"/>
    <w:rsid w:val="00EA2247"/>
    <w:rsid w:val="00EA4B43"/>
    <w:rsid w:val="00EA6CF0"/>
    <w:rsid w:val="00EA72CB"/>
    <w:rsid w:val="00EA774B"/>
    <w:rsid w:val="00EA7973"/>
    <w:rsid w:val="00EB21EA"/>
    <w:rsid w:val="00EB2218"/>
    <w:rsid w:val="00EB38A3"/>
    <w:rsid w:val="00EB43F6"/>
    <w:rsid w:val="00EB467E"/>
    <w:rsid w:val="00EB4F7D"/>
    <w:rsid w:val="00EB69DB"/>
    <w:rsid w:val="00EB7209"/>
    <w:rsid w:val="00EB7B26"/>
    <w:rsid w:val="00EC0BB4"/>
    <w:rsid w:val="00EC0F53"/>
    <w:rsid w:val="00EC1380"/>
    <w:rsid w:val="00EC2C6D"/>
    <w:rsid w:val="00EC357E"/>
    <w:rsid w:val="00EC3771"/>
    <w:rsid w:val="00EC3D1A"/>
    <w:rsid w:val="00EC467E"/>
    <w:rsid w:val="00EC6CB1"/>
    <w:rsid w:val="00EC6F89"/>
    <w:rsid w:val="00EC7047"/>
    <w:rsid w:val="00ED002F"/>
    <w:rsid w:val="00ED0093"/>
    <w:rsid w:val="00ED0094"/>
    <w:rsid w:val="00ED0751"/>
    <w:rsid w:val="00ED081A"/>
    <w:rsid w:val="00ED4F4D"/>
    <w:rsid w:val="00ED5017"/>
    <w:rsid w:val="00ED5C36"/>
    <w:rsid w:val="00ED5F8C"/>
    <w:rsid w:val="00ED7353"/>
    <w:rsid w:val="00ED752C"/>
    <w:rsid w:val="00ED7862"/>
    <w:rsid w:val="00EE0584"/>
    <w:rsid w:val="00EE1D80"/>
    <w:rsid w:val="00EE2B8E"/>
    <w:rsid w:val="00EE5F83"/>
    <w:rsid w:val="00EE792A"/>
    <w:rsid w:val="00EF0530"/>
    <w:rsid w:val="00EF0C21"/>
    <w:rsid w:val="00EF283E"/>
    <w:rsid w:val="00EF5801"/>
    <w:rsid w:val="00EF5900"/>
    <w:rsid w:val="00EF59A5"/>
    <w:rsid w:val="00F01956"/>
    <w:rsid w:val="00F04E99"/>
    <w:rsid w:val="00F0539B"/>
    <w:rsid w:val="00F055CE"/>
    <w:rsid w:val="00F05AAE"/>
    <w:rsid w:val="00F05DA2"/>
    <w:rsid w:val="00F05F98"/>
    <w:rsid w:val="00F06450"/>
    <w:rsid w:val="00F06C59"/>
    <w:rsid w:val="00F07B40"/>
    <w:rsid w:val="00F11617"/>
    <w:rsid w:val="00F17DFD"/>
    <w:rsid w:val="00F2071E"/>
    <w:rsid w:val="00F234CB"/>
    <w:rsid w:val="00F30E6F"/>
    <w:rsid w:val="00F32FA5"/>
    <w:rsid w:val="00F33378"/>
    <w:rsid w:val="00F37F49"/>
    <w:rsid w:val="00F40371"/>
    <w:rsid w:val="00F41020"/>
    <w:rsid w:val="00F42A90"/>
    <w:rsid w:val="00F439F2"/>
    <w:rsid w:val="00F43D2F"/>
    <w:rsid w:val="00F45501"/>
    <w:rsid w:val="00F51522"/>
    <w:rsid w:val="00F54ECE"/>
    <w:rsid w:val="00F55642"/>
    <w:rsid w:val="00F558EC"/>
    <w:rsid w:val="00F55B63"/>
    <w:rsid w:val="00F56B11"/>
    <w:rsid w:val="00F65D66"/>
    <w:rsid w:val="00F66941"/>
    <w:rsid w:val="00F66BE3"/>
    <w:rsid w:val="00F66BF1"/>
    <w:rsid w:val="00F71059"/>
    <w:rsid w:val="00F710A2"/>
    <w:rsid w:val="00F71B81"/>
    <w:rsid w:val="00F72CBB"/>
    <w:rsid w:val="00F73643"/>
    <w:rsid w:val="00F75722"/>
    <w:rsid w:val="00F81716"/>
    <w:rsid w:val="00F82179"/>
    <w:rsid w:val="00F844E1"/>
    <w:rsid w:val="00F86D23"/>
    <w:rsid w:val="00F871FA"/>
    <w:rsid w:val="00F90C57"/>
    <w:rsid w:val="00F90DD1"/>
    <w:rsid w:val="00F93B70"/>
    <w:rsid w:val="00F9497B"/>
    <w:rsid w:val="00F94AD5"/>
    <w:rsid w:val="00F94D3F"/>
    <w:rsid w:val="00F95AC0"/>
    <w:rsid w:val="00F961F7"/>
    <w:rsid w:val="00F971E7"/>
    <w:rsid w:val="00FA0229"/>
    <w:rsid w:val="00FA1746"/>
    <w:rsid w:val="00FA283F"/>
    <w:rsid w:val="00FA36F4"/>
    <w:rsid w:val="00FA4C83"/>
    <w:rsid w:val="00FA7235"/>
    <w:rsid w:val="00FB3556"/>
    <w:rsid w:val="00FB5071"/>
    <w:rsid w:val="00FB5270"/>
    <w:rsid w:val="00FC351C"/>
    <w:rsid w:val="00FC3BC0"/>
    <w:rsid w:val="00FC4AE5"/>
    <w:rsid w:val="00FC4E0B"/>
    <w:rsid w:val="00FC62E2"/>
    <w:rsid w:val="00FC716C"/>
    <w:rsid w:val="00FC71AC"/>
    <w:rsid w:val="00FC7510"/>
    <w:rsid w:val="00FC7C1F"/>
    <w:rsid w:val="00FD032A"/>
    <w:rsid w:val="00FD1A4D"/>
    <w:rsid w:val="00FD278F"/>
    <w:rsid w:val="00FD3059"/>
    <w:rsid w:val="00FD4280"/>
    <w:rsid w:val="00FD6634"/>
    <w:rsid w:val="00FD6AF7"/>
    <w:rsid w:val="00FE0DAE"/>
    <w:rsid w:val="00FE1F7D"/>
    <w:rsid w:val="00FE5548"/>
    <w:rsid w:val="00FE6470"/>
    <w:rsid w:val="00FE7A4E"/>
    <w:rsid w:val="00FF27F3"/>
    <w:rsid w:val="00FF3015"/>
    <w:rsid w:val="00FF3237"/>
    <w:rsid w:val="00FF5737"/>
    <w:rsid w:val="00FF5C14"/>
    <w:rsid w:val="00FF66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14141"/>
  <w15:docId w15:val="{9187E1ED-1229-4FE2-8DD7-DB9AF3C3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C2B"/>
    <w:pPr>
      <w:spacing w:after="200" w:line="276" w:lineRule="auto"/>
      <w:jc w:val="both"/>
    </w:pPr>
  </w:style>
  <w:style w:type="paragraph" w:styleId="1">
    <w:name w:val="heading 1"/>
    <w:basedOn w:val="a"/>
    <w:next w:val="a"/>
    <w:link w:val="10"/>
    <w:uiPriority w:val="9"/>
    <w:qFormat/>
    <w:rsid w:val="00751C2B"/>
    <w:pPr>
      <w:spacing w:before="300" w:after="40"/>
      <w:jc w:val="left"/>
      <w:outlineLvl w:val="0"/>
    </w:pPr>
    <w:rPr>
      <w:smallCaps/>
      <w:spacing w:val="5"/>
      <w:sz w:val="32"/>
      <w:szCs w:val="32"/>
    </w:rPr>
  </w:style>
  <w:style w:type="paragraph" w:styleId="2">
    <w:name w:val="heading 2"/>
    <w:basedOn w:val="a"/>
    <w:next w:val="a"/>
    <w:link w:val="20"/>
    <w:uiPriority w:val="9"/>
    <w:qFormat/>
    <w:rsid w:val="00751C2B"/>
    <w:pPr>
      <w:spacing w:after="0"/>
      <w:jc w:val="left"/>
      <w:outlineLvl w:val="1"/>
    </w:pPr>
    <w:rPr>
      <w:smallCaps/>
      <w:spacing w:val="5"/>
      <w:sz w:val="28"/>
      <w:szCs w:val="28"/>
    </w:rPr>
  </w:style>
  <w:style w:type="paragraph" w:styleId="3">
    <w:name w:val="heading 3"/>
    <w:basedOn w:val="a"/>
    <w:next w:val="a"/>
    <w:link w:val="30"/>
    <w:uiPriority w:val="9"/>
    <w:qFormat/>
    <w:rsid w:val="00751C2B"/>
    <w:pPr>
      <w:spacing w:after="0"/>
      <w:jc w:val="left"/>
      <w:outlineLvl w:val="2"/>
    </w:pPr>
    <w:rPr>
      <w:smallCaps/>
      <w:spacing w:val="5"/>
      <w:sz w:val="24"/>
      <w:szCs w:val="24"/>
    </w:rPr>
  </w:style>
  <w:style w:type="paragraph" w:styleId="4">
    <w:name w:val="heading 4"/>
    <w:basedOn w:val="a"/>
    <w:next w:val="a"/>
    <w:link w:val="40"/>
    <w:uiPriority w:val="9"/>
    <w:qFormat/>
    <w:rsid w:val="00751C2B"/>
    <w:pPr>
      <w:spacing w:after="0"/>
      <w:jc w:val="left"/>
      <w:outlineLvl w:val="3"/>
    </w:pPr>
    <w:rPr>
      <w:i/>
      <w:iCs/>
      <w:smallCaps/>
      <w:spacing w:val="10"/>
      <w:sz w:val="22"/>
      <w:szCs w:val="22"/>
    </w:rPr>
  </w:style>
  <w:style w:type="paragraph" w:styleId="5">
    <w:name w:val="heading 5"/>
    <w:basedOn w:val="a"/>
    <w:next w:val="a"/>
    <w:link w:val="50"/>
    <w:uiPriority w:val="9"/>
    <w:qFormat/>
    <w:rsid w:val="00751C2B"/>
    <w:pPr>
      <w:spacing w:after="0"/>
      <w:jc w:val="left"/>
      <w:outlineLvl w:val="4"/>
    </w:pPr>
    <w:rPr>
      <w:smallCaps/>
      <w:color w:val="538135"/>
      <w:spacing w:val="10"/>
      <w:sz w:val="22"/>
      <w:szCs w:val="22"/>
    </w:rPr>
  </w:style>
  <w:style w:type="paragraph" w:styleId="6">
    <w:name w:val="heading 6"/>
    <w:basedOn w:val="a"/>
    <w:next w:val="a"/>
    <w:link w:val="60"/>
    <w:uiPriority w:val="9"/>
    <w:qFormat/>
    <w:rsid w:val="00751C2B"/>
    <w:pPr>
      <w:spacing w:after="0"/>
      <w:jc w:val="left"/>
      <w:outlineLvl w:val="5"/>
    </w:pPr>
    <w:rPr>
      <w:smallCaps/>
      <w:color w:val="70AD47"/>
      <w:spacing w:val="5"/>
      <w:sz w:val="22"/>
      <w:szCs w:val="22"/>
    </w:rPr>
  </w:style>
  <w:style w:type="paragraph" w:styleId="7">
    <w:name w:val="heading 7"/>
    <w:basedOn w:val="a"/>
    <w:next w:val="a"/>
    <w:link w:val="70"/>
    <w:uiPriority w:val="9"/>
    <w:qFormat/>
    <w:rsid w:val="00751C2B"/>
    <w:pPr>
      <w:spacing w:after="0"/>
      <w:jc w:val="left"/>
      <w:outlineLvl w:val="6"/>
    </w:pPr>
    <w:rPr>
      <w:b/>
      <w:bCs/>
      <w:smallCaps/>
      <w:color w:val="70AD47"/>
      <w:spacing w:val="10"/>
    </w:rPr>
  </w:style>
  <w:style w:type="paragraph" w:styleId="8">
    <w:name w:val="heading 8"/>
    <w:basedOn w:val="a"/>
    <w:next w:val="a"/>
    <w:link w:val="80"/>
    <w:uiPriority w:val="9"/>
    <w:qFormat/>
    <w:rsid w:val="00751C2B"/>
    <w:pPr>
      <w:spacing w:after="0"/>
      <w:jc w:val="left"/>
      <w:outlineLvl w:val="7"/>
    </w:pPr>
    <w:rPr>
      <w:b/>
      <w:bCs/>
      <w:i/>
      <w:iCs/>
      <w:smallCaps/>
      <w:color w:val="538135"/>
    </w:rPr>
  </w:style>
  <w:style w:type="paragraph" w:styleId="9">
    <w:name w:val="heading 9"/>
    <w:basedOn w:val="a"/>
    <w:next w:val="a"/>
    <w:link w:val="90"/>
    <w:uiPriority w:val="9"/>
    <w:qFormat/>
    <w:rsid w:val="00751C2B"/>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1"/>
    <w:basedOn w:val="a"/>
    <w:rsid w:val="005F3BF7"/>
    <w:pPr>
      <w:spacing w:after="160" w:line="240" w:lineRule="exact"/>
    </w:pPr>
    <w:rPr>
      <w:rFonts w:ascii="Verdana" w:hAnsi="Verdana" w:cs="Verdana"/>
      <w:lang w:val="en-US" w:eastAsia="en-US"/>
    </w:rPr>
  </w:style>
  <w:style w:type="paragraph" w:customStyle="1" w:styleId="a3">
    <w:name w:val="???????"/>
    <w:rsid w:val="005E677D"/>
    <w:pPr>
      <w:widowControl w:val="0"/>
      <w:overflowPunct w:val="0"/>
      <w:autoSpaceDE w:val="0"/>
      <w:autoSpaceDN w:val="0"/>
      <w:adjustRightInd w:val="0"/>
      <w:spacing w:after="200" w:line="276" w:lineRule="auto"/>
      <w:jc w:val="both"/>
      <w:textAlignment w:val="baseline"/>
    </w:pPr>
  </w:style>
  <w:style w:type="paragraph" w:customStyle="1" w:styleId="Iauiue">
    <w:name w:val="Iau?iue"/>
    <w:rsid w:val="005E677D"/>
    <w:pPr>
      <w:widowControl w:val="0"/>
      <w:overflowPunct w:val="0"/>
      <w:autoSpaceDE w:val="0"/>
      <w:autoSpaceDN w:val="0"/>
      <w:adjustRightInd w:val="0"/>
      <w:spacing w:after="200" w:line="276" w:lineRule="auto"/>
      <w:jc w:val="both"/>
      <w:textAlignment w:val="baseline"/>
    </w:pPr>
    <w:rPr>
      <w:rFonts w:ascii="MS Sans Serif" w:hAnsi="MS Sans Serif"/>
      <w:lang w:val="en-US"/>
    </w:rPr>
  </w:style>
  <w:style w:type="paragraph" w:styleId="a4">
    <w:name w:val="Body Text"/>
    <w:basedOn w:val="a"/>
    <w:rsid w:val="005E677D"/>
    <w:pPr>
      <w:spacing w:line="360" w:lineRule="auto"/>
      <w:jc w:val="center"/>
    </w:pPr>
    <w:rPr>
      <w:sz w:val="28"/>
    </w:rPr>
  </w:style>
  <w:style w:type="paragraph" w:customStyle="1" w:styleId="12">
    <w:name w:val="???????1"/>
    <w:rsid w:val="005E677D"/>
    <w:pPr>
      <w:widowControl w:val="0"/>
      <w:overflowPunct w:val="0"/>
      <w:autoSpaceDE w:val="0"/>
      <w:autoSpaceDN w:val="0"/>
      <w:adjustRightInd w:val="0"/>
      <w:spacing w:after="200" w:line="276" w:lineRule="auto"/>
      <w:jc w:val="both"/>
      <w:textAlignment w:val="baseline"/>
    </w:pPr>
  </w:style>
  <w:style w:type="paragraph" w:customStyle="1" w:styleId="21">
    <w:name w:val="Основной текст 21"/>
    <w:basedOn w:val="a"/>
    <w:rsid w:val="005E677D"/>
    <w:pPr>
      <w:spacing w:after="120"/>
      <w:ind w:left="283"/>
    </w:pPr>
  </w:style>
  <w:style w:type="paragraph" w:customStyle="1" w:styleId="31">
    <w:name w:val="???????3"/>
    <w:rsid w:val="005E677D"/>
    <w:pPr>
      <w:widowControl w:val="0"/>
      <w:overflowPunct w:val="0"/>
      <w:autoSpaceDE w:val="0"/>
      <w:autoSpaceDN w:val="0"/>
      <w:adjustRightInd w:val="0"/>
      <w:spacing w:after="200" w:line="276" w:lineRule="auto"/>
      <w:jc w:val="both"/>
      <w:textAlignment w:val="baseline"/>
    </w:pPr>
  </w:style>
  <w:style w:type="paragraph" w:styleId="a5">
    <w:name w:val="Plain Text"/>
    <w:basedOn w:val="a"/>
    <w:link w:val="a6"/>
    <w:rsid w:val="00EA72CB"/>
    <w:rPr>
      <w:rFonts w:ascii="Courier New" w:hAnsi="Courier New"/>
    </w:rPr>
  </w:style>
  <w:style w:type="paragraph" w:styleId="a7">
    <w:name w:val="Title"/>
    <w:basedOn w:val="a"/>
    <w:next w:val="a"/>
    <w:link w:val="a8"/>
    <w:uiPriority w:val="10"/>
    <w:qFormat/>
    <w:rsid w:val="00751C2B"/>
    <w:pPr>
      <w:pBdr>
        <w:top w:val="single" w:sz="8" w:space="1" w:color="70AD47"/>
      </w:pBdr>
      <w:spacing w:after="120" w:line="240" w:lineRule="auto"/>
      <w:jc w:val="right"/>
    </w:pPr>
    <w:rPr>
      <w:smallCaps/>
      <w:color w:val="262626"/>
      <w:sz w:val="52"/>
      <w:szCs w:val="52"/>
    </w:rPr>
  </w:style>
  <w:style w:type="paragraph" w:styleId="a9">
    <w:name w:val="List"/>
    <w:basedOn w:val="a"/>
    <w:rsid w:val="00E63631"/>
    <w:pPr>
      <w:ind w:left="283" w:hanging="283"/>
    </w:pPr>
    <w:rPr>
      <w:lang w:val="en-US"/>
    </w:rPr>
  </w:style>
  <w:style w:type="paragraph" w:styleId="aa">
    <w:name w:val="Normal (Web)"/>
    <w:basedOn w:val="a"/>
    <w:uiPriority w:val="99"/>
    <w:rsid w:val="007725FD"/>
    <w:pPr>
      <w:spacing w:before="100" w:beforeAutospacing="1" w:after="100" w:afterAutospacing="1"/>
    </w:pPr>
    <w:rPr>
      <w:sz w:val="24"/>
      <w:szCs w:val="24"/>
    </w:rPr>
  </w:style>
  <w:style w:type="paragraph" w:customStyle="1" w:styleId="ab">
    <w:name w:val="???????? ?????"/>
    <w:basedOn w:val="12"/>
    <w:rsid w:val="007725FD"/>
    <w:pPr>
      <w:overflowPunct/>
      <w:autoSpaceDE/>
      <w:autoSpaceDN/>
      <w:adjustRightInd/>
      <w:spacing w:line="360" w:lineRule="auto"/>
      <w:jc w:val="center"/>
      <w:textAlignment w:val="auto"/>
    </w:pPr>
    <w:rPr>
      <w:sz w:val="28"/>
    </w:rPr>
  </w:style>
  <w:style w:type="character" w:styleId="ac">
    <w:name w:val="Hyperlink"/>
    <w:uiPriority w:val="99"/>
    <w:rsid w:val="00816E07"/>
    <w:rPr>
      <w:color w:val="0000FF"/>
      <w:u w:val="single"/>
    </w:rPr>
  </w:style>
  <w:style w:type="paragraph" w:customStyle="1" w:styleId="style12">
    <w:name w:val="style12"/>
    <w:basedOn w:val="a"/>
    <w:rsid w:val="00816E07"/>
    <w:pPr>
      <w:spacing w:before="100" w:beforeAutospacing="1" w:after="100" w:afterAutospacing="1"/>
    </w:pPr>
    <w:rPr>
      <w:b/>
      <w:bCs/>
      <w:i/>
      <w:iCs/>
      <w:color w:val="333333"/>
      <w:sz w:val="48"/>
      <w:szCs w:val="48"/>
    </w:rPr>
  </w:style>
  <w:style w:type="character" w:styleId="ad">
    <w:name w:val="Strong"/>
    <w:uiPriority w:val="22"/>
    <w:qFormat/>
    <w:rsid w:val="00751C2B"/>
    <w:rPr>
      <w:b/>
      <w:bCs/>
      <w:color w:val="70AD47"/>
    </w:rPr>
  </w:style>
  <w:style w:type="paragraph" w:customStyle="1" w:styleId="arttitle">
    <w:name w:val="arttitle"/>
    <w:basedOn w:val="a"/>
    <w:rsid w:val="004A75A0"/>
    <w:pPr>
      <w:spacing w:after="240" w:line="480" w:lineRule="atLeast"/>
    </w:pPr>
    <w:rPr>
      <w:rFonts w:ascii="Arial" w:hAnsi="Arial"/>
      <w:b/>
      <w:sz w:val="32"/>
      <w:lang w:val="en-GB" w:eastAsia="en-US"/>
    </w:rPr>
  </w:style>
  <w:style w:type="character" w:customStyle="1" w:styleId="pub">
    <w:name w:val="pub"/>
    <w:basedOn w:val="a0"/>
    <w:rsid w:val="00C97B16"/>
  </w:style>
  <w:style w:type="paragraph" w:styleId="ae">
    <w:name w:val="Balloon Text"/>
    <w:basedOn w:val="a"/>
    <w:semiHidden/>
    <w:rsid w:val="000045FF"/>
    <w:rPr>
      <w:rFonts w:ascii="Tahoma" w:hAnsi="Tahoma" w:cs="Tahoma"/>
      <w:sz w:val="16"/>
      <w:szCs w:val="16"/>
    </w:rPr>
  </w:style>
  <w:style w:type="paragraph" w:styleId="af">
    <w:name w:val="footer"/>
    <w:basedOn w:val="a"/>
    <w:rsid w:val="00A924CA"/>
    <w:pPr>
      <w:tabs>
        <w:tab w:val="center" w:pos="4677"/>
        <w:tab w:val="right" w:pos="9355"/>
      </w:tabs>
    </w:pPr>
  </w:style>
  <w:style w:type="character" w:styleId="af0">
    <w:name w:val="page number"/>
    <w:basedOn w:val="a0"/>
    <w:rsid w:val="00A924CA"/>
  </w:style>
  <w:style w:type="character" w:customStyle="1" w:styleId="22">
    <w:name w:val="Основной шрифт абзаца2"/>
    <w:rsid w:val="00CB7387"/>
  </w:style>
  <w:style w:type="paragraph" w:customStyle="1" w:styleId="23">
    <w:name w:val="Название2"/>
    <w:basedOn w:val="a"/>
    <w:rsid w:val="00CB7387"/>
    <w:pPr>
      <w:widowControl w:val="0"/>
      <w:suppressLineNumbers/>
      <w:suppressAutoHyphens/>
      <w:spacing w:before="120" w:after="120"/>
    </w:pPr>
    <w:rPr>
      <w:rFonts w:eastAsia="Lucida Sans Unicode" w:cs="Tahoma"/>
      <w:i/>
      <w:iCs/>
      <w:sz w:val="24"/>
      <w:szCs w:val="24"/>
    </w:rPr>
  </w:style>
  <w:style w:type="character" w:customStyle="1" w:styleId="FontStyle30">
    <w:name w:val="Font Style30"/>
    <w:rsid w:val="00CB7387"/>
    <w:rPr>
      <w:rFonts w:ascii="Century Schoolbook" w:hAnsi="Century Schoolbook" w:cs="Century Schoolbook"/>
      <w:sz w:val="34"/>
      <w:szCs w:val="34"/>
    </w:rPr>
  </w:style>
  <w:style w:type="character" w:customStyle="1" w:styleId="FontStyle39">
    <w:name w:val="Font Style39"/>
    <w:rsid w:val="00CB7387"/>
    <w:rPr>
      <w:rFonts w:ascii="Century Schoolbook" w:hAnsi="Century Schoolbook" w:cs="Century Schoolbook"/>
      <w:sz w:val="24"/>
      <w:szCs w:val="24"/>
    </w:rPr>
  </w:style>
  <w:style w:type="paragraph" w:customStyle="1" w:styleId="PreformattedText">
    <w:name w:val="Preformatted Text"/>
    <w:basedOn w:val="a"/>
    <w:rsid w:val="00D872EA"/>
    <w:pPr>
      <w:widowControl w:val="0"/>
      <w:suppressAutoHyphens/>
    </w:pPr>
    <w:rPr>
      <w:rFonts w:ascii="DejaVu Sans Mono" w:eastAsia="DejaVu Sans" w:hAnsi="DejaVu Sans Mono"/>
      <w:kern w:val="2"/>
      <w:szCs w:val="24"/>
      <w:lang w:val="en-US" w:eastAsia="ar-SA"/>
    </w:rPr>
  </w:style>
  <w:style w:type="paragraph" w:customStyle="1" w:styleId="af1">
    <w:name w:val="Знак Знак Знак Знак Знак"/>
    <w:basedOn w:val="a"/>
    <w:rsid w:val="00C02E96"/>
    <w:pPr>
      <w:spacing w:after="160" w:line="240" w:lineRule="exact"/>
    </w:pPr>
    <w:rPr>
      <w:rFonts w:ascii="Verdana" w:hAnsi="Verdana" w:cs="Verdana"/>
      <w:lang w:val="en-US" w:eastAsia="en-US"/>
    </w:rPr>
  </w:style>
  <w:style w:type="paragraph" w:customStyle="1" w:styleId="af2">
    <w:name w:val="Знак Знак Знак Знак Знак Знак"/>
    <w:basedOn w:val="a"/>
    <w:rsid w:val="00AA7492"/>
    <w:pPr>
      <w:spacing w:after="160" w:line="240" w:lineRule="exact"/>
    </w:pPr>
    <w:rPr>
      <w:rFonts w:ascii="Verdana" w:eastAsia="MS Mincho" w:hAnsi="Verdana" w:cs="Verdana"/>
      <w:lang w:val="en-US" w:eastAsia="en-US"/>
    </w:rPr>
  </w:style>
  <w:style w:type="paragraph" w:customStyle="1" w:styleId="af3">
    <w:name w:val="Знак Знак"/>
    <w:basedOn w:val="a"/>
    <w:rsid w:val="00ED0093"/>
    <w:pPr>
      <w:spacing w:after="160" w:line="240" w:lineRule="exact"/>
    </w:pPr>
    <w:rPr>
      <w:rFonts w:ascii="Verdana" w:hAnsi="Verdana" w:cs="Verdana"/>
      <w:lang w:val="en-US" w:eastAsia="en-US"/>
    </w:rPr>
  </w:style>
  <w:style w:type="paragraph" w:customStyle="1" w:styleId="13">
    <w:name w:val="Знак Знак Знак Знак Знак Знак1"/>
    <w:basedOn w:val="a"/>
    <w:rsid w:val="00E91753"/>
    <w:pPr>
      <w:spacing w:after="160" w:line="240" w:lineRule="exact"/>
    </w:pPr>
    <w:rPr>
      <w:rFonts w:ascii="Verdana" w:hAnsi="Verdana" w:cs="Verdana"/>
      <w:lang w:val="en-US" w:eastAsia="en-US"/>
    </w:rPr>
  </w:style>
  <w:style w:type="character" w:customStyle="1" w:styleId="label">
    <w:name w:val="label"/>
    <w:basedOn w:val="a0"/>
    <w:rsid w:val="0003271A"/>
  </w:style>
  <w:style w:type="paragraph" w:customStyle="1" w:styleId="Default">
    <w:name w:val="Default"/>
    <w:qFormat/>
    <w:rsid w:val="001954AA"/>
    <w:pPr>
      <w:autoSpaceDE w:val="0"/>
      <w:autoSpaceDN w:val="0"/>
      <w:adjustRightInd w:val="0"/>
      <w:spacing w:after="200" w:line="276" w:lineRule="auto"/>
      <w:jc w:val="both"/>
    </w:pPr>
    <w:rPr>
      <w:color w:val="000000"/>
      <w:sz w:val="24"/>
      <w:szCs w:val="24"/>
    </w:rPr>
  </w:style>
  <w:style w:type="paragraph" w:customStyle="1" w:styleId="af4">
    <w:name w:val="......."/>
    <w:basedOn w:val="Default"/>
    <w:next w:val="Default"/>
    <w:rsid w:val="008E35D3"/>
    <w:rPr>
      <w:color w:val="auto"/>
    </w:rPr>
  </w:style>
  <w:style w:type="paragraph" w:customStyle="1" w:styleId="210">
    <w:name w:val="Заголовок 21"/>
    <w:basedOn w:val="a"/>
    <w:rsid w:val="0018456E"/>
    <w:pPr>
      <w:spacing w:after="75" w:line="360" w:lineRule="atLeast"/>
      <w:outlineLvl w:val="2"/>
    </w:pPr>
    <w:rPr>
      <w:b/>
      <w:bCs/>
      <w:sz w:val="27"/>
      <w:szCs w:val="27"/>
    </w:rPr>
  </w:style>
  <w:style w:type="paragraph" w:customStyle="1" w:styleId="HTML1">
    <w:name w:val="Стандартный HTML1"/>
    <w:basedOn w:val="a"/>
    <w:rsid w:val="0018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240" w:lineRule="atLeast"/>
    </w:pPr>
    <w:rPr>
      <w:rFonts w:ascii="Verdana" w:hAnsi="Verdana" w:cs="Courier New"/>
    </w:rPr>
  </w:style>
  <w:style w:type="paragraph" w:styleId="af5">
    <w:name w:val="Body Text Indent"/>
    <w:basedOn w:val="a"/>
    <w:rsid w:val="00055124"/>
    <w:pPr>
      <w:spacing w:after="120"/>
      <w:ind w:left="283"/>
    </w:pPr>
  </w:style>
  <w:style w:type="paragraph" w:customStyle="1" w:styleId="14">
    <w:name w:val="Текст1"/>
    <w:basedOn w:val="a"/>
    <w:rsid w:val="000F7D4C"/>
    <w:pPr>
      <w:widowControl w:val="0"/>
      <w:suppressAutoHyphens/>
    </w:pPr>
    <w:rPr>
      <w:rFonts w:ascii="Courier New" w:eastAsia="WenQuanYi Zen Hei" w:hAnsi="Courier New" w:cs="Courier New"/>
      <w:sz w:val="24"/>
      <w:szCs w:val="24"/>
      <w:lang w:eastAsia="zh-CN" w:bidi="hi-IN"/>
    </w:rPr>
  </w:style>
  <w:style w:type="paragraph" w:styleId="af6">
    <w:name w:val="caption"/>
    <w:basedOn w:val="a"/>
    <w:next w:val="a"/>
    <w:uiPriority w:val="35"/>
    <w:qFormat/>
    <w:rsid w:val="00751C2B"/>
    <w:rPr>
      <w:b/>
      <w:bCs/>
      <w:caps/>
      <w:sz w:val="16"/>
      <w:szCs w:val="16"/>
    </w:rPr>
  </w:style>
  <w:style w:type="paragraph" w:customStyle="1" w:styleId="CharChar">
    <w:name w:val="Char Char"/>
    <w:basedOn w:val="a"/>
    <w:autoRedefine/>
    <w:semiHidden/>
    <w:rsid w:val="00151911"/>
    <w:pPr>
      <w:spacing w:after="160" w:line="240" w:lineRule="exact"/>
    </w:pPr>
    <w:rPr>
      <w:rFonts w:ascii="Verdana" w:eastAsia="FangSong_GB2312" w:hAnsi="Verdana" w:cs="Verdana"/>
      <w:sz w:val="30"/>
      <w:szCs w:val="30"/>
      <w:lang w:val="en-US" w:eastAsia="en-US"/>
    </w:rPr>
  </w:style>
  <w:style w:type="character" w:customStyle="1" w:styleId="apple-converted-space">
    <w:name w:val="apple-converted-space"/>
    <w:basedOn w:val="a0"/>
    <w:rsid w:val="00602D8F"/>
  </w:style>
  <w:style w:type="character" w:customStyle="1" w:styleId="databold">
    <w:name w:val="data_bold"/>
    <w:basedOn w:val="a0"/>
    <w:rsid w:val="00602D8F"/>
  </w:style>
  <w:style w:type="paragraph" w:styleId="af7">
    <w:name w:val="Document Map"/>
    <w:basedOn w:val="a"/>
    <w:semiHidden/>
    <w:rsid w:val="00E00D5D"/>
    <w:pPr>
      <w:shd w:val="clear" w:color="auto" w:fill="000080"/>
    </w:pPr>
    <w:rPr>
      <w:rFonts w:ascii="Tahoma" w:hAnsi="Tahoma" w:cs="Tahoma"/>
    </w:rPr>
  </w:style>
  <w:style w:type="paragraph" w:customStyle="1" w:styleId="af8">
    <w:name w:val="Знак"/>
    <w:basedOn w:val="a"/>
    <w:autoRedefine/>
    <w:semiHidden/>
    <w:rsid w:val="00E00D5D"/>
    <w:pPr>
      <w:spacing w:after="160" w:line="240" w:lineRule="exact"/>
    </w:pPr>
    <w:rPr>
      <w:rFonts w:ascii="Verdana" w:eastAsia="FangSong_GB2312" w:hAnsi="Verdana" w:cs="Verdana"/>
      <w:sz w:val="30"/>
      <w:szCs w:val="30"/>
      <w:lang w:val="en-US" w:eastAsia="en-US"/>
    </w:rPr>
  </w:style>
  <w:style w:type="paragraph" w:customStyle="1" w:styleId="41">
    <w:name w:val="Текст4"/>
    <w:rsid w:val="005B117A"/>
    <w:pPr>
      <w:spacing w:after="200" w:line="276" w:lineRule="auto"/>
      <w:jc w:val="both"/>
    </w:pPr>
    <w:rPr>
      <w:rFonts w:ascii="Consolas" w:eastAsia="Calibri" w:hAnsi="Consolas" w:cs="Consolas"/>
      <w:sz w:val="21"/>
      <w:szCs w:val="21"/>
      <w:lang w:eastAsia="zh-CN"/>
    </w:rPr>
  </w:style>
  <w:style w:type="paragraph" w:customStyle="1" w:styleId="frfield">
    <w:name w:val="fr_field"/>
    <w:basedOn w:val="a"/>
    <w:rsid w:val="002359C3"/>
    <w:pPr>
      <w:spacing w:before="100" w:beforeAutospacing="1" w:after="100" w:afterAutospacing="1"/>
    </w:pPr>
    <w:rPr>
      <w:sz w:val="24"/>
      <w:szCs w:val="24"/>
    </w:rPr>
  </w:style>
  <w:style w:type="character" w:customStyle="1" w:styleId="frlabel">
    <w:name w:val="fr_label"/>
    <w:basedOn w:val="a0"/>
    <w:rsid w:val="002359C3"/>
  </w:style>
  <w:style w:type="character" w:customStyle="1" w:styleId="hithilite">
    <w:name w:val="hithilite"/>
    <w:basedOn w:val="a0"/>
    <w:rsid w:val="002359C3"/>
  </w:style>
  <w:style w:type="paragraph" w:customStyle="1" w:styleId="24">
    <w:name w:val="Обычный2"/>
    <w:rsid w:val="006A6E44"/>
    <w:pPr>
      <w:suppressAutoHyphens/>
      <w:spacing w:after="200" w:line="276" w:lineRule="auto"/>
      <w:jc w:val="both"/>
    </w:pPr>
    <w:rPr>
      <w:rFonts w:eastAsia="ヒラギノ角ゴ Pro W3"/>
      <w:color w:val="000000"/>
      <w:kern w:val="2"/>
      <w:lang w:eastAsia="zh-CN" w:bidi="hi-IN"/>
    </w:rPr>
  </w:style>
  <w:style w:type="paragraph" w:customStyle="1" w:styleId="af9">
    <w:name w:val="Базовый"/>
    <w:rsid w:val="006A6E44"/>
    <w:pPr>
      <w:suppressAutoHyphens/>
      <w:spacing w:after="200" w:line="276" w:lineRule="auto"/>
      <w:jc w:val="both"/>
    </w:pPr>
    <w:rPr>
      <w:rFonts w:cs="Dingbats"/>
      <w:color w:val="000000"/>
      <w:kern w:val="2"/>
      <w:sz w:val="24"/>
      <w:szCs w:val="24"/>
      <w:lang w:eastAsia="hi-IN" w:bidi="hi-IN"/>
    </w:rPr>
  </w:style>
  <w:style w:type="character" w:customStyle="1" w:styleId="apple-style-span">
    <w:name w:val="apple-style-span"/>
    <w:rsid w:val="006A6E44"/>
  </w:style>
  <w:style w:type="paragraph" w:customStyle="1" w:styleId="15">
    <w:name w:val="Обычный1"/>
    <w:rsid w:val="00C5579A"/>
    <w:pPr>
      <w:suppressAutoHyphens/>
      <w:spacing w:after="200" w:line="276" w:lineRule="auto"/>
      <w:jc w:val="both"/>
    </w:pPr>
    <w:rPr>
      <w:rFonts w:eastAsia="ヒラギノ角ゴ Pro W3"/>
      <w:color w:val="000000"/>
      <w:kern w:val="2"/>
      <w:sz w:val="24"/>
      <w:lang w:eastAsia="zh-CN" w:bidi="hi-IN"/>
    </w:rPr>
  </w:style>
  <w:style w:type="paragraph" w:styleId="HTML">
    <w:name w:val="HTML Preformatted"/>
    <w:basedOn w:val="a"/>
    <w:rsid w:val="00EC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ja-JP"/>
    </w:rPr>
  </w:style>
  <w:style w:type="character" w:styleId="afa">
    <w:name w:val="Emphasis"/>
    <w:uiPriority w:val="20"/>
    <w:qFormat/>
    <w:rsid w:val="00751C2B"/>
    <w:rPr>
      <w:b/>
      <w:bCs/>
      <w:i/>
      <w:iCs/>
      <w:spacing w:val="10"/>
    </w:rPr>
  </w:style>
  <w:style w:type="paragraph" w:customStyle="1" w:styleId="16">
    <w:name w:val="Знак Знак Знак Знак Знак1 Знак Знак Знак Знак"/>
    <w:basedOn w:val="a"/>
    <w:rsid w:val="00D13A55"/>
    <w:pPr>
      <w:spacing w:after="160" w:line="240" w:lineRule="exact"/>
    </w:pPr>
    <w:rPr>
      <w:rFonts w:ascii="Verdana" w:hAnsi="Verdana" w:cs="Verdana"/>
      <w:lang w:val="en-US" w:eastAsia="en-US"/>
    </w:rPr>
  </w:style>
  <w:style w:type="character" w:customStyle="1" w:styleId="a6">
    <w:name w:val="Текст Знак"/>
    <w:link w:val="a5"/>
    <w:rsid w:val="00D13A55"/>
    <w:rPr>
      <w:rFonts w:ascii="Courier New" w:hAnsi="Courier New" w:cs="Courier New"/>
    </w:rPr>
  </w:style>
  <w:style w:type="character" w:customStyle="1" w:styleId="10">
    <w:name w:val="Заголовок 1 Знак"/>
    <w:link w:val="1"/>
    <w:uiPriority w:val="9"/>
    <w:rsid w:val="00751C2B"/>
    <w:rPr>
      <w:smallCaps/>
      <w:spacing w:val="5"/>
      <w:sz w:val="32"/>
      <w:szCs w:val="32"/>
    </w:rPr>
  </w:style>
  <w:style w:type="character" w:customStyle="1" w:styleId="20">
    <w:name w:val="Заголовок 2 Знак"/>
    <w:link w:val="2"/>
    <w:uiPriority w:val="9"/>
    <w:rsid w:val="00751C2B"/>
    <w:rPr>
      <w:smallCaps/>
      <w:spacing w:val="5"/>
      <w:sz w:val="28"/>
      <w:szCs w:val="28"/>
    </w:rPr>
  </w:style>
  <w:style w:type="character" w:customStyle="1" w:styleId="30">
    <w:name w:val="Заголовок 3 Знак"/>
    <w:link w:val="3"/>
    <w:uiPriority w:val="9"/>
    <w:rsid w:val="00751C2B"/>
    <w:rPr>
      <w:smallCaps/>
      <w:spacing w:val="5"/>
      <w:sz w:val="24"/>
      <w:szCs w:val="24"/>
    </w:rPr>
  </w:style>
  <w:style w:type="character" w:customStyle="1" w:styleId="40">
    <w:name w:val="Заголовок 4 Знак"/>
    <w:link w:val="4"/>
    <w:uiPriority w:val="9"/>
    <w:semiHidden/>
    <w:rsid w:val="00751C2B"/>
    <w:rPr>
      <w:i/>
      <w:iCs/>
      <w:smallCaps/>
      <w:spacing w:val="10"/>
      <w:sz w:val="22"/>
      <w:szCs w:val="22"/>
    </w:rPr>
  </w:style>
  <w:style w:type="character" w:customStyle="1" w:styleId="50">
    <w:name w:val="Заголовок 5 Знак"/>
    <w:link w:val="5"/>
    <w:uiPriority w:val="9"/>
    <w:semiHidden/>
    <w:rsid w:val="00751C2B"/>
    <w:rPr>
      <w:smallCaps/>
      <w:color w:val="538135"/>
      <w:spacing w:val="10"/>
      <w:sz w:val="22"/>
      <w:szCs w:val="22"/>
    </w:rPr>
  </w:style>
  <w:style w:type="character" w:customStyle="1" w:styleId="60">
    <w:name w:val="Заголовок 6 Знак"/>
    <w:link w:val="6"/>
    <w:uiPriority w:val="9"/>
    <w:semiHidden/>
    <w:rsid w:val="00751C2B"/>
    <w:rPr>
      <w:smallCaps/>
      <w:color w:val="70AD47"/>
      <w:spacing w:val="5"/>
      <w:sz w:val="22"/>
      <w:szCs w:val="22"/>
    </w:rPr>
  </w:style>
  <w:style w:type="character" w:customStyle="1" w:styleId="70">
    <w:name w:val="Заголовок 7 Знак"/>
    <w:link w:val="7"/>
    <w:uiPriority w:val="9"/>
    <w:semiHidden/>
    <w:rsid w:val="00751C2B"/>
    <w:rPr>
      <w:b/>
      <w:bCs/>
      <w:smallCaps/>
      <w:color w:val="70AD47"/>
      <w:spacing w:val="10"/>
    </w:rPr>
  </w:style>
  <w:style w:type="character" w:customStyle="1" w:styleId="80">
    <w:name w:val="Заголовок 8 Знак"/>
    <w:link w:val="8"/>
    <w:uiPriority w:val="9"/>
    <w:semiHidden/>
    <w:rsid w:val="00751C2B"/>
    <w:rPr>
      <w:b/>
      <w:bCs/>
      <w:i/>
      <w:iCs/>
      <w:smallCaps/>
      <w:color w:val="538135"/>
    </w:rPr>
  </w:style>
  <w:style w:type="character" w:customStyle="1" w:styleId="90">
    <w:name w:val="Заголовок 9 Знак"/>
    <w:link w:val="9"/>
    <w:uiPriority w:val="9"/>
    <w:semiHidden/>
    <w:rsid w:val="00751C2B"/>
    <w:rPr>
      <w:b/>
      <w:bCs/>
      <w:i/>
      <w:iCs/>
      <w:smallCaps/>
      <w:color w:val="385623"/>
    </w:rPr>
  </w:style>
  <w:style w:type="character" w:customStyle="1" w:styleId="a8">
    <w:name w:val="Заголовок Знак"/>
    <w:link w:val="a7"/>
    <w:uiPriority w:val="10"/>
    <w:rsid w:val="00751C2B"/>
    <w:rPr>
      <w:smallCaps/>
      <w:color w:val="262626"/>
      <w:sz w:val="52"/>
      <w:szCs w:val="52"/>
    </w:rPr>
  </w:style>
  <w:style w:type="paragraph" w:styleId="afb">
    <w:name w:val="Subtitle"/>
    <w:basedOn w:val="a"/>
    <w:next w:val="a"/>
    <w:link w:val="afc"/>
    <w:uiPriority w:val="11"/>
    <w:qFormat/>
    <w:rsid w:val="00751C2B"/>
    <w:pPr>
      <w:spacing w:after="720" w:line="240" w:lineRule="auto"/>
      <w:jc w:val="right"/>
    </w:pPr>
    <w:rPr>
      <w:rFonts w:ascii="Calibri Light" w:eastAsia="SimSun" w:hAnsi="Calibri Light"/>
    </w:rPr>
  </w:style>
  <w:style w:type="character" w:customStyle="1" w:styleId="afc">
    <w:name w:val="Подзаголовок Знак"/>
    <w:link w:val="afb"/>
    <w:uiPriority w:val="11"/>
    <w:rsid w:val="00751C2B"/>
    <w:rPr>
      <w:rFonts w:ascii="Calibri Light" w:eastAsia="SimSun" w:hAnsi="Calibri Light" w:cs="Times New Roman"/>
    </w:rPr>
  </w:style>
  <w:style w:type="paragraph" w:styleId="afd">
    <w:name w:val="No Spacing"/>
    <w:uiPriority w:val="1"/>
    <w:qFormat/>
    <w:rsid w:val="00751C2B"/>
    <w:pPr>
      <w:jc w:val="both"/>
    </w:pPr>
  </w:style>
  <w:style w:type="paragraph" w:customStyle="1" w:styleId="-11">
    <w:name w:val="Цветная сетка - Акцент 11"/>
    <w:basedOn w:val="a"/>
    <w:next w:val="a"/>
    <w:link w:val="-1"/>
    <w:uiPriority w:val="29"/>
    <w:qFormat/>
    <w:rsid w:val="00751C2B"/>
    <w:rPr>
      <w:i/>
      <w:iCs/>
    </w:rPr>
  </w:style>
  <w:style w:type="character" w:customStyle="1" w:styleId="-1">
    <w:name w:val="Цветная сетка - Акцент 1 Знак"/>
    <w:link w:val="-11"/>
    <w:uiPriority w:val="29"/>
    <w:rsid w:val="00751C2B"/>
    <w:rPr>
      <w:i/>
      <w:iCs/>
    </w:rPr>
  </w:style>
  <w:style w:type="paragraph" w:customStyle="1" w:styleId="-21">
    <w:name w:val="Светлая заливка - Акцент 21"/>
    <w:basedOn w:val="a"/>
    <w:next w:val="a"/>
    <w:link w:val="-2"/>
    <w:uiPriority w:val="30"/>
    <w:qFormat/>
    <w:rsid w:val="00751C2B"/>
    <w:pPr>
      <w:pBdr>
        <w:top w:val="single" w:sz="8" w:space="1" w:color="70AD47"/>
      </w:pBdr>
      <w:spacing w:before="140" w:after="140"/>
      <w:ind w:left="1440" w:right="1440"/>
    </w:pPr>
    <w:rPr>
      <w:b/>
      <w:bCs/>
      <w:i/>
      <w:iCs/>
    </w:rPr>
  </w:style>
  <w:style w:type="character" w:customStyle="1" w:styleId="-2">
    <w:name w:val="Светлая заливка - Акцент 2 Знак"/>
    <w:link w:val="-21"/>
    <w:uiPriority w:val="30"/>
    <w:rsid w:val="00751C2B"/>
    <w:rPr>
      <w:b/>
      <w:bCs/>
      <w:i/>
      <w:iCs/>
    </w:rPr>
  </w:style>
  <w:style w:type="character" w:styleId="afe">
    <w:name w:val="Subtle Emphasis"/>
    <w:uiPriority w:val="19"/>
    <w:qFormat/>
    <w:rsid w:val="00751C2B"/>
    <w:rPr>
      <w:i/>
      <w:iCs/>
    </w:rPr>
  </w:style>
  <w:style w:type="character" w:styleId="aff">
    <w:name w:val="Intense Emphasis"/>
    <w:uiPriority w:val="21"/>
    <w:qFormat/>
    <w:rsid w:val="00751C2B"/>
    <w:rPr>
      <w:b/>
      <w:bCs/>
      <w:i/>
      <w:iCs/>
      <w:color w:val="70AD47"/>
      <w:spacing w:val="10"/>
    </w:rPr>
  </w:style>
  <w:style w:type="character" w:styleId="aff0">
    <w:name w:val="Subtle Reference"/>
    <w:uiPriority w:val="31"/>
    <w:qFormat/>
    <w:rsid w:val="00751C2B"/>
    <w:rPr>
      <w:b/>
      <w:bCs/>
    </w:rPr>
  </w:style>
  <w:style w:type="character" w:styleId="aff1">
    <w:name w:val="Intense Reference"/>
    <w:uiPriority w:val="32"/>
    <w:qFormat/>
    <w:rsid w:val="00751C2B"/>
    <w:rPr>
      <w:b/>
      <w:bCs/>
      <w:smallCaps/>
      <w:spacing w:val="5"/>
      <w:sz w:val="22"/>
      <w:szCs w:val="22"/>
      <w:u w:val="single"/>
    </w:rPr>
  </w:style>
  <w:style w:type="character" w:styleId="aff2">
    <w:name w:val="Book Title"/>
    <w:uiPriority w:val="33"/>
    <w:qFormat/>
    <w:rsid w:val="00751C2B"/>
    <w:rPr>
      <w:rFonts w:ascii="Calibri Light" w:eastAsia="SimSun" w:hAnsi="Calibri Light" w:cs="Times New Roman"/>
      <w:i/>
      <w:iCs/>
      <w:sz w:val="20"/>
      <w:szCs w:val="20"/>
    </w:rPr>
  </w:style>
  <w:style w:type="paragraph" w:styleId="aff3">
    <w:name w:val="TOC Heading"/>
    <w:basedOn w:val="1"/>
    <w:next w:val="a"/>
    <w:uiPriority w:val="39"/>
    <w:qFormat/>
    <w:rsid w:val="00751C2B"/>
    <w:pPr>
      <w:outlineLvl w:val="9"/>
    </w:pPr>
  </w:style>
  <w:style w:type="character" w:styleId="aff4">
    <w:name w:val="annotation reference"/>
    <w:uiPriority w:val="99"/>
    <w:unhideWhenUsed/>
    <w:rsid w:val="00D122F1"/>
    <w:rPr>
      <w:sz w:val="16"/>
      <w:szCs w:val="16"/>
    </w:rPr>
  </w:style>
  <w:style w:type="paragraph" w:styleId="aff5">
    <w:name w:val="annotation text"/>
    <w:basedOn w:val="a"/>
    <w:link w:val="aff6"/>
    <w:uiPriority w:val="99"/>
    <w:unhideWhenUsed/>
    <w:rsid w:val="00D122F1"/>
    <w:pPr>
      <w:autoSpaceDE w:val="0"/>
      <w:autoSpaceDN w:val="0"/>
      <w:adjustRightInd w:val="0"/>
      <w:spacing w:after="0" w:line="240" w:lineRule="auto"/>
    </w:pPr>
    <w:rPr>
      <w:rFonts w:ascii="Times New Roman" w:hAnsi="Times New Roman"/>
      <w:noProof/>
    </w:rPr>
  </w:style>
  <w:style w:type="character" w:customStyle="1" w:styleId="aff6">
    <w:name w:val="Текст примечания Знак"/>
    <w:link w:val="aff5"/>
    <w:uiPriority w:val="99"/>
    <w:rsid w:val="00D122F1"/>
    <w:rPr>
      <w:rFonts w:ascii="Times New Roman" w:hAnsi="Times New Roman"/>
      <w:noProof/>
    </w:rPr>
  </w:style>
  <w:style w:type="character" w:customStyle="1" w:styleId="st">
    <w:name w:val="st"/>
    <w:rsid w:val="00366CA1"/>
  </w:style>
  <w:style w:type="paragraph" w:styleId="aff7">
    <w:name w:val="List Paragraph"/>
    <w:basedOn w:val="a"/>
    <w:uiPriority w:val="34"/>
    <w:qFormat/>
    <w:rsid w:val="00250A0B"/>
    <w:pPr>
      <w:ind w:left="720"/>
      <w:contextualSpacing/>
      <w:jc w:val="left"/>
    </w:pPr>
    <w:rPr>
      <w:rFonts w:ascii="Times New Roman" w:hAnsi="Times New Roman"/>
      <w:sz w:val="22"/>
      <w:szCs w:val="22"/>
      <w:lang w:eastAsia="en-US"/>
    </w:rPr>
  </w:style>
  <w:style w:type="character" w:customStyle="1" w:styleId="sourcetitle">
    <w:name w:val="sourcetitle"/>
    <w:basedOn w:val="a0"/>
    <w:rsid w:val="003722AB"/>
  </w:style>
  <w:style w:type="character" w:styleId="aff8">
    <w:name w:val="FollowedHyperlink"/>
    <w:basedOn w:val="a0"/>
    <w:rsid w:val="00C47AA6"/>
    <w:rPr>
      <w:color w:val="800080" w:themeColor="followedHyperlink"/>
      <w:u w:val="single"/>
    </w:rPr>
  </w:style>
  <w:style w:type="character" w:customStyle="1" w:styleId="SPIEauthoraffilsChar">
    <w:name w:val="SPIE author &amp; affils Char"/>
    <w:rsid w:val="00C71946"/>
    <w:rPr>
      <w:sz w:val="24"/>
      <w:lang w:val="en-US" w:bidi="ar-SA"/>
    </w:rPr>
  </w:style>
  <w:style w:type="character" w:customStyle="1" w:styleId="17">
    <w:name w:val="Неразрешенное упоминание1"/>
    <w:basedOn w:val="a0"/>
    <w:uiPriority w:val="99"/>
    <w:semiHidden/>
    <w:unhideWhenUsed/>
    <w:rsid w:val="006F7564"/>
    <w:rPr>
      <w:color w:val="605E5C"/>
      <w:shd w:val="clear" w:color="auto" w:fill="E1DFDD"/>
    </w:rPr>
  </w:style>
  <w:style w:type="character" w:customStyle="1" w:styleId="tlid-translation">
    <w:name w:val="tlid-translation"/>
    <w:basedOn w:val="a0"/>
    <w:rsid w:val="00F45501"/>
  </w:style>
  <w:style w:type="character" w:customStyle="1" w:styleId="arxivid">
    <w:name w:val="arxivid"/>
    <w:basedOn w:val="a0"/>
    <w:rsid w:val="002E3E30"/>
  </w:style>
  <w:style w:type="character" w:customStyle="1" w:styleId="nowrap">
    <w:name w:val="nowrap"/>
    <w:basedOn w:val="a0"/>
    <w:rsid w:val="00C17111"/>
  </w:style>
  <w:style w:type="character" w:customStyle="1" w:styleId="jlqj4b">
    <w:name w:val="jlqj4b"/>
    <w:basedOn w:val="a0"/>
    <w:rsid w:val="00E0242C"/>
  </w:style>
  <w:style w:type="character" w:customStyle="1" w:styleId="il">
    <w:name w:val="il"/>
    <w:basedOn w:val="a0"/>
    <w:rsid w:val="002E7922"/>
  </w:style>
  <w:style w:type="paragraph" w:customStyle="1" w:styleId="25">
    <w:name w:val="2"/>
    <w:basedOn w:val="a"/>
    <w:next w:val="aa"/>
    <w:uiPriority w:val="99"/>
    <w:unhideWhenUsed/>
    <w:rsid w:val="009F5350"/>
    <w:pPr>
      <w:spacing w:before="100" w:beforeAutospacing="1" w:after="100" w:afterAutospacing="1" w:line="240" w:lineRule="auto"/>
      <w:jc w:val="left"/>
    </w:pPr>
    <w:rPr>
      <w:rFonts w:ascii="Times New Roman" w:hAnsi="Times New Roman"/>
      <w:sz w:val="24"/>
      <w:szCs w:val="24"/>
    </w:rPr>
  </w:style>
  <w:style w:type="paragraph" w:customStyle="1" w:styleId="msonormalmrcssattr">
    <w:name w:val="msonormal_mr_css_attr"/>
    <w:basedOn w:val="a"/>
    <w:rsid w:val="0000154B"/>
    <w:pPr>
      <w:spacing w:before="100" w:beforeAutospacing="1" w:after="100" w:afterAutospacing="1" w:line="240" w:lineRule="auto"/>
      <w:jc w:val="left"/>
    </w:pPr>
    <w:rPr>
      <w:rFonts w:ascii="Times New Roman" w:hAnsi="Times New Roman"/>
      <w:sz w:val="24"/>
      <w:szCs w:val="24"/>
    </w:rPr>
  </w:style>
  <w:style w:type="character" w:customStyle="1" w:styleId="26">
    <w:name w:val="Неразрешенное упоминание2"/>
    <w:basedOn w:val="a0"/>
    <w:uiPriority w:val="99"/>
    <w:semiHidden/>
    <w:unhideWhenUsed/>
    <w:rsid w:val="006A7BCC"/>
    <w:rPr>
      <w:color w:val="605E5C"/>
      <w:shd w:val="clear" w:color="auto" w:fill="E1DFDD"/>
    </w:rPr>
  </w:style>
  <w:style w:type="paragraph" w:customStyle="1" w:styleId="18">
    <w:name w:val="1"/>
    <w:basedOn w:val="a"/>
    <w:next w:val="a"/>
    <w:link w:val="aff9"/>
    <w:uiPriority w:val="10"/>
    <w:qFormat/>
    <w:rsid w:val="0055661D"/>
    <w:pPr>
      <w:spacing w:after="0" w:line="240" w:lineRule="auto"/>
      <w:contextualSpacing/>
      <w:jc w:val="center"/>
    </w:pPr>
    <w:rPr>
      <w:rFonts w:ascii="Times New Roman" w:hAnsi="Times New Roman"/>
      <w:b/>
      <w:spacing w:val="-10"/>
      <w:kern w:val="28"/>
      <w:sz w:val="28"/>
      <w:szCs w:val="56"/>
    </w:rPr>
  </w:style>
  <w:style w:type="character" w:customStyle="1" w:styleId="aff9">
    <w:name w:val="Название Знак"/>
    <w:link w:val="18"/>
    <w:uiPriority w:val="10"/>
    <w:rsid w:val="0055661D"/>
    <w:rPr>
      <w:rFonts w:ascii="Times New Roman" w:eastAsia="Times New Roman" w:hAnsi="Times New Roman" w:cs="Times New Roman"/>
      <w:b/>
      <w:spacing w:val="-10"/>
      <w:kern w:val="28"/>
      <w:sz w:val="28"/>
      <w:szCs w:val="56"/>
    </w:rPr>
  </w:style>
  <w:style w:type="table" w:styleId="affa">
    <w:name w:val="Table Grid"/>
    <w:basedOn w:val="a1"/>
    <w:uiPriority w:val="59"/>
    <w:rsid w:val="000756A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mrcssattr">
    <w:name w:val="a0_mr_css_attr"/>
    <w:basedOn w:val="a0"/>
    <w:rsid w:val="004B61C3"/>
  </w:style>
  <w:style w:type="character" w:styleId="affb">
    <w:name w:val="Unresolved Mention"/>
    <w:basedOn w:val="a0"/>
    <w:uiPriority w:val="99"/>
    <w:semiHidden/>
    <w:unhideWhenUsed/>
    <w:rsid w:val="0070172D"/>
    <w:rPr>
      <w:color w:val="605E5C"/>
      <w:shd w:val="clear" w:color="auto" w:fill="E1DFDD"/>
    </w:rPr>
  </w:style>
  <w:style w:type="paragraph" w:customStyle="1" w:styleId="bigtext">
    <w:name w:val="bigtext"/>
    <w:basedOn w:val="a"/>
    <w:rsid w:val="00312526"/>
    <w:pPr>
      <w:spacing w:before="100" w:beforeAutospacing="1" w:after="100" w:afterAutospacing="1" w:line="240" w:lineRule="auto"/>
      <w:jc w:val="left"/>
    </w:pPr>
    <w:rPr>
      <w:rFonts w:ascii="Times New Roman" w:hAnsi="Times New Roman"/>
      <w:sz w:val="24"/>
      <w:szCs w:val="24"/>
    </w:rPr>
  </w:style>
  <w:style w:type="character" w:customStyle="1" w:styleId="help">
    <w:name w:val="help"/>
    <w:basedOn w:val="a0"/>
    <w:rsid w:val="00312526"/>
  </w:style>
  <w:style w:type="character" w:customStyle="1" w:styleId="menug">
    <w:name w:val="menug"/>
    <w:basedOn w:val="a0"/>
    <w:rsid w:val="00032B23"/>
  </w:style>
  <w:style w:type="character" w:customStyle="1" w:styleId="typography-modulelvnit">
    <w:name w:val="typography-module__lvnit"/>
    <w:basedOn w:val="a0"/>
    <w:rsid w:val="00C84C4C"/>
  </w:style>
  <w:style w:type="paragraph" w:customStyle="1" w:styleId="reviewprofiledetails-modulewhfsc">
    <w:name w:val="reviewprofiledetails-module__whfsc"/>
    <w:basedOn w:val="a"/>
    <w:rsid w:val="00C84C4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418">
      <w:bodyDiv w:val="1"/>
      <w:marLeft w:val="0"/>
      <w:marRight w:val="0"/>
      <w:marTop w:val="0"/>
      <w:marBottom w:val="0"/>
      <w:divBdr>
        <w:top w:val="none" w:sz="0" w:space="0" w:color="auto"/>
        <w:left w:val="none" w:sz="0" w:space="0" w:color="auto"/>
        <w:bottom w:val="none" w:sz="0" w:space="0" w:color="auto"/>
        <w:right w:val="none" w:sz="0" w:space="0" w:color="auto"/>
      </w:divBdr>
    </w:div>
    <w:div w:id="10180153">
      <w:bodyDiv w:val="1"/>
      <w:marLeft w:val="0"/>
      <w:marRight w:val="0"/>
      <w:marTop w:val="0"/>
      <w:marBottom w:val="0"/>
      <w:divBdr>
        <w:top w:val="none" w:sz="0" w:space="0" w:color="auto"/>
        <w:left w:val="none" w:sz="0" w:space="0" w:color="auto"/>
        <w:bottom w:val="none" w:sz="0" w:space="0" w:color="auto"/>
        <w:right w:val="none" w:sz="0" w:space="0" w:color="auto"/>
      </w:divBdr>
    </w:div>
    <w:div w:id="32000490">
      <w:bodyDiv w:val="1"/>
      <w:marLeft w:val="0"/>
      <w:marRight w:val="0"/>
      <w:marTop w:val="0"/>
      <w:marBottom w:val="0"/>
      <w:divBdr>
        <w:top w:val="none" w:sz="0" w:space="0" w:color="auto"/>
        <w:left w:val="none" w:sz="0" w:space="0" w:color="auto"/>
        <w:bottom w:val="none" w:sz="0" w:space="0" w:color="auto"/>
        <w:right w:val="none" w:sz="0" w:space="0" w:color="auto"/>
      </w:divBdr>
    </w:div>
    <w:div w:id="112409172">
      <w:bodyDiv w:val="1"/>
      <w:marLeft w:val="0"/>
      <w:marRight w:val="0"/>
      <w:marTop w:val="0"/>
      <w:marBottom w:val="0"/>
      <w:divBdr>
        <w:top w:val="none" w:sz="0" w:space="0" w:color="auto"/>
        <w:left w:val="none" w:sz="0" w:space="0" w:color="auto"/>
        <w:bottom w:val="none" w:sz="0" w:space="0" w:color="auto"/>
        <w:right w:val="none" w:sz="0" w:space="0" w:color="auto"/>
      </w:divBdr>
    </w:div>
    <w:div w:id="120195665">
      <w:bodyDiv w:val="1"/>
      <w:marLeft w:val="0"/>
      <w:marRight w:val="0"/>
      <w:marTop w:val="0"/>
      <w:marBottom w:val="0"/>
      <w:divBdr>
        <w:top w:val="none" w:sz="0" w:space="0" w:color="auto"/>
        <w:left w:val="none" w:sz="0" w:space="0" w:color="auto"/>
        <w:bottom w:val="none" w:sz="0" w:space="0" w:color="auto"/>
        <w:right w:val="none" w:sz="0" w:space="0" w:color="auto"/>
      </w:divBdr>
    </w:div>
    <w:div w:id="123037488">
      <w:bodyDiv w:val="1"/>
      <w:marLeft w:val="0"/>
      <w:marRight w:val="0"/>
      <w:marTop w:val="0"/>
      <w:marBottom w:val="0"/>
      <w:divBdr>
        <w:top w:val="none" w:sz="0" w:space="0" w:color="auto"/>
        <w:left w:val="none" w:sz="0" w:space="0" w:color="auto"/>
        <w:bottom w:val="none" w:sz="0" w:space="0" w:color="auto"/>
        <w:right w:val="none" w:sz="0" w:space="0" w:color="auto"/>
      </w:divBdr>
    </w:div>
    <w:div w:id="149754746">
      <w:bodyDiv w:val="1"/>
      <w:marLeft w:val="0"/>
      <w:marRight w:val="0"/>
      <w:marTop w:val="0"/>
      <w:marBottom w:val="0"/>
      <w:divBdr>
        <w:top w:val="none" w:sz="0" w:space="0" w:color="auto"/>
        <w:left w:val="none" w:sz="0" w:space="0" w:color="auto"/>
        <w:bottom w:val="none" w:sz="0" w:space="0" w:color="auto"/>
        <w:right w:val="none" w:sz="0" w:space="0" w:color="auto"/>
      </w:divBdr>
    </w:div>
    <w:div w:id="201291650">
      <w:bodyDiv w:val="1"/>
      <w:marLeft w:val="0"/>
      <w:marRight w:val="0"/>
      <w:marTop w:val="0"/>
      <w:marBottom w:val="0"/>
      <w:divBdr>
        <w:top w:val="none" w:sz="0" w:space="0" w:color="auto"/>
        <w:left w:val="none" w:sz="0" w:space="0" w:color="auto"/>
        <w:bottom w:val="none" w:sz="0" w:space="0" w:color="auto"/>
        <w:right w:val="none" w:sz="0" w:space="0" w:color="auto"/>
      </w:divBdr>
    </w:div>
    <w:div w:id="215315373">
      <w:bodyDiv w:val="1"/>
      <w:marLeft w:val="0"/>
      <w:marRight w:val="0"/>
      <w:marTop w:val="0"/>
      <w:marBottom w:val="0"/>
      <w:divBdr>
        <w:top w:val="none" w:sz="0" w:space="0" w:color="auto"/>
        <w:left w:val="none" w:sz="0" w:space="0" w:color="auto"/>
        <w:bottom w:val="none" w:sz="0" w:space="0" w:color="auto"/>
        <w:right w:val="none" w:sz="0" w:space="0" w:color="auto"/>
      </w:divBdr>
    </w:div>
    <w:div w:id="242683947">
      <w:bodyDiv w:val="1"/>
      <w:marLeft w:val="0"/>
      <w:marRight w:val="0"/>
      <w:marTop w:val="0"/>
      <w:marBottom w:val="0"/>
      <w:divBdr>
        <w:top w:val="none" w:sz="0" w:space="0" w:color="auto"/>
        <w:left w:val="none" w:sz="0" w:space="0" w:color="auto"/>
        <w:bottom w:val="none" w:sz="0" w:space="0" w:color="auto"/>
        <w:right w:val="none" w:sz="0" w:space="0" w:color="auto"/>
      </w:divBdr>
    </w:div>
    <w:div w:id="261376380">
      <w:bodyDiv w:val="1"/>
      <w:marLeft w:val="0"/>
      <w:marRight w:val="0"/>
      <w:marTop w:val="0"/>
      <w:marBottom w:val="0"/>
      <w:divBdr>
        <w:top w:val="none" w:sz="0" w:space="0" w:color="auto"/>
        <w:left w:val="none" w:sz="0" w:space="0" w:color="auto"/>
        <w:bottom w:val="none" w:sz="0" w:space="0" w:color="auto"/>
        <w:right w:val="none" w:sz="0" w:space="0" w:color="auto"/>
      </w:divBdr>
    </w:div>
    <w:div w:id="292293469">
      <w:bodyDiv w:val="1"/>
      <w:marLeft w:val="0"/>
      <w:marRight w:val="0"/>
      <w:marTop w:val="0"/>
      <w:marBottom w:val="0"/>
      <w:divBdr>
        <w:top w:val="none" w:sz="0" w:space="0" w:color="auto"/>
        <w:left w:val="none" w:sz="0" w:space="0" w:color="auto"/>
        <w:bottom w:val="none" w:sz="0" w:space="0" w:color="auto"/>
        <w:right w:val="none" w:sz="0" w:space="0" w:color="auto"/>
      </w:divBdr>
    </w:div>
    <w:div w:id="317850017">
      <w:bodyDiv w:val="1"/>
      <w:marLeft w:val="0"/>
      <w:marRight w:val="0"/>
      <w:marTop w:val="0"/>
      <w:marBottom w:val="0"/>
      <w:divBdr>
        <w:top w:val="none" w:sz="0" w:space="0" w:color="auto"/>
        <w:left w:val="none" w:sz="0" w:space="0" w:color="auto"/>
        <w:bottom w:val="none" w:sz="0" w:space="0" w:color="auto"/>
        <w:right w:val="none" w:sz="0" w:space="0" w:color="auto"/>
      </w:divBdr>
    </w:div>
    <w:div w:id="336612953">
      <w:bodyDiv w:val="1"/>
      <w:marLeft w:val="0"/>
      <w:marRight w:val="0"/>
      <w:marTop w:val="0"/>
      <w:marBottom w:val="0"/>
      <w:divBdr>
        <w:top w:val="none" w:sz="0" w:space="0" w:color="auto"/>
        <w:left w:val="none" w:sz="0" w:space="0" w:color="auto"/>
        <w:bottom w:val="none" w:sz="0" w:space="0" w:color="auto"/>
        <w:right w:val="none" w:sz="0" w:space="0" w:color="auto"/>
      </w:divBdr>
      <w:divsChild>
        <w:div w:id="178927608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345057514">
      <w:bodyDiv w:val="1"/>
      <w:marLeft w:val="0"/>
      <w:marRight w:val="0"/>
      <w:marTop w:val="0"/>
      <w:marBottom w:val="0"/>
      <w:divBdr>
        <w:top w:val="none" w:sz="0" w:space="0" w:color="auto"/>
        <w:left w:val="none" w:sz="0" w:space="0" w:color="auto"/>
        <w:bottom w:val="none" w:sz="0" w:space="0" w:color="auto"/>
        <w:right w:val="none" w:sz="0" w:space="0" w:color="auto"/>
      </w:divBdr>
      <w:divsChild>
        <w:div w:id="571737535">
          <w:marLeft w:val="0"/>
          <w:marRight w:val="0"/>
          <w:marTop w:val="0"/>
          <w:marBottom w:val="225"/>
          <w:divBdr>
            <w:top w:val="none" w:sz="0" w:space="0" w:color="auto"/>
            <w:left w:val="none" w:sz="0" w:space="0" w:color="auto"/>
            <w:bottom w:val="none" w:sz="0" w:space="0" w:color="auto"/>
            <w:right w:val="none" w:sz="0" w:space="0" w:color="auto"/>
          </w:divBdr>
          <w:divsChild>
            <w:div w:id="406464582">
              <w:marLeft w:val="0"/>
              <w:marRight w:val="0"/>
              <w:marTop w:val="0"/>
              <w:marBottom w:val="0"/>
              <w:divBdr>
                <w:top w:val="none" w:sz="0" w:space="0" w:color="auto"/>
                <w:left w:val="none" w:sz="0" w:space="0" w:color="auto"/>
                <w:bottom w:val="none" w:sz="0" w:space="0" w:color="auto"/>
                <w:right w:val="none" w:sz="0" w:space="0" w:color="auto"/>
              </w:divBdr>
              <w:divsChild>
                <w:div w:id="726539254">
                  <w:marLeft w:val="0"/>
                  <w:marRight w:val="0"/>
                  <w:marTop w:val="0"/>
                  <w:marBottom w:val="75"/>
                  <w:divBdr>
                    <w:top w:val="none" w:sz="0" w:space="0" w:color="auto"/>
                    <w:left w:val="none" w:sz="0" w:space="0" w:color="auto"/>
                    <w:bottom w:val="none" w:sz="0" w:space="0" w:color="auto"/>
                    <w:right w:val="none" w:sz="0" w:space="0" w:color="auto"/>
                  </w:divBdr>
                </w:div>
                <w:div w:id="76346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7559330">
          <w:marLeft w:val="0"/>
          <w:marRight w:val="0"/>
          <w:marTop w:val="0"/>
          <w:marBottom w:val="150"/>
          <w:divBdr>
            <w:top w:val="none" w:sz="0" w:space="0" w:color="auto"/>
            <w:left w:val="none" w:sz="0" w:space="0" w:color="auto"/>
            <w:bottom w:val="none" w:sz="0" w:space="0" w:color="auto"/>
            <w:right w:val="none" w:sz="0" w:space="0" w:color="auto"/>
          </w:divBdr>
        </w:div>
      </w:divsChild>
    </w:div>
    <w:div w:id="355229779">
      <w:bodyDiv w:val="1"/>
      <w:marLeft w:val="0"/>
      <w:marRight w:val="0"/>
      <w:marTop w:val="0"/>
      <w:marBottom w:val="0"/>
      <w:divBdr>
        <w:top w:val="none" w:sz="0" w:space="0" w:color="auto"/>
        <w:left w:val="none" w:sz="0" w:space="0" w:color="auto"/>
        <w:bottom w:val="none" w:sz="0" w:space="0" w:color="auto"/>
        <w:right w:val="none" w:sz="0" w:space="0" w:color="auto"/>
      </w:divBdr>
      <w:divsChild>
        <w:div w:id="1466043900">
          <w:marLeft w:val="0"/>
          <w:marRight w:val="0"/>
          <w:marTop w:val="0"/>
          <w:marBottom w:val="0"/>
          <w:divBdr>
            <w:top w:val="none" w:sz="0" w:space="0" w:color="auto"/>
            <w:left w:val="none" w:sz="0" w:space="0" w:color="auto"/>
            <w:bottom w:val="none" w:sz="0" w:space="0" w:color="auto"/>
            <w:right w:val="none" w:sz="0" w:space="0" w:color="auto"/>
          </w:divBdr>
          <w:divsChild>
            <w:div w:id="63453980">
              <w:marLeft w:val="0"/>
              <w:marRight w:val="0"/>
              <w:marTop w:val="0"/>
              <w:marBottom w:val="0"/>
              <w:divBdr>
                <w:top w:val="none" w:sz="0" w:space="0" w:color="auto"/>
                <w:left w:val="none" w:sz="0" w:space="0" w:color="auto"/>
                <w:bottom w:val="none" w:sz="0" w:space="0" w:color="auto"/>
                <w:right w:val="none" w:sz="0" w:space="0" w:color="auto"/>
              </w:divBdr>
            </w:div>
            <w:div w:id="92552479">
              <w:marLeft w:val="0"/>
              <w:marRight w:val="0"/>
              <w:marTop w:val="0"/>
              <w:marBottom w:val="0"/>
              <w:divBdr>
                <w:top w:val="none" w:sz="0" w:space="0" w:color="auto"/>
                <w:left w:val="none" w:sz="0" w:space="0" w:color="auto"/>
                <w:bottom w:val="none" w:sz="0" w:space="0" w:color="auto"/>
                <w:right w:val="none" w:sz="0" w:space="0" w:color="auto"/>
              </w:divBdr>
            </w:div>
            <w:div w:id="146824814">
              <w:marLeft w:val="0"/>
              <w:marRight w:val="0"/>
              <w:marTop w:val="0"/>
              <w:marBottom w:val="0"/>
              <w:divBdr>
                <w:top w:val="none" w:sz="0" w:space="0" w:color="auto"/>
                <w:left w:val="none" w:sz="0" w:space="0" w:color="auto"/>
                <w:bottom w:val="none" w:sz="0" w:space="0" w:color="auto"/>
                <w:right w:val="none" w:sz="0" w:space="0" w:color="auto"/>
              </w:divBdr>
            </w:div>
            <w:div w:id="151455892">
              <w:marLeft w:val="0"/>
              <w:marRight w:val="0"/>
              <w:marTop w:val="0"/>
              <w:marBottom w:val="0"/>
              <w:divBdr>
                <w:top w:val="none" w:sz="0" w:space="0" w:color="auto"/>
                <w:left w:val="none" w:sz="0" w:space="0" w:color="auto"/>
                <w:bottom w:val="none" w:sz="0" w:space="0" w:color="auto"/>
                <w:right w:val="none" w:sz="0" w:space="0" w:color="auto"/>
              </w:divBdr>
            </w:div>
            <w:div w:id="160050250">
              <w:marLeft w:val="0"/>
              <w:marRight w:val="0"/>
              <w:marTop w:val="0"/>
              <w:marBottom w:val="0"/>
              <w:divBdr>
                <w:top w:val="none" w:sz="0" w:space="0" w:color="auto"/>
                <w:left w:val="none" w:sz="0" w:space="0" w:color="auto"/>
                <w:bottom w:val="none" w:sz="0" w:space="0" w:color="auto"/>
                <w:right w:val="none" w:sz="0" w:space="0" w:color="auto"/>
              </w:divBdr>
            </w:div>
            <w:div w:id="211693191">
              <w:marLeft w:val="0"/>
              <w:marRight w:val="0"/>
              <w:marTop w:val="0"/>
              <w:marBottom w:val="0"/>
              <w:divBdr>
                <w:top w:val="none" w:sz="0" w:space="0" w:color="auto"/>
                <w:left w:val="none" w:sz="0" w:space="0" w:color="auto"/>
                <w:bottom w:val="none" w:sz="0" w:space="0" w:color="auto"/>
                <w:right w:val="none" w:sz="0" w:space="0" w:color="auto"/>
              </w:divBdr>
            </w:div>
            <w:div w:id="222105150">
              <w:marLeft w:val="0"/>
              <w:marRight w:val="0"/>
              <w:marTop w:val="0"/>
              <w:marBottom w:val="0"/>
              <w:divBdr>
                <w:top w:val="none" w:sz="0" w:space="0" w:color="auto"/>
                <w:left w:val="none" w:sz="0" w:space="0" w:color="auto"/>
                <w:bottom w:val="none" w:sz="0" w:space="0" w:color="auto"/>
                <w:right w:val="none" w:sz="0" w:space="0" w:color="auto"/>
              </w:divBdr>
            </w:div>
            <w:div w:id="384455094">
              <w:marLeft w:val="0"/>
              <w:marRight w:val="0"/>
              <w:marTop w:val="0"/>
              <w:marBottom w:val="0"/>
              <w:divBdr>
                <w:top w:val="none" w:sz="0" w:space="0" w:color="auto"/>
                <w:left w:val="none" w:sz="0" w:space="0" w:color="auto"/>
                <w:bottom w:val="none" w:sz="0" w:space="0" w:color="auto"/>
                <w:right w:val="none" w:sz="0" w:space="0" w:color="auto"/>
              </w:divBdr>
            </w:div>
            <w:div w:id="392432045">
              <w:marLeft w:val="0"/>
              <w:marRight w:val="0"/>
              <w:marTop w:val="0"/>
              <w:marBottom w:val="0"/>
              <w:divBdr>
                <w:top w:val="none" w:sz="0" w:space="0" w:color="auto"/>
                <w:left w:val="none" w:sz="0" w:space="0" w:color="auto"/>
                <w:bottom w:val="none" w:sz="0" w:space="0" w:color="auto"/>
                <w:right w:val="none" w:sz="0" w:space="0" w:color="auto"/>
              </w:divBdr>
            </w:div>
            <w:div w:id="425927215">
              <w:marLeft w:val="0"/>
              <w:marRight w:val="0"/>
              <w:marTop w:val="0"/>
              <w:marBottom w:val="0"/>
              <w:divBdr>
                <w:top w:val="none" w:sz="0" w:space="0" w:color="auto"/>
                <w:left w:val="none" w:sz="0" w:space="0" w:color="auto"/>
                <w:bottom w:val="none" w:sz="0" w:space="0" w:color="auto"/>
                <w:right w:val="none" w:sz="0" w:space="0" w:color="auto"/>
              </w:divBdr>
            </w:div>
            <w:div w:id="461771320">
              <w:marLeft w:val="0"/>
              <w:marRight w:val="0"/>
              <w:marTop w:val="0"/>
              <w:marBottom w:val="0"/>
              <w:divBdr>
                <w:top w:val="none" w:sz="0" w:space="0" w:color="auto"/>
                <w:left w:val="none" w:sz="0" w:space="0" w:color="auto"/>
                <w:bottom w:val="none" w:sz="0" w:space="0" w:color="auto"/>
                <w:right w:val="none" w:sz="0" w:space="0" w:color="auto"/>
              </w:divBdr>
            </w:div>
            <w:div w:id="538397831">
              <w:marLeft w:val="0"/>
              <w:marRight w:val="0"/>
              <w:marTop w:val="0"/>
              <w:marBottom w:val="0"/>
              <w:divBdr>
                <w:top w:val="none" w:sz="0" w:space="0" w:color="auto"/>
                <w:left w:val="none" w:sz="0" w:space="0" w:color="auto"/>
                <w:bottom w:val="none" w:sz="0" w:space="0" w:color="auto"/>
                <w:right w:val="none" w:sz="0" w:space="0" w:color="auto"/>
              </w:divBdr>
            </w:div>
            <w:div w:id="618878318">
              <w:marLeft w:val="0"/>
              <w:marRight w:val="0"/>
              <w:marTop w:val="0"/>
              <w:marBottom w:val="0"/>
              <w:divBdr>
                <w:top w:val="none" w:sz="0" w:space="0" w:color="auto"/>
                <w:left w:val="none" w:sz="0" w:space="0" w:color="auto"/>
                <w:bottom w:val="none" w:sz="0" w:space="0" w:color="auto"/>
                <w:right w:val="none" w:sz="0" w:space="0" w:color="auto"/>
              </w:divBdr>
            </w:div>
            <w:div w:id="705107262">
              <w:marLeft w:val="0"/>
              <w:marRight w:val="0"/>
              <w:marTop w:val="0"/>
              <w:marBottom w:val="0"/>
              <w:divBdr>
                <w:top w:val="none" w:sz="0" w:space="0" w:color="auto"/>
                <w:left w:val="none" w:sz="0" w:space="0" w:color="auto"/>
                <w:bottom w:val="none" w:sz="0" w:space="0" w:color="auto"/>
                <w:right w:val="none" w:sz="0" w:space="0" w:color="auto"/>
              </w:divBdr>
            </w:div>
            <w:div w:id="898437531">
              <w:marLeft w:val="0"/>
              <w:marRight w:val="0"/>
              <w:marTop w:val="0"/>
              <w:marBottom w:val="0"/>
              <w:divBdr>
                <w:top w:val="none" w:sz="0" w:space="0" w:color="auto"/>
                <w:left w:val="none" w:sz="0" w:space="0" w:color="auto"/>
                <w:bottom w:val="none" w:sz="0" w:space="0" w:color="auto"/>
                <w:right w:val="none" w:sz="0" w:space="0" w:color="auto"/>
              </w:divBdr>
            </w:div>
            <w:div w:id="912542583">
              <w:marLeft w:val="0"/>
              <w:marRight w:val="0"/>
              <w:marTop w:val="0"/>
              <w:marBottom w:val="0"/>
              <w:divBdr>
                <w:top w:val="none" w:sz="0" w:space="0" w:color="auto"/>
                <w:left w:val="none" w:sz="0" w:space="0" w:color="auto"/>
                <w:bottom w:val="none" w:sz="0" w:space="0" w:color="auto"/>
                <w:right w:val="none" w:sz="0" w:space="0" w:color="auto"/>
              </w:divBdr>
            </w:div>
            <w:div w:id="959917416">
              <w:marLeft w:val="0"/>
              <w:marRight w:val="0"/>
              <w:marTop w:val="0"/>
              <w:marBottom w:val="0"/>
              <w:divBdr>
                <w:top w:val="none" w:sz="0" w:space="0" w:color="auto"/>
                <w:left w:val="none" w:sz="0" w:space="0" w:color="auto"/>
                <w:bottom w:val="none" w:sz="0" w:space="0" w:color="auto"/>
                <w:right w:val="none" w:sz="0" w:space="0" w:color="auto"/>
              </w:divBdr>
            </w:div>
            <w:div w:id="969702739">
              <w:marLeft w:val="0"/>
              <w:marRight w:val="0"/>
              <w:marTop w:val="0"/>
              <w:marBottom w:val="0"/>
              <w:divBdr>
                <w:top w:val="none" w:sz="0" w:space="0" w:color="auto"/>
                <w:left w:val="none" w:sz="0" w:space="0" w:color="auto"/>
                <w:bottom w:val="none" w:sz="0" w:space="0" w:color="auto"/>
                <w:right w:val="none" w:sz="0" w:space="0" w:color="auto"/>
              </w:divBdr>
            </w:div>
            <w:div w:id="998003894">
              <w:marLeft w:val="0"/>
              <w:marRight w:val="0"/>
              <w:marTop w:val="0"/>
              <w:marBottom w:val="0"/>
              <w:divBdr>
                <w:top w:val="none" w:sz="0" w:space="0" w:color="auto"/>
                <w:left w:val="none" w:sz="0" w:space="0" w:color="auto"/>
                <w:bottom w:val="none" w:sz="0" w:space="0" w:color="auto"/>
                <w:right w:val="none" w:sz="0" w:space="0" w:color="auto"/>
              </w:divBdr>
            </w:div>
            <w:div w:id="1043216191">
              <w:marLeft w:val="0"/>
              <w:marRight w:val="0"/>
              <w:marTop w:val="0"/>
              <w:marBottom w:val="0"/>
              <w:divBdr>
                <w:top w:val="none" w:sz="0" w:space="0" w:color="auto"/>
                <w:left w:val="none" w:sz="0" w:space="0" w:color="auto"/>
                <w:bottom w:val="none" w:sz="0" w:space="0" w:color="auto"/>
                <w:right w:val="none" w:sz="0" w:space="0" w:color="auto"/>
              </w:divBdr>
            </w:div>
            <w:div w:id="1074474443">
              <w:marLeft w:val="0"/>
              <w:marRight w:val="0"/>
              <w:marTop w:val="0"/>
              <w:marBottom w:val="0"/>
              <w:divBdr>
                <w:top w:val="none" w:sz="0" w:space="0" w:color="auto"/>
                <w:left w:val="none" w:sz="0" w:space="0" w:color="auto"/>
                <w:bottom w:val="none" w:sz="0" w:space="0" w:color="auto"/>
                <w:right w:val="none" w:sz="0" w:space="0" w:color="auto"/>
              </w:divBdr>
            </w:div>
            <w:div w:id="1199272268">
              <w:marLeft w:val="0"/>
              <w:marRight w:val="0"/>
              <w:marTop w:val="0"/>
              <w:marBottom w:val="0"/>
              <w:divBdr>
                <w:top w:val="none" w:sz="0" w:space="0" w:color="auto"/>
                <w:left w:val="none" w:sz="0" w:space="0" w:color="auto"/>
                <w:bottom w:val="none" w:sz="0" w:space="0" w:color="auto"/>
                <w:right w:val="none" w:sz="0" w:space="0" w:color="auto"/>
              </w:divBdr>
            </w:div>
            <w:div w:id="1271007450">
              <w:marLeft w:val="0"/>
              <w:marRight w:val="0"/>
              <w:marTop w:val="0"/>
              <w:marBottom w:val="0"/>
              <w:divBdr>
                <w:top w:val="none" w:sz="0" w:space="0" w:color="auto"/>
                <w:left w:val="none" w:sz="0" w:space="0" w:color="auto"/>
                <w:bottom w:val="none" w:sz="0" w:space="0" w:color="auto"/>
                <w:right w:val="none" w:sz="0" w:space="0" w:color="auto"/>
              </w:divBdr>
            </w:div>
            <w:div w:id="1307051922">
              <w:marLeft w:val="0"/>
              <w:marRight w:val="0"/>
              <w:marTop w:val="0"/>
              <w:marBottom w:val="0"/>
              <w:divBdr>
                <w:top w:val="none" w:sz="0" w:space="0" w:color="auto"/>
                <w:left w:val="none" w:sz="0" w:space="0" w:color="auto"/>
                <w:bottom w:val="none" w:sz="0" w:space="0" w:color="auto"/>
                <w:right w:val="none" w:sz="0" w:space="0" w:color="auto"/>
              </w:divBdr>
            </w:div>
            <w:div w:id="1308894707">
              <w:marLeft w:val="0"/>
              <w:marRight w:val="0"/>
              <w:marTop w:val="0"/>
              <w:marBottom w:val="0"/>
              <w:divBdr>
                <w:top w:val="none" w:sz="0" w:space="0" w:color="auto"/>
                <w:left w:val="none" w:sz="0" w:space="0" w:color="auto"/>
                <w:bottom w:val="none" w:sz="0" w:space="0" w:color="auto"/>
                <w:right w:val="none" w:sz="0" w:space="0" w:color="auto"/>
              </w:divBdr>
            </w:div>
            <w:div w:id="1407990884">
              <w:marLeft w:val="0"/>
              <w:marRight w:val="0"/>
              <w:marTop w:val="0"/>
              <w:marBottom w:val="0"/>
              <w:divBdr>
                <w:top w:val="none" w:sz="0" w:space="0" w:color="auto"/>
                <w:left w:val="none" w:sz="0" w:space="0" w:color="auto"/>
                <w:bottom w:val="none" w:sz="0" w:space="0" w:color="auto"/>
                <w:right w:val="none" w:sz="0" w:space="0" w:color="auto"/>
              </w:divBdr>
            </w:div>
            <w:div w:id="1456173252">
              <w:marLeft w:val="0"/>
              <w:marRight w:val="0"/>
              <w:marTop w:val="0"/>
              <w:marBottom w:val="0"/>
              <w:divBdr>
                <w:top w:val="none" w:sz="0" w:space="0" w:color="auto"/>
                <w:left w:val="none" w:sz="0" w:space="0" w:color="auto"/>
                <w:bottom w:val="none" w:sz="0" w:space="0" w:color="auto"/>
                <w:right w:val="none" w:sz="0" w:space="0" w:color="auto"/>
              </w:divBdr>
            </w:div>
            <w:div w:id="1572154269">
              <w:marLeft w:val="0"/>
              <w:marRight w:val="0"/>
              <w:marTop w:val="0"/>
              <w:marBottom w:val="0"/>
              <w:divBdr>
                <w:top w:val="none" w:sz="0" w:space="0" w:color="auto"/>
                <w:left w:val="none" w:sz="0" w:space="0" w:color="auto"/>
                <w:bottom w:val="none" w:sz="0" w:space="0" w:color="auto"/>
                <w:right w:val="none" w:sz="0" w:space="0" w:color="auto"/>
              </w:divBdr>
            </w:div>
            <w:div w:id="1676151266">
              <w:marLeft w:val="0"/>
              <w:marRight w:val="0"/>
              <w:marTop w:val="0"/>
              <w:marBottom w:val="0"/>
              <w:divBdr>
                <w:top w:val="none" w:sz="0" w:space="0" w:color="auto"/>
                <w:left w:val="none" w:sz="0" w:space="0" w:color="auto"/>
                <w:bottom w:val="none" w:sz="0" w:space="0" w:color="auto"/>
                <w:right w:val="none" w:sz="0" w:space="0" w:color="auto"/>
              </w:divBdr>
            </w:div>
            <w:div w:id="1714575775">
              <w:marLeft w:val="0"/>
              <w:marRight w:val="0"/>
              <w:marTop w:val="0"/>
              <w:marBottom w:val="0"/>
              <w:divBdr>
                <w:top w:val="none" w:sz="0" w:space="0" w:color="auto"/>
                <w:left w:val="none" w:sz="0" w:space="0" w:color="auto"/>
                <w:bottom w:val="none" w:sz="0" w:space="0" w:color="auto"/>
                <w:right w:val="none" w:sz="0" w:space="0" w:color="auto"/>
              </w:divBdr>
              <w:divsChild>
                <w:div w:id="68617929">
                  <w:marLeft w:val="0"/>
                  <w:marRight w:val="0"/>
                  <w:marTop w:val="0"/>
                  <w:marBottom w:val="0"/>
                  <w:divBdr>
                    <w:top w:val="none" w:sz="0" w:space="0" w:color="auto"/>
                    <w:left w:val="none" w:sz="0" w:space="0" w:color="auto"/>
                    <w:bottom w:val="none" w:sz="0" w:space="0" w:color="auto"/>
                    <w:right w:val="none" w:sz="0" w:space="0" w:color="auto"/>
                  </w:divBdr>
                </w:div>
                <w:div w:id="349573922">
                  <w:marLeft w:val="0"/>
                  <w:marRight w:val="0"/>
                  <w:marTop w:val="0"/>
                  <w:marBottom w:val="0"/>
                  <w:divBdr>
                    <w:top w:val="none" w:sz="0" w:space="0" w:color="auto"/>
                    <w:left w:val="none" w:sz="0" w:space="0" w:color="auto"/>
                    <w:bottom w:val="none" w:sz="0" w:space="0" w:color="auto"/>
                    <w:right w:val="none" w:sz="0" w:space="0" w:color="auto"/>
                  </w:divBdr>
                </w:div>
                <w:div w:id="384913473">
                  <w:marLeft w:val="0"/>
                  <w:marRight w:val="0"/>
                  <w:marTop w:val="0"/>
                  <w:marBottom w:val="0"/>
                  <w:divBdr>
                    <w:top w:val="none" w:sz="0" w:space="0" w:color="auto"/>
                    <w:left w:val="none" w:sz="0" w:space="0" w:color="auto"/>
                    <w:bottom w:val="none" w:sz="0" w:space="0" w:color="auto"/>
                    <w:right w:val="none" w:sz="0" w:space="0" w:color="auto"/>
                  </w:divBdr>
                </w:div>
                <w:div w:id="452678367">
                  <w:marLeft w:val="0"/>
                  <w:marRight w:val="0"/>
                  <w:marTop w:val="0"/>
                  <w:marBottom w:val="0"/>
                  <w:divBdr>
                    <w:top w:val="none" w:sz="0" w:space="0" w:color="auto"/>
                    <w:left w:val="none" w:sz="0" w:space="0" w:color="auto"/>
                    <w:bottom w:val="none" w:sz="0" w:space="0" w:color="auto"/>
                    <w:right w:val="none" w:sz="0" w:space="0" w:color="auto"/>
                  </w:divBdr>
                </w:div>
                <w:div w:id="458954245">
                  <w:marLeft w:val="0"/>
                  <w:marRight w:val="0"/>
                  <w:marTop w:val="0"/>
                  <w:marBottom w:val="0"/>
                  <w:divBdr>
                    <w:top w:val="none" w:sz="0" w:space="0" w:color="auto"/>
                    <w:left w:val="none" w:sz="0" w:space="0" w:color="auto"/>
                    <w:bottom w:val="none" w:sz="0" w:space="0" w:color="auto"/>
                    <w:right w:val="none" w:sz="0" w:space="0" w:color="auto"/>
                  </w:divBdr>
                </w:div>
                <w:div w:id="664868018">
                  <w:marLeft w:val="0"/>
                  <w:marRight w:val="0"/>
                  <w:marTop w:val="0"/>
                  <w:marBottom w:val="0"/>
                  <w:divBdr>
                    <w:top w:val="none" w:sz="0" w:space="0" w:color="auto"/>
                    <w:left w:val="none" w:sz="0" w:space="0" w:color="auto"/>
                    <w:bottom w:val="none" w:sz="0" w:space="0" w:color="auto"/>
                    <w:right w:val="none" w:sz="0" w:space="0" w:color="auto"/>
                  </w:divBdr>
                </w:div>
                <w:div w:id="757675694">
                  <w:marLeft w:val="0"/>
                  <w:marRight w:val="0"/>
                  <w:marTop w:val="0"/>
                  <w:marBottom w:val="0"/>
                  <w:divBdr>
                    <w:top w:val="none" w:sz="0" w:space="0" w:color="auto"/>
                    <w:left w:val="none" w:sz="0" w:space="0" w:color="auto"/>
                    <w:bottom w:val="none" w:sz="0" w:space="0" w:color="auto"/>
                    <w:right w:val="none" w:sz="0" w:space="0" w:color="auto"/>
                  </w:divBdr>
                </w:div>
                <w:div w:id="981083094">
                  <w:marLeft w:val="0"/>
                  <w:marRight w:val="0"/>
                  <w:marTop w:val="0"/>
                  <w:marBottom w:val="0"/>
                  <w:divBdr>
                    <w:top w:val="none" w:sz="0" w:space="0" w:color="auto"/>
                    <w:left w:val="none" w:sz="0" w:space="0" w:color="auto"/>
                    <w:bottom w:val="none" w:sz="0" w:space="0" w:color="auto"/>
                    <w:right w:val="none" w:sz="0" w:space="0" w:color="auto"/>
                  </w:divBdr>
                </w:div>
                <w:div w:id="1026754021">
                  <w:marLeft w:val="0"/>
                  <w:marRight w:val="0"/>
                  <w:marTop w:val="0"/>
                  <w:marBottom w:val="0"/>
                  <w:divBdr>
                    <w:top w:val="none" w:sz="0" w:space="0" w:color="auto"/>
                    <w:left w:val="none" w:sz="0" w:space="0" w:color="auto"/>
                    <w:bottom w:val="none" w:sz="0" w:space="0" w:color="auto"/>
                    <w:right w:val="none" w:sz="0" w:space="0" w:color="auto"/>
                  </w:divBdr>
                </w:div>
                <w:div w:id="1059792234">
                  <w:marLeft w:val="0"/>
                  <w:marRight w:val="0"/>
                  <w:marTop w:val="0"/>
                  <w:marBottom w:val="0"/>
                  <w:divBdr>
                    <w:top w:val="none" w:sz="0" w:space="0" w:color="auto"/>
                    <w:left w:val="none" w:sz="0" w:space="0" w:color="auto"/>
                    <w:bottom w:val="none" w:sz="0" w:space="0" w:color="auto"/>
                    <w:right w:val="none" w:sz="0" w:space="0" w:color="auto"/>
                  </w:divBdr>
                </w:div>
                <w:div w:id="1293943062">
                  <w:marLeft w:val="0"/>
                  <w:marRight w:val="0"/>
                  <w:marTop w:val="0"/>
                  <w:marBottom w:val="0"/>
                  <w:divBdr>
                    <w:top w:val="none" w:sz="0" w:space="0" w:color="auto"/>
                    <w:left w:val="none" w:sz="0" w:space="0" w:color="auto"/>
                    <w:bottom w:val="none" w:sz="0" w:space="0" w:color="auto"/>
                    <w:right w:val="none" w:sz="0" w:space="0" w:color="auto"/>
                  </w:divBdr>
                </w:div>
                <w:div w:id="1400857982">
                  <w:marLeft w:val="0"/>
                  <w:marRight w:val="0"/>
                  <w:marTop w:val="0"/>
                  <w:marBottom w:val="0"/>
                  <w:divBdr>
                    <w:top w:val="none" w:sz="0" w:space="0" w:color="auto"/>
                    <w:left w:val="none" w:sz="0" w:space="0" w:color="auto"/>
                    <w:bottom w:val="none" w:sz="0" w:space="0" w:color="auto"/>
                    <w:right w:val="none" w:sz="0" w:space="0" w:color="auto"/>
                  </w:divBdr>
                </w:div>
                <w:div w:id="1570581128">
                  <w:marLeft w:val="0"/>
                  <w:marRight w:val="0"/>
                  <w:marTop w:val="0"/>
                  <w:marBottom w:val="0"/>
                  <w:divBdr>
                    <w:top w:val="none" w:sz="0" w:space="0" w:color="auto"/>
                    <w:left w:val="none" w:sz="0" w:space="0" w:color="auto"/>
                    <w:bottom w:val="none" w:sz="0" w:space="0" w:color="auto"/>
                    <w:right w:val="none" w:sz="0" w:space="0" w:color="auto"/>
                  </w:divBdr>
                </w:div>
                <w:div w:id="1689333310">
                  <w:marLeft w:val="0"/>
                  <w:marRight w:val="0"/>
                  <w:marTop w:val="0"/>
                  <w:marBottom w:val="0"/>
                  <w:divBdr>
                    <w:top w:val="none" w:sz="0" w:space="0" w:color="auto"/>
                    <w:left w:val="none" w:sz="0" w:space="0" w:color="auto"/>
                    <w:bottom w:val="none" w:sz="0" w:space="0" w:color="auto"/>
                    <w:right w:val="none" w:sz="0" w:space="0" w:color="auto"/>
                  </w:divBdr>
                </w:div>
                <w:div w:id="1717730870">
                  <w:marLeft w:val="0"/>
                  <w:marRight w:val="0"/>
                  <w:marTop w:val="0"/>
                  <w:marBottom w:val="0"/>
                  <w:divBdr>
                    <w:top w:val="none" w:sz="0" w:space="0" w:color="auto"/>
                    <w:left w:val="none" w:sz="0" w:space="0" w:color="auto"/>
                    <w:bottom w:val="none" w:sz="0" w:space="0" w:color="auto"/>
                    <w:right w:val="none" w:sz="0" w:space="0" w:color="auto"/>
                  </w:divBdr>
                </w:div>
                <w:div w:id="1738626913">
                  <w:marLeft w:val="0"/>
                  <w:marRight w:val="0"/>
                  <w:marTop w:val="0"/>
                  <w:marBottom w:val="0"/>
                  <w:divBdr>
                    <w:top w:val="none" w:sz="0" w:space="0" w:color="auto"/>
                    <w:left w:val="none" w:sz="0" w:space="0" w:color="auto"/>
                    <w:bottom w:val="none" w:sz="0" w:space="0" w:color="auto"/>
                    <w:right w:val="none" w:sz="0" w:space="0" w:color="auto"/>
                  </w:divBdr>
                </w:div>
              </w:divsChild>
            </w:div>
            <w:div w:id="1741096116">
              <w:marLeft w:val="0"/>
              <w:marRight w:val="0"/>
              <w:marTop w:val="0"/>
              <w:marBottom w:val="0"/>
              <w:divBdr>
                <w:top w:val="none" w:sz="0" w:space="0" w:color="auto"/>
                <w:left w:val="none" w:sz="0" w:space="0" w:color="auto"/>
                <w:bottom w:val="none" w:sz="0" w:space="0" w:color="auto"/>
                <w:right w:val="none" w:sz="0" w:space="0" w:color="auto"/>
              </w:divBdr>
            </w:div>
            <w:div w:id="1745833969">
              <w:marLeft w:val="0"/>
              <w:marRight w:val="0"/>
              <w:marTop w:val="0"/>
              <w:marBottom w:val="0"/>
              <w:divBdr>
                <w:top w:val="none" w:sz="0" w:space="0" w:color="auto"/>
                <w:left w:val="none" w:sz="0" w:space="0" w:color="auto"/>
                <w:bottom w:val="none" w:sz="0" w:space="0" w:color="auto"/>
                <w:right w:val="none" w:sz="0" w:space="0" w:color="auto"/>
              </w:divBdr>
            </w:div>
            <w:div w:id="1746419436">
              <w:marLeft w:val="0"/>
              <w:marRight w:val="0"/>
              <w:marTop w:val="0"/>
              <w:marBottom w:val="0"/>
              <w:divBdr>
                <w:top w:val="none" w:sz="0" w:space="0" w:color="auto"/>
                <w:left w:val="none" w:sz="0" w:space="0" w:color="auto"/>
                <w:bottom w:val="none" w:sz="0" w:space="0" w:color="auto"/>
                <w:right w:val="none" w:sz="0" w:space="0" w:color="auto"/>
              </w:divBdr>
            </w:div>
            <w:div w:id="1809784892">
              <w:marLeft w:val="0"/>
              <w:marRight w:val="0"/>
              <w:marTop w:val="0"/>
              <w:marBottom w:val="0"/>
              <w:divBdr>
                <w:top w:val="none" w:sz="0" w:space="0" w:color="auto"/>
                <w:left w:val="none" w:sz="0" w:space="0" w:color="auto"/>
                <w:bottom w:val="none" w:sz="0" w:space="0" w:color="auto"/>
                <w:right w:val="none" w:sz="0" w:space="0" w:color="auto"/>
              </w:divBdr>
            </w:div>
            <w:div w:id="1819614443">
              <w:marLeft w:val="0"/>
              <w:marRight w:val="0"/>
              <w:marTop w:val="0"/>
              <w:marBottom w:val="0"/>
              <w:divBdr>
                <w:top w:val="none" w:sz="0" w:space="0" w:color="auto"/>
                <w:left w:val="none" w:sz="0" w:space="0" w:color="auto"/>
                <w:bottom w:val="none" w:sz="0" w:space="0" w:color="auto"/>
                <w:right w:val="none" w:sz="0" w:space="0" w:color="auto"/>
              </w:divBdr>
            </w:div>
            <w:div w:id="1832790250">
              <w:marLeft w:val="0"/>
              <w:marRight w:val="0"/>
              <w:marTop w:val="0"/>
              <w:marBottom w:val="0"/>
              <w:divBdr>
                <w:top w:val="none" w:sz="0" w:space="0" w:color="auto"/>
                <w:left w:val="none" w:sz="0" w:space="0" w:color="auto"/>
                <w:bottom w:val="none" w:sz="0" w:space="0" w:color="auto"/>
                <w:right w:val="none" w:sz="0" w:space="0" w:color="auto"/>
              </w:divBdr>
            </w:div>
            <w:div w:id="1839810794">
              <w:marLeft w:val="0"/>
              <w:marRight w:val="0"/>
              <w:marTop w:val="0"/>
              <w:marBottom w:val="0"/>
              <w:divBdr>
                <w:top w:val="none" w:sz="0" w:space="0" w:color="auto"/>
                <w:left w:val="none" w:sz="0" w:space="0" w:color="auto"/>
                <w:bottom w:val="none" w:sz="0" w:space="0" w:color="auto"/>
                <w:right w:val="none" w:sz="0" w:space="0" w:color="auto"/>
              </w:divBdr>
            </w:div>
            <w:div w:id="1862085462">
              <w:marLeft w:val="0"/>
              <w:marRight w:val="0"/>
              <w:marTop w:val="0"/>
              <w:marBottom w:val="0"/>
              <w:divBdr>
                <w:top w:val="none" w:sz="0" w:space="0" w:color="auto"/>
                <w:left w:val="none" w:sz="0" w:space="0" w:color="auto"/>
                <w:bottom w:val="none" w:sz="0" w:space="0" w:color="auto"/>
                <w:right w:val="none" w:sz="0" w:space="0" w:color="auto"/>
              </w:divBdr>
            </w:div>
            <w:div w:id="1878470664">
              <w:marLeft w:val="0"/>
              <w:marRight w:val="0"/>
              <w:marTop w:val="0"/>
              <w:marBottom w:val="0"/>
              <w:divBdr>
                <w:top w:val="none" w:sz="0" w:space="0" w:color="auto"/>
                <w:left w:val="none" w:sz="0" w:space="0" w:color="auto"/>
                <w:bottom w:val="none" w:sz="0" w:space="0" w:color="auto"/>
                <w:right w:val="none" w:sz="0" w:space="0" w:color="auto"/>
              </w:divBdr>
            </w:div>
            <w:div w:id="1881045071">
              <w:marLeft w:val="0"/>
              <w:marRight w:val="0"/>
              <w:marTop w:val="0"/>
              <w:marBottom w:val="0"/>
              <w:divBdr>
                <w:top w:val="none" w:sz="0" w:space="0" w:color="auto"/>
                <w:left w:val="none" w:sz="0" w:space="0" w:color="auto"/>
                <w:bottom w:val="none" w:sz="0" w:space="0" w:color="auto"/>
                <w:right w:val="none" w:sz="0" w:space="0" w:color="auto"/>
              </w:divBdr>
            </w:div>
            <w:div w:id="1881428925">
              <w:marLeft w:val="0"/>
              <w:marRight w:val="0"/>
              <w:marTop w:val="0"/>
              <w:marBottom w:val="0"/>
              <w:divBdr>
                <w:top w:val="none" w:sz="0" w:space="0" w:color="auto"/>
                <w:left w:val="none" w:sz="0" w:space="0" w:color="auto"/>
                <w:bottom w:val="none" w:sz="0" w:space="0" w:color="auto"/>
                <w:right w:val="none" w:sz="0" w:space="0" w:color="auto"/>
              </w:divBdr>
            </w:div>
            <w:div w:id="1890997090">
              <w:marLeft w:val="0"/>
              <w:marRight w:val="0"/>
              <w:marTop w:val="0"/>
              <w:marBottom w:val="0"/>
              <w:divBdr>
                <w:top w:val="none" w:sz="0" w:space="0" w:color="auto"/>
                <w:left w:val="none" w:sz="0" w:space="0" w:color="auto"/>
                <w:bottom w:val="none" w:sz="0" w:space="0" w:color="auto"/>
                <w:right w:val="none" w:sz="0" w:space="0" w:color="auto"/>
              </w:divBdr>
            </w:div>
            <w:div w:id="1893537311">
              <w:marLeft w:val="0"/>
              <w:marRight w:val="0"/>
              <w:marTop w:val="0"/>
              <w:marBottom w:val="0"/>
              <w:divBdr>
                <w:top w:val="none" w:sz="0" w:space="0" w:color="auto"/>
                <w:left w:val="none" w:sz="0" w:space="0" w:color="auto"/>
                <w:bottom w:val="none" w:sz="0" w:space="0" w:color="auto"/>
                <w:right w:val="none" w:sz="0" w:space="0" w:color="auto"/>
              </w:divBdr>
            </w:div>
            <w:div w:id="1931113583">
              <w:marLeft w:val="0"/>
              <w:marRight w:val="0"/>
              <w:marTop w:val="0"/>
              <w:marBottom w:val="0"/>
              <w:divBdr>
                <w:top w:val="none" w:sz="0" w:space="0" w:color="auto"/>
                <w:left w:val="none" w:sz="0" w:space="0" w:color="auto"/>
                <w:bottom w:val="none" w:sz="0" w:space="0" w:color="auto"/>
                <w:right w:val="none" w:sz="0" w:space="0" w:color="auto"/>
              </w:divBdr>
            </w:div>
            <w:div w:id="2064593976">
              <w:marLeft w:val="0"/>
              <w:marRight w:val="0"/>
              <w:marTop w:val="0"/>
              <w:marBottom w:val="0"/>
              <w:divBdr>
                <w:top w:val="none" w:sz="0" w:space="0" w:color="auto"/>
                <w:left w:val="none" w:sz="0" w:space="0" w:color="auto"/>
                <w:bottom w:val="none" w:sz="0" w:space="0" w:color="auto"/>
                <w:right w:val="none" w:sz="0" w:space="0" w:color="auto"/>
              </w:divBdr>
            </w:div>
            <w:div w:id="2124835704">
              <w:marLeft w:val="0"/>
              <w:marRight w:val="0"/>
              <w:marTop w:val="0"/>
              <w:marBottom w:val="0"/>
              <w:divBdr>
                <w:top w:val="none" w:sz="0" w:space="0" w:color="auto"/>
                <w:left w:val="none" w:sz="0" w:space="0" w:color="auto"/>
                <w:bottom w:val="none" w:sz="0" w:space="0" w:color="auto"/>
                <w:right w:val="none" w:sz="0" w:space="0" w:color="auto"/>
              </w:divBdr>
            </w:div>
            <w:div w:id="2135907236">
              <w:marLeft w:val="0"/>
              <w:marRight w:val="0"/>
              <w:marTop w:val="0"/>
              <w:marBottom w:val="0"/>
              <w:divBdr>
                <w:top w:val="none" w:sz="0" w:space="0" w:color="auto"/>
                <w:left w:val="none" w:sz="0" w:space="0" w:color="auto"/>
                <w:bottom w:val="none" w:sz="0" w:space="0" w:color="auto"/>
                <w:right w:val="none" w:sz="0" w:space="0" w:color="auto"/>
              </w:divBdr>
            </w:div>
            <w:div w:id="21463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0064">
      <w:bodyDiv w:val="1"/>
      <w:marLeft w:val="0"/>
      <w:marRight w:val="0"/>
      <w:marTop w:val="0"/>
      <w:marBottom w:val="0"/>
      <w:divBdr>
        <w:top w:val="none" w:sz="0" w:space="0" w:color="auto"/>
        <w:left w:val="none" w:sz="0" w:space="0" w:color="auto"/>
        <w:bottom w:val="none" w:sz="0" w:space="0" w:color="auto"/>
        <w:right w:val="none" w:sz="0" w:space="0" w:color="auto"/>
      </w:divBdr>
      <w:divsChild>
        <w:div w:id="14045144">
          <w:marLeft w:val="0"/>
          <w:marRight w:val="0"/>
          <w:marTop w:val="0"/>
          <w:marBottom w:val="0"/>
          <w:divBdr>
            <w:top w:val="none" w:sz="0" w:space="0" w:color="auto"/>
            <w:left w:val="none" w:sz="0" w:space="0" w:color="auto"/>
            <w:bottom w:val="none" w:sz="0" w:space="0" w:color="auto"/>
            <w:right w:val="none" w:sz="0" w:space="0" w:color="auto"/>
          </w:divBdr>
        </w:div>
        <w:div w:id="65760348">
          <w:marLeft w:val="0"/>
          <w:marRight w:val="0"/>
          <w:marTop w:val="0"/>
          <w:marBottom w:val="0"/>
          <w:divBdr>
            <w:top w:val="none" w:sz="0" w:space="0" w:color="auto"/>
            <w:left w:val="none" w:sz="0" w:space="0" w:color="auto"/>
            <w:bottom w:val="none" w:sz="0" w:space="0" w:color="auto"/>
            <w:right w:val="none" w:sz="0" w:space="0" w:color="auto"/>
          </w:divBdr>
        </w:div>
        <w:div w:id="130755053">
          <w:marLeft w:val="0"/>
          <w:marRight w:val="0"/>
          <w:marTop w:val="0"/>
          <w:marBottom w:val="0"/>
          <w:divBdr>
            <w:top w:val="none" w:sz="0" w:space="0" w:color="auto"/>
            <w:left w:val="none" w:sz="0" w:space="0" w:color="auto"/>
            <w:bottom w:val="none" w:sz="0" w:space="0" w:color="auto"/>
            <w:right w:val="none" w:sz="0" w:space="0" w:color="auto"/>
          </w:divBdr>
        </w:div>
        <w:div w:id="139345332">
          <w:marLeft w:val="0"/>
          <w:marRight w:val="0"/>
          <w:marTop w:val="0"/>
          <w:marBottom w:val="0"/>
          <w:divBdr>
            <w:top w:val="none" w:sz="0" w:space="0" w:color="auto"/>
            <w:left w:val="none" w:sz="0" w:space="0" w:color="auto"/>
            <w:bottom w:val="none" w:sz="0" w:space="0" w:color="auto"/>
            <w:right w:val="none" w:sz="0" w:space="0" w:color="auto"/>
          </w:divBdr>
        </w:div>
        <w:div w:id="199973925">
          <w:marLeft w:val="0"/>
          <w:marRight w:val="0"/>
          <w:marTop w:val="0"/>
          <w:marBottom w:val="0"/>
          <w:divBdr>
            <w:top w:val="none" w:sz="0" w:space="0" w:color="auto"/>
            <w:left w:val="none" w:sz="0" w:space="0" w:color="auto"/>
            <w:bottom w:val="none" w:sz="0" w:space="0" w:color="auto"/>
            <w:right w:val="none" w:sz="0" w:space="0" w:color="auto"/>
          </w:divBdr>
        </w:div>
        <w:div w:id="214584184">
          <w:marLeft w:val="0"/>
          <w:marRight w:val="0"/>
          <w:marTop w:val="0"/>
          <w:marBottom w:val="0"/>
          <w:divBdr>
            <w:top w:val="none" w:sz="0" w:space="0" w:color="auto"/>
            <w:left w:val="none" w:sz="0" w:space="0" w:color="auto"/>
            <w:bottom w:val="none" w:sz="0" w:space="0" w:color="auto"/>
            <w:right w:val="none" w:sz="0" w:space="0" w:color="auto"/>
          </w:divBdr>
        </w:div>
        <w:div w:id="219827022">
          <w:marLeft w:val="0"/>
          <w:marRight w:val="0"/>
          <w:marTop w:val="0"/>
          <w:marBottom w:val="0"/>
          <w:divBdr>
            <w:top w:val="none" w:sz="0" w:space="0" w:color="auto"/>
            <w:left w:val="none" w:sz="0" w:space="0" w:color="auto"/>
            <w:bottom w:val="none" w:sz="0" w:space="0" w:color="auto"/>
            <w:right w:val="none" w:sz="0" w:space="0" w:color="auto"/>
          </w:divBdr>
        </w:div>
        <w:div w:id="220750496">
          <w:marLeft w:val="0"/>
          <w:marRight w:val="0"/>
          <w:marTop w:val="0"/>
          <w:marBottom w:val="0"/>
          <w:divBdr>
            <w:top w:val="none" w:sz="0" w:space="0" w:color="auto"/>
            <w:left w:val="none" w:sz="0" w:space="0" w:color="auto"/>
            <w:bottom w:val="none" w:sz="0" w:space="0" w:color="auto"/>
            <w:right w:val="none" w:sz="0" w:space="0" w:color="auto"/>
          </w:divBdr>
        </w:div>
        <w:div w:id="269633625">
          <w:marLeft w:val="0"/>
          <w:marRight w:val="0"/>
          <w:marTop w:val="0"/>
          <w:marBottom w:val="0"/>
          <w:divBdr>
            <w:top w:val="none" w:sz="0" w:space="0" w:color="auto"/>
            <w:left w:val="none" w:sz="0" w:space="0" w:color="auto"/>
            <w:bottom w:val="none" w:sz="0" w:space="0" w:color="auto"/>
            <w:right w:val="none" w:sz="0" w:space="0" w:color="auto"/>
          </w:divBdr>
        </w:div>
        <w:div w:id="317422398">
          <w:marLeft w:val="0"/>
          <w:marRight w:val="0"/>
          <w:marTop w:val="0"/>
          <w:marBottom w:val="0"/>
          <w:divBdr>
            <w:top w:val="none" w:sz="0" w:space="0" w:color="auto"/>
            <w:left w:val="none" w:sz="0" w:space="0" w:color="auto"/>
            <w:bottom w:val="none" w:sz="0" w:space="0" w:color="auto"/>
            <w:right w:val="none" w:sz="0" w:space="0" w:color="auto"/>
          </w:divBdr>
        </w:div>
        <w:div w:id="389690882">
          <w:marLeft w:val="0"/>
          <w:marRight w:val="0"/>
          <w:marTop w:val="0"/>
          <w:marBottom w:val="0"/>
          <w:divBdr>
            <w:top w:val="none" w:sz="0" w:space="0" w:color="auto"/>
            <w:left w:val="none" w:sz="0" w:space="0" w:color="auto"/>
            <w:bottom w:val="none" w:sz="0" w:space="0" w:color="auto"/>
            <w:right w:val="none" w:sz="0" w:space="0" w:color="auto"/>
          </w:divBdr>
        </w:div>
        <w:div w:id="493761833">
          <w:marLeft w:val="0"/>
          <w:marRight w:val="0"/>
          <w:marTop w:val="0"/>
          <w:marBottom w:val="0"/>
          <w:divBdr>
            <w:top w:val="none" w:sz="0" w:space="0" w:color="auto"/>
            <w:left w:val="none" w:sz="0" w:space="0" w:color="auto"/>
            <w:bottom w:val="none" w:sz="0" w:space="0" w:color="auto"/>
            <w:right w:val="none" w:sz="0" w:space="0" w:color="auto"/>
          </w:divBdr>
        </w:div>
        <w:div w:id="497574150">
          <w:marLeft w:val="0"/>
          <w:marRight w:val="0"/>
          <w:marTop w:val="0"/>
          <w:marBottom w:val="0"/>
          <w:divBdr>
            <w:top w:val="none" w:sz="0" w:space="0" w:color="auto"/>
            <w:left w:val="none" w:sz="0" w:space="0" w:color="auto"/>
            <w:bottom w:val="none" w:sz="0" w:space="0" w:color="auto"/>
            <w:right w:val="none" w:sz="0" w:space="0" w:color="auto"/>
          </w:divBdr>
        </w:div>
        <w:div w:id="502206720">
          <w:marLeft w:val="0"/>
          <w:marRight w:val="0"/>
          <w:marTop w:val="0"/>
          <w:marBottom w:val="0"/>
          <w:divBdr>
            <w:top w:val="none" w:sz="0" w:space="0" w:color="auto"/>
            <w:left w:val="none" w:sz="0" w:space="0" w:color="auto"/>
            <w:bottom w:val="none" w:sz="0" w:space="0" w:color="auto"/>
            <w:right w:val="none" w:sz="0" w:space="0" w:color="auto"/>
          </w:divBdr>
        </w:div>
        <w:div w:id="557086893">
          <w:marLeft w:val="0"/>
          <w:marRight w:val="0"/>
          <w:marTop w:val="0"/>
          <w:marBottom w:val="0"/>
          <w:divBdr>
            <w:top w:val="none" w:sz="0" w:space="0" w:color="auto"/>
            <w:left w:val="none" w:sz="0" w:space="0" w:color="auto"/>
            <w:bottom w:val="none" w:sz="0" w:space="0" w:color="auto"/>
            <w:right w:val="none" w:sz="0" w:space="0" w:color="auto"/>
          </w:divBdr>
        </w:div>
        <w:div w:id="586810496">
          <w:marLeft w:val="0"/>
          <w:marRight w:val="0"/>
          <w:marTop w:val="0"/>
          <w:marBottom w:val="0"/>
          <w:divBdr>
            <w:top w:val="none" w:sz="0" w:space="0" w:color="auto"/>
            <w:left w:val="none" w:sz="0" w:space="0" w:color="auto"/>
            <w:bottom w:val="none" w:sz="0" w:space="0" w:color="auto"/>
            <w:right w:val="none" w:sz="0" w:space="0" w:color="auto"/>
          </w:divBdr>
        </w:div>
        <w:div w:id="691152084">
          <w:marLeft w:val="0"/>
          <w:marRight w:val="0"/>
          <w:marTop w:val="0"/>
          <w:marBottom w:val="0"/>
          <w:divBdr>
            <w:top w:val="none" w:sz="0" w:space="0" w:color="auto"/>
            <w:left w:val="none" w:sz="0" w:space="0" w:color="auto"/>
            <w:bottom w:val="none" w:sz="0" w:space="0" w:color="auto"/>
            <w:right w:val="none" w:sz="0" w:space="0" w:color="auto"/>
          </w:divBdr>
        </w:div>
        <w:div w:id="715160034">
          <w:marLeft w:val="0"/>
          <w:marRight w:val="0"/>
          <w:marTop w:val="0"/>
          <w:marBottom w:val="0"/>
          <w:divBdr>
            <w:top w:val="none" w:sz="0" w:space="0" w:color="auto"/>
            <w:left w:val="none" w:sz="0" w:space="0" w:color="auto"/>
            <w:bottom w:val="none" w:sz="0" w:space="0" w:color="auto"/>
            <w:right w:val="none" w:sz="0" w:space="0" w:color="auto"/>
          </w:divBdr>
        </w:div>
        <w:div w:id="776101368">
          <w:marLeft w:val="0"/>
          <w:marRight w:val="0"/>
          <w:marTop w:val="0"/>
          <w:marBottom w:val="0"/>
          <w:divBdr>
            <w:top w:val="none" w:sz="0" w:space="0" w:color="auto"/>
            <w:left w:val="none" w:sz="0" w:space="0" w:color="auto"/>
            <w:bottom w:val="none" w:sz="0" w:space="0" w:color="auto"/>
            <w:right w:val="none" w:sz="0" w:space="0" w:color="auto"/>
          </w:divBdr>
        </w:div>
        <w:div w:id="851072876">
          <w:marLeft w:val="0"/>
          <w:marRight w:val="0"/>
          <w:marTop w:val="0"/>
          <w:marBottom w:val="0"/>
          <w:divBdr>
            <w:top w:val="none" w:sz="0" w:space="0" w:color="auto"/>
            <w:left w:val="none" w:sz="0" w:space="0" w:color="auto"/>
            <w:bottom w:val="none" w:sz="0" w:space="0" w:color="auto"/>
            <w:right w:val="none" w:sz="0" w:space="0" w:color="auto"/>
          </w:divBdr>
        </w:div>
        <w:div w:id="867373613">
          <w:marLeft w:val="0"/>
          <w:marRight w:val="0"/>
          <w:marTop w:val="0"/>
          <w:marBottom w:val="0"/>
          <w:divBdr>
            <w:top w:val="none" w:sz="0" w:space="0" w:color="auto"/>
            <w:left w:val="none" w:sz="0" w:space="0" w:color="auto"/>
            <w:bottom w:val="none" w:sz="0" w:space="0" w:color="auto"/>
            <w:right w:val="none" w:sz="0" w:space="0" w:color="auto"/>
          </w:divBdr>
        </w:div>
        <w:div w:id="906954966">
          <w:marLeft w:val="0"/>
          <w:marRight w:val="0"/>
          <w:marTop w:val="0"/>
          <w:marBottom w:val="0"/>
          <w:divBdr>
            <w:top w:val="none" w:sz="0" w:space="0" w:color="auto"/>
            <w:left w:val="none" w:sz="0" w:space="0" w:color="auto"/>
            <w:bottom w:val="none" w:sz="0" w:space="0" w:color="auto"/>
            <w:right w:val="none" w:sz="0" w:space="0" w:color="auto"/>
          </w:divBdr>
        </w:div>
        <w:div w:id="956761142">
          <w:marLeft w:val="0"/>
          <w:marRight w:val="0"/>
          <w:marTop w:val="0"/>
          <w:marBottom w:val="0"/>
          <w:divBdr>
            <w:top w:val="none" w:sz="0" w:space="0" w:color="auto"/>
            <w:left w:val="none" w:sz="0" w:space="0" w:color="auto"/>
            <w:bottom w:val="none" w:sz="0" w:space="0" w:color="auto"/>
            <w:right w:val="none" w:sz="0" w:space="0" w:color="auto"/>
          </w:divBdr>
        </w:div>
        <w:div w:id="1023554283">
          <w:marLeft w:val="0"/>
          <w:marRight w:val="0"/>
          <w:marTop w:val="0"/>
          <w:marBottom w:val="0"/>
          <w:divBdr>
            <w:top w:val="none" w:sz="0" w:space="0" w:color="auto"/>
            <w:left w:val="none" w:sz="0" w:space="0" w:color="auto"/>
            <w:bottom w:val="none" w:sz="0" w:space="0" w:color="auto"/>
            <w:right w:val="none" w:sz="0" w:space="0" w:color="auto"/>
          </w:divBdr>
        </w:div>
        <w:div w:id="1079400433">
          <w:marLeft w:val="0"/>
          <w:marRight w:val="0"/>
          <w:marTop w:val="0"/>
          <w:marBottom w:val="0"/>
          <w:divBdr>
            <w:top w:val="none" w:sz="0" w:space="0" w:color="auto"/>
            <w:left w:val="none" w:sz="0" w:space="0" w:color="auto"/>
            <w:bottom w:val="none" w:sz="0" w:space="0" w:color="auto"/>
            <w:right w:val="none" w:sz="0" w:space="0" w:color="auto"/>
          </w:divBdr>
        </w:div>
        <w:div w:id="1106005603">
          <w:marLeft w:val="0"/>
          <w:marRight w:val="0"/>
          <w:marTop w:val="0"/>
          <w:marBottom w:val="0"/>
          <w:divBdr>
            <w:top w:val="none" w:sz="0" w:space="0" w:color="auto"/>
            <w:left w:val="none" w:sz="0" w:space="0" w:color="auto"/>
            <w:bottom w:val="none" w:sz="0" w:space="0" w:color="auto"/>
            <w:right w:val="none" w:sz="0" w:space="0" w:color="auto"/>
          </w:divBdr>
        </w:div>
        <w:div w:id="1137187512">
          <w:marLeft w:val="0"/>
          <w:marRight w:val="0"/>
          <w:marTop w:val="0"/>
          <w:marBottom w:val="0"/>
          <w:divBdr>
            <w:top w:val="none" w:sz="0" w:space="0" w:color="auto"/>
            <w:left w:val="none" w:sz="0" w:space="0" w:color="auto"/>
            <w:bottom w:val="none" w:sz="0" w:space="0" w:color="auto"/>
            <w:right w:val="none" w:sz="0" w:space="0" w:color="auto"/>
          </w:divBdr>
        </w:div>
        <w:div w:id="1174223152">
          <w:marLeft w:val="0"/>
          <w:marRight w:val="0"/>
          <w:marTop w:val="0"/>
          <w:marBottom w:val="0"/>
          <w:divBdr>
            <w:top w:val="none" w:sz="0" w:space="0" w:color="auto"/>
            <w:left w:val="none" w:sz="0" w:space="0" w:color="auto"/>
            <w:bottom w:val="none" w:sz="0" w:space="0" w:color="auto"/>
            <w:right w:val="none" w:sz="0" w:space="0" w:color="auto"/>
          </w:divBdr>
        </w:div>
        <w:div w:id="1232693173">
          <w:marLeft w:val="0"/>
          <w:marRight w:val="0"/>
          <w:marTop w:val="0"/>
          <w:marBottom w:val="0"/>
          <w:divBdr>
            <w:top w:val="none" w:sz="0" w:space="0" w:color="auto"/>
            <w:left w:val="none" w:sz="0" w:space="0" w:color="auto"/>
            <w:bottom w:val="none" w:sz="0" w:space="0" w:color="auto"/>
            <w:right w:val="none" w:sz="0" w:space="0" w:color="auto"/>
          </w:divBdr>
        </w:div>
        <w:div w:id="1246262184">
          <w:marLeft w:val="0"/>
          <w:marRight w:val="0"/>
          <w:marTop w:val="0"/>
          <w:marBottom w:val="0"/>
          <w:divBdr>
            <w:top w:val="none" w:sz="0" w:space="0" w:color="auto"/>
            <w:left w:val="none" w:sz="0" w:space="0" w:color="auto"/>
            <w:bottom w:val="none" w:sz="0" w:space="0" w:color="auto"/>
            <w:right w:val="none" w:sz="0" w:space="0" w:color="auto"/>
          </w:divBdr>
        </w:div>
        <w:div w:id="1344669739">
          <w:marLeft w:val="0"/>
          <w:marRight w:val="0"/>
          <w:marTop w:val="0"/>
          <w:marBottom w:val="0"/>
          <w:divBdr>
            <w:top w:val="none" w:sz="0" w:space="0" w:color="auto"/>
            <w:left w:val="none" w:sz="0" w:space="0" w:color="auto"/>
            <w:bottom w:val="none" w:sz="0" w:space="0" w:color="auto"/>
            <w:right w:val="none" w:sz="0" w:space="0" w:color="auto"/>
          </w:divBdr>
        </w:div>
        <w:div w:id="1352991374">
          <w:marLeft w:val="0"/>
          <w:marRight w:val="0"/>
          <w:marTop w:val="0"/>
          <w:marBottom w:val="0"/>
          <w:divBdr>
            <w:top w:val="none" w:sz="0" w:space="0" w:color="auto"/>
            <w:left w:val="none" w:sz="0" w:space="0" w:color="auto"/>
            <w:bottom w:val="none" w:sz="0" w:space="0" w:color="auto"/>
            <w:right w:val="none" w:sz="0" w:space="0" w:color="auto"/>
          </w:divBdr>
        </w:div>
        <w:div w:id="1383871724">
          <w:marLeft w:val="0"/>
          <w:marRight w:val="0"/>
          <w:marTop w:val="0"/>
          <w:marBottom w:val="0"/>
          <w:divBdr>
            <w:top w:val="none" w:sz="0" w:space="0" w:color="auto"/>
            <w:left w:val="none" w:sz="0" w:space="0" w:color="auto"/>
            <w:bottom w:val="none" w:sz="0" w:space="0" w:color="auto"/>
            <w:right w:val="none" w:sz="0" w:space="0" w:color="auto"/>
          </w:divBdr>
        </w:div>
        <w:div w:id="1392074899">
          <w:marLeft w:val="0"/>
          <w:marRight w:val="0"/>
          <w:marTop w:val="0"/>
          <w:marBottom w:val="0"/>
          <w:divBdr>
            <w:top w:val="none" w:sz="0" w:space="0" w:color="auto"/>
            <w:left w:val="none" w:sz="0" w:space="0" w:color="auto"/>
            <w:bottom w:val="none" w:sz="0" w:space="0" w:color="auto"/>
            <w:right w:val="none" w:sz="0" w:space="0" w:color="auto"/>
          </w:divBdr>
        </w:div>
        <w:div w:id="1417171626">
          <w:marLeft w:val="0"/>
          <w:marRight w:val="0"/>
          <w:marTop w:val="0"/>
          <w:marBottom w:val="0"/>
          <w:divBdr>
            <w:top w:val="none" w:sz="0" w:space="0" w:color="auto"/>
            <w:left w:val="none" w:sz="0" w:space="0" w:color="auto"/>
            <w:bottom w:val="none" w:sz="0" w:space="0" w:color="auto"/>
            <w:right w:val="none" w:sz="0" w:space="0" w:color="auto"/>
          </w:divBdr>
        </w:div>
        <w:div w:id="1577200231">
          <w:marLeft w:val="0"/>
          <w:marRight w:val="0"/>
          <w:marTop w:val="0"/>
          <w:marBottom w:val="0"/>
          <w:divBdr>
            <w:top w:val="none" w:sz="0" w:space="0" w:color="auto"/>
            <w:left w:val="none" w:sz="0" w:space="0" w:color="auto"/>
            <w:bottom w:val="none" w:sz="0" w:space="0" w:color="auto"/>
            <w:right w:val="none" w:sz="0" w:space="0" w:color="auto"/>
          </w:divBdr>
        </w:div>
        <w:div w:id="1595430610">
          <w:marLeft w:val="0"/>
          <w:marRight w:val="0"/>
          <w:marTop w:val="0"/>
          <w:marBottom w:val="0"/>
          <w:divBdr>
            <w:top w:val="none" w:sz="0" w:space="0" w:color="auto"/>
            <w:left w:val="none" w:sz="0" w:space="0" w:color="auto"/>
            <w:bottom w:val="none" w:sz="0" w:space="0" w:color="auto"/>
            <w:right w:val="none" w:sz="0" w:space="0" w:color="auto"/>
          </w:divBdr>
        </w:div>
        <w:div w:id="1600018732">
          <w:marLeft w:val="0"/>
          <w:marRight w:val="0"/>
          <w:marTop w:val="0"/>
          <w:marBottom w:val="0"/>
          <w:divBdr>
            <w:top w:val="none" w:sz="0" w:space="0" w:color="auto"/>
            <w:left w:val="none" w:sz="0" w:space="0" w:color="auto"/>
            <w:bottom w:val="none" w:sz="0" w:space="0" w:color="auto"/>
            <w:right w:val="none" w:sz="0" w:space="0" w:color="auto"/>
          </w:divBdr>
        </w:div>
        <w:div w:id="1725522774">
          <w:marLeft w:val="0"/>
          <w:marRight w:val="0"/>
          <w:marTop w:val="0"/>
          <w:marBottom w:val="0"/>
          <w:divBdr>
            <w:top w:val="none" w:sz="0" w:space="0" w:color="auto"/>
            <w:left w:val="none" w:sz="0" w:space="0" w:color="auto"/>
            <w:bottom w:val="none" w:sz="0" w:space="0" w:color="auto"/>
            <w:right w:val="none" w:sz="0" w:space="0" w:color="auto"/>
          </w:divBdr>
        </w:div>
        <w:div w:id="1860194170">
          <w:marLeft w:val="0"/>
          <w:marRight w:val="0"/>
          <w:marTop w:val="0"/>
          <w:marBottom w:val="0"/>
          <w:divBdr>
            <w:top w:val="none" w:sz="0" w:space="0" w:color="auto"/>
            <w:left w:val="none" w:sz="0" w:space="0" w:color="auto"/>
            <w:bottom w:val="none" w:sz="0" w:space="0" w:color="auto"/>
            <w:right w:val="none" w:sz="0" w:space="0" w:color="auto"/>
          </w:divBdr>
        </w:div>
        <w:div w:id="1871142145">
          <w:marLeft w:val="0"/>
          <w:marRight w:val="0"/>
          <w:marTop w:val="0"/>
          <w:marBottom w:val="0"/>
          <w:divBdr>
            <w:top w:val="none" w:sz="0" w:space="0" w:color="auto"/>
            <w:left w:val="none" w:sz="0" w:space="0" w:color="auto"/>
            <w:bottom w:val="none" w:sz="0" w:space="0" w:color="auto"/>
            <w:right w:val="none" w:sz="0" w:space="0" w:color="auto"/>
          </w:divBdr>
        </w:div>
        <w:div w:id="1886331103">
          <w:marLeft w:val="0"/>
          <w:marRight w:val="0"/>
          <w:marTop w:val="0"/>
          <w:marBottom w:val="0"/>
          <w:divBdr>
            <w:top w:val="none" w:sz="0" w:space="0" w:color="auto"/>
            <w:left w:val="none" w:sz="0" w:space="0" w:color="auto"/>
            <w:bottom w:val="none" w:sz="0" w:space="0" w:color="auto"/>
            <w:right w:val="none" w:sz="0" w:space="0" w:color="auto"/>
          </w:divBdr>
        </w:div>
        <w:div w:id="1897352139">
          <w:marLeft w:val="0"/>
          <w:marRight w:val="0"/>
          <w:marTop w:val="0"/>
          <w:marBottom w:val="0"/>
          <w:divBdr>
            <w:top w:val="none" w:sz="0" w:space="0" w:color="auto"/>
            <w:left w:val="none" w:sz="0" w:space="0" w:color="auto"/>
            <w:bottom w:val="none" w:sz="0" w:space="0" w:color="auto"/>
            <w:right w:val="none" w:sz="0" w:space="0" w:color="auto"/>
          </w:divBdr>
        </w:div>
        <w:div w:id="1958902711">
          <w:marLeft w:val="0"/>
          <w:marRight w:val="0"/>
          <w:marTop w:val="0"/>
          <w:marBottom w:val="0"/>
          <w:divBdr>
            <w:top w:val="none" w:sz="0" w:space="0" w:color="auto"/>
            <w:left w:val="none" w:sz="0" w:space="0" w:color="auto"/>
            <w:bottom w:val="none" w:sz="0" w:space="0" w:color="auto"/>
            <w:right w:val="none" w:sz="0" w:space="0" w:color="auto"/>
          </w:divBdr>
        </w:div>
        <w:div w:id="1983729238">
          <w:marLeft w:val="0"/>
          <w:marRight w:val="0"/>
          <w:marTop w:val="0"/>
          <w:marBottom w:val="0"/>
          <w:divBdr>
            <w:top w:val="none" w:sz="0" w:space="0" w:color="auto"/>
            <w:left w:val="none" w:sz="0" w:space="0" w:color="auto"/>
            <w:bottom w:val="none" w:sz="0" w:space="0" w:color="auto"/>
            <w:right w:val="none" w:sz="0" w:space="0" w:color="auto"/>
          </w:divBdr>
        </w:div>
        <w:div w:id="2020965083">
          <w:marLeft w:val="0"/>
          <w:marRight w:val="0"/>
          <w:marTop w:val="0"/>
          <w:marBottom w:val="0"/>
          <w:divBdr>
            <w:top w:val="none" w:sz="0" w:space="0" w:color="auto"/>
            <w:left w:val="none" w:sz="0" w:space="0" w:color="auto"/>
            <w:bottom w:val="none" w:sz="0" w:space="0" w:color="auto"/>
            <w:right w:val="none" w:sz="0" w:space="0" w:color="auto"/>
          </w:divBdr>
        </w:div>
        <w:div w:id="2066949704">
          <w:marLeft w:val="0"/>
          <w:marRight w:val="0"/>
          <w:marTop w:val="0"/>
          <w:marBottom w:val="0"/>
          <w:divBdr>
            <w:top w:val="none" w:sz="0" w:space="0" w:color="auto"/>
            <w:left w:val="none" w:sz="0" w:space="0" w:color="auto"/>
            <w:bottom w:val="none" w:sz="0" w:space="0" w:color="auto"/>
            <w:right w:val="none" w:sz="0" w:space="0" w:color="auto"/>
          </w:divBdr>
        </w:div>
        <w:div w:id="2097750887">
          <w:marLeft w:val="0"/>
          <w:marRight w:val="0"/>
          <w:marTop w:val="0"/>
          <w:marBottom w:val="0"/>
          <w:divBdr>
            <w:top w:val="none" w:sz="0" w:space="0" w:color="auto"/>
            <w:left w:val="none" w:sz="0" w:space="0" w:color="auto"/>
            <w:bottom w:val="none" w:sz="0" w:space="0" w:color="auto"/>
            <w:right w:val="none" w:sz="0" w:space="0" w:color="auto"/>
          </w:divBdr>
        </w:div>
      </w:divsChild>
    </w:div>
    <w:div w:id="375590747">
      <w:bodyDiv w:val="1"/>
      <w:marLeft w:val="0"/>
      <w:marRight w:val="0"/>
      <w:marTop w:val="0"/>
      <w:marBottom w:val="0"/>
      <w:divBdr>
        <w:top w:val="none" w:sz="0" w:space="0" w:color="auto"/>
        <w:left w:val="none" w:sz="0" w:space="0" w:color="auto"/>
        <w:bottom w:val="none" w:sz="0" w:space="0" w:color="auto"/>
        <w:right w:val="none" w:sz="0" w:space="0" w:color="auto"/>
      </w:divBdr>
      <w:divsChild>
        <w:div w:id="1544177062">
          <w:marLeft w:val="300"/>
          <w:marRight w:val="0"/>
          <w:marTop w:val="120"/>
          <w:marBottom w:val="120"/>
          <w:divBdr>
            <w:top w:val="none" w:sz="0" w:space="0" w:color="auto"/>
            <w:left w:val="none" w:sz="0" w:space="0" w:color="auto"/>
            <w:bottom w:val="none" w:sz="0" w:space="0" w:color="auto"/>
            <w:right w:val="none" w:sz="0" w:space="0" w:color="auto"/>
          </w:divBdr>
        </w:div>
      </w:divsChild>
    </w:div>
    <w:div w:id="375743765">
      <w:bodyDiv w:val="1"/>
      <w:marLeft w:val="0"/>
      <w:marRight w:val="0"/>
      <w:marTop w:val="0"/>
      <w:marBottom w:val="0"/>
      <w:divBdr>
        <w:top w:val="none" w:sz="0" w:space="0" w:color="auto"/>
        <w:left w:val="none" w:sz="0" w:space="0" w:color="auto"/>
        <w:bottom w:val="none" w:sz="0" w:space="0" w:color="auto"/>
        <w:right w:val="none" w:sz="0" w:space="0" w:color="auto"/>
      </w:divBdr>
    </w:div>
    <w:div w:id="383718798">
      <w:bodyDiv w:val="1"/>
      <w:marLeft w:val="0"/>
      <w:marRight w:val="0"/>
      <w:marTop w:val="0"/>
      <w:marBottom w:val="0"/>
      <w:divBdr>
        <w:top w:val="none" w:sz="0" w:space="0" w:color="auto"/>
        <w:left w:val="none" w:sz="0" w:space="0" w:color="auto"/>
        <w:bottom w:val="none" w:sz="0" w:space="0" w:color="auto"/>
        <w:right w:val="none" w:sz="0" w:space="0" w:color="auto"/>
      </w:divBdr>
      <w:divsChild>
        <w:div w:id="1931767349">
          <w:blockQuote w:val="1"/>
          <w:marLeft w:val="0"/>
          <w:marRight w:val="0"/>
          <w:marTop w:val="0"/>
          <w:marBottom w:val="0"/>
          <w:divBdr>
            <w:top w:val="none" w:sz="0" w:space="0" w:color="auto"/>
            <w:left w:val="none" w:sz="0" w:space="0" w:color="auto"/>
            <w:bottom w:val="none" w:sz="0" w:space="0" w:color="auto"/>
            <w:right w:val="none" w:sz="0" w:space="0" w:color="auto"/>
          </w:divBdr>
          <w:divsChild>
            <w:div w:id="18718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161">
      <w:bodyDiv w:val="1"/>
      <w:marLeft w:val="0"/>
      <w:marRight w:val="0"/>
      <w:marTop w:val="0"/>
      <w:marBottom w:val="0"/>
      <w:divBdr>
        <w:top w:val="none" w:sz="0" w:space="0" w:color="auto"/>
        <w:left w:val="none" w:sz="0" w:space="0" w:color="auto"/>
        <w:bottom w:val="none" w:sz="0" w:space="0" w:color="auto"/>
        <w:right w:val="none" w:sz="0" w:space="0" w:color="auto"/>
      </w:divBdr>
    </w:div>
    <w:div w:id="404497558">
      <w:bodyDiv w:val="1"/>
      <w:marLeft w:val="0"/>
      <w:marRight w:val="0"/>
      <w:marTop w:val="0"/>
      <w:marBottom w:val="0"/>
      <w:divBdr>
        <w:top w:val="none" w:sz="0" w:space="0" w:color="auto"/>
        <w:left w:val="none" w:sz="0" w:space="0" w:color="auto"/>
        <w:bottom w:val="none" w:sz="0" w:space="0" w:color="auto"/>
        <w:right w:val="none" w:sz="0" w:space="0" w:color="auto"/>
      </w:divBdr>
      <w:divsChild>
        <w:div w:id="969358226">
          <w:marLeft w:val="0"/>
          <w:marRight w:val="0"/>
          <w:marTop w:val="0"/>
          <w:marBottom w:val="0"/>
          <w:divBdr>
            <w:top w:val="none" w:sz="0" w:space="0" w:color="auto"/>
            <w:left w:val="none" w:sz="0" w:space="0" w:color="auto"/>
            <w:bottom w:val="none" w:sz="0" w:space="0" w:color="auto"/>
            <w:right w:val="none" w:sz="0" w:space="0" w:color="auto"/>
          </w:divBdr>
        </w:div>
      </w:divsChild>
    </w:div>
    <w:div w:id="430585420">
      <w:bodyDiv w:val="1"/>
      <w:marLeft w:val="0"/>
      <w:marRight w:val="0"/>
      <w:marTop w:val="0"/>
      <w:marBottom w:val="0"/>
      <w:divBdr>
        <w:top w:val="none" w:sz="0" w:space="0" w:color="auto"/>
        <w:left w:val="none" w:sz="0" w:space="0" w:color="auto"/>
        <w:bottom w:val="none" w:sz="0" w:space="0" w:color="auto"/>
        <w:right w:val="none" w:sz="0" w:space="0" w:color="auto"/>
      </w:divBdr>
    </w:div>
    <w:div w:id="454832726">
      <w:bodyDiv w:val="1"/>
      <w:marLeft w:val="0"/>
      <w:marRight w:val="0"/>
      <w:marTop w:val="0"/>
      <w:marBottom w:val="0"/>
      <w:divBdr>
        <w:top w:val="none" w:sz="0" w:space="0" w:color="auto"/>
        <w:left w:val="none" w:sz="0" w:space="0" w:color="auto"/>
        <w:bottom w:val="none" w:sz="0" w:space="0" w:color="auto"/>
        <w:right w:val="none" w:sz="0" w:space="0" w:color="auto"/>
      </w:divBdr>
      <w:divsChild>
        <w:div w:id="1841383143">
          <w:marLeft w:val="0"/>
          <w:marRight w:val="0"/>
          <w:marTop w:val="0"/>
          <w:marBottom w:val="0"/>
          <w:divBdr>
            <w:top w:val="none" w:sz="0" w:space="0" w:color="auto"/>
            <w:left w:val="none" w:sz="0" w:space="0" w:color="auto"/>
            <w:bottom w:val="none" w:sz="0" w:space="0" w:color="auto"/>
            <w:right w:val="none" w:sz="0" w:space="0" w:color="auto"/>
          </w:divBdr>
          <w:divsChild>
            <w:div w:id="4628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957">
      <w:bodyDiv w:val="1"/>
      <w:marLeft w:val="0"/>
      <w:marRight w:val="0"/>
      <w:marTop w:val="0"/>
      <w:marBottom w:val="0"/>
      <w:divBdr>
        <w:top w:val="none" w:sz="0" w:space="0" w:color="auto"/>
        <w:left w:val="none" w:sz="0" w:space="0" w:color="auto"/>
        <w:bottom w:val="none" w:sz="0" w:space="0" w:color="auto"/>
        <w:right w:val="none" w:sz="0" w:space="0" w:color="auto"/>
      </w:divBdr>
      <w:divsChild>
        <w:div w:id="1392461082">
          <w:marLeft w:val="300"/>
          <w:marRight w:val="0"/>
          <w:marTop w:val="120"/>
          <w:marBottom w:val="120"/>
          <w:divBdr>
            <w:top w:val="none" w:sz="0" w:space="0" w:color="auto"/>
            <w:left w:val="none" w:sz="0" w:space="0" w:color="auto"/>
            <w:bottom w:val="none" w:sz="0" w:space="0" w:color="auto"/>
            <w:right w:val="none" w:sz="0" w:space="0" w:color="auto"/>
          </w:divBdr>
        </w:div>
      </w:divsChild>
    </w:div>
    <w:div w:id="483157507">
      <w:bodyDiv w:val="1"/>
      <w:marLeft w:val="0"/>
      <w:marRight w:val="0"/>
      <w:marTop w:val="0"/>
      <w:marBottom w:val="0"/>
      <w:divBdr>
        <w:top w:val="none" w:sz="0" w:space="0" w:color="auto"/>
        <w:left w:val="none" w:sz="0" w:space="0" w:color="auto"/>
        <w:bottom w:val="none" w:sz="0" w:space="0" w:color="auto"/>
        <w:right w:val="none" w:sz="0" w:space="0" w:color="auto"/>
      </w:divBdr>
    </w:div>
    <w:div w:id="521625448">
      <w:bodyDiv w:val="1"/>
      <w:marLeft w:val="0"/>
      <w:marRight w:val="0"/>
      <w:marTop w:val="0"/>
      <w:marBottom w:val="0"/>
      <w:divBdr>
        <w:top w:val="none" w:sz="0" w:space="0" w:color="auto"/>
        <w:left w:val="none" w:sz="0" w:space="0" w:color="auto"/>
        <w:bottom w:val="none" w:sz="0" w:space="0" w:color="auto"/>
        <w:right w:val="none" w:sz="0" w:space="0" w:color="auto"/>
      </w:divBdr>
    </w:div>
    <w:div w:id="533154252">
      <w:bodyDiv w:val="1"/>
      <w:marLeft w:val="0"/>
      <w:marRight w:val="0"/>
      <w:marTop w:val="0"/>
      <w:marBottom w:val="0"/>
      <w:divBdr>
        <w:top w:val="none" w:sz="0" w:space="0" w:color="auto"/>
        <w:left w:val="none" w:sz="0" w:space="0" w:color="auto"/>
        <w:bottom w:val="none" w:sz="0" w:space="0" w:color="auto"/>
        <w:right w:val="none" w:sz="0" w:space="0" w:color="auto"/>
      </w:divBdr>
    </w:div>
    <w:div w:id="559094240">
      <w:bodyDiv w:val="1"/>
      <w:marLeft w:val="0"/>
      <w:marRight w:val="0"/>
      <w:marTop w:val="0"/>
      <w:marBottom w:val="0"/>
      <w:divBdr>
        <w:top w:val="none" w:sz="0" w:space="0" w:color="auto"/>
        <w:left w:val="none" w:sz="0" w:space="0" w:color="auto"/>
        <w:bottom w:val="none" w:sz="0" w:space="0" w:color="auto"/>
        <w:right w:val="none" w:sz="0" w:space="0" w:color="auto"/>
      </w:divBdr>
      <w:divsChild>
        <w:div w:id="270017756">
          <w:marLeft w:val="0"/>
          <w:marRight w:val="0"/>
          <w:marTop w:val="0"/>
          <w:marBottom w:val="0"/>
          <w:divBdr>
            <w:top w:val="none" w:sz="0" w:space="0" w:color="D8D8D8"/>
            <w:left w:val="none" w:sz="0" w:space="0" w:color="auto"/>
            <w:bottom w:val="none" w:sz="0" w:space="0" w:color="auto"/>
            <w:right w:val="none" w:sz="0" w:space="0" w:color="auto"/>
          </w:divBdr>
          <w:divsChild>
            <w:div w:id="517694798">
              <w:marLeft w:val="0"/>
              <w:marRight w:val="0"/>
              <w:marTop w:val="0"/>
              <w:marBottom w:val="0"/>
              <w:divBdr>
                <w:top w:val="none" w:sz="0" w:space="0" w:color="auto"/>
                <w:left w:val="none" w:sz="0" w:space="0" w:color="auto"/>
                <w:bottom w:val="none" w:sz="0" w:space="0" w:color="auto"/>
                <w:right w:val="none" w:sz="0" w:space="0" w:color="auto"/>
              </w:divBdr>
              <w:divsChild>
                <w:div w:id="686444843">
                  <w:marLeft w:val="0"/>
                  <w:marRight w:val="0"/>
                  <w:marTop w:val="0"/>
                  <w:marBottom w:val="0"/>
                  <w:divBdr>
                    <w:top w:val="none" w:sz="0" w:space="0" w:color="auto"/>
                    <w:left w:val="none" w:sz="0" w:space="0" w:color="auto"/>
                    <w:bottom w:val="none" w:sz="0" w:space="0" w:color="auto"/>
                    <w:right w:val="none" w:sz="0" w:space="0" w:color="auto"/>
                  </w:divBdr>
                </w:div>
                <w:div w:id="1284918772">
                  <w:marLeft w:val="0"/>
                  <w:marRight w:val="0"/>
                  <w:marTop w:val="0"/>
                  <w:marBottom w:val="0"/>
                  <w:divBdr>
                    <w:top w:val="none" w:sz="0" w:space="0" w:color="auto"/>
                    <w:left w:val="none" w:sz="0" w:space="0" w:color="auto"/>
                    <w:bottom w:val="none" w:sz="0" w:space="0" w:color="auto"/>
                    <w:right w:val="none" w:sz="0" w:space="0" w:color="auto"/>
                  </w:divBdr>
                  <w:divsChild>
                    <w:div w:id="2135324579">
                      <w:marLeft w:val="0"/>
                      <w:marRight w:val="0"/>
                      <w:marTop w:val="0"/>
                      <w:marBottom w:val="0"/>
                      <w:divBdr>
                        <w:top w:val="none" w:sz="0" w:space="0" w:color="auto"/>
                        <w:left w:val="none" w:sz="0" w:space="0" w:color="auto"/>
                        <w:bottom w:val="none" w:sz="0" w:space="0" w:color="auto"/>
                        <w:right w:val="none" w:sz="0" w:space="0" w:color="auto"/>
                      </w:divBdr>
                    </w:div>
                  </w:divsChild>
                </w:div>
                <w:div w:id="2141222154">
                  <w:marLeft w:val="0"/>
                  <w:marRight w:val="0"/>
                  <w:marTop w:val="0"/>
                  <w:marBottom w:val="0"/>
                  <w:divBdr>
                    <w:top w:val="none" w:sz="0" w:space="0" w:color="auto"/>
                    <w:left w:val="none" w:sz="0" w:space="0" w:color="auto"/>
                    <w:bottom w:val="none" w:sz="0" w:space="0" w:color="auto"/>
                    <w:right w:val="none" w:sz="0" w:space="0" w:color="auto"/>
                  </w:divBdr>
                  <w:divsChild>
                    <w:div w:id="297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3302">
              <w:marLeft w:val="0"/>
              <w:marRight w:val="0"/>
              <w:marTop w:val="0"/>
              <w:marBottom w:val="0"/>
              <w:divBdr>
                <w:top w:val="none" w:sz="0" w:space="0" w:color="auto"/>
                <w:left w:val="none" w:sz="0" w:space="0" w:color="auto"/>
                <w:bottom w:val="none" w:sz="0" w:space="0" w:color="auto"/>
                <w:right w:val="none" w:sz="0" w:space="0" w:color="auto"/>
              </w:divBdr>
              <w:divsChild>
                <w:div w:id="2141458674">
                  <w:marLeft w:val="0"/>
                  <w:marRight w:val="0"/>
                  <w:marTop w:val="0"/>
                  <w:marBottom w:val="0"/>
                  <w:divBdr>
                    <w:top w:val="none" w:sz="0" w:space="0" w:color="auto"/>
                    <w:left w:val="none" w:sz="0" w:space="0" w:color="auto"/>
                    <w:bottom w:val="none" w:sz="0" w:space="0" w:color="auto"/>
                    <w:right w:val="none" w:sz="0" w:space="0" w:color="auto"/>
                  </w:divBdr>
                </w:div>
              </w:divsChild>
            </w:div>
            <w:div w:id="1218663213">
              <w:marLeft w:val="0"/>
              <w:marRight w:val="0"/>
              <w:marTop w:val="0"/>
              <w:marBottom w:val="0"/>
              <w:divBdr>
                <w:top w:val="none" w:sz="0" w:space="0" w:color="auto"/>
                <w:left w:val="none" w:sz="0" w:space="0" w:color="auto"/>
                <w:bottom w:val="none" w:sz="0" w:space="0" w:color="auto"/>
                <w:right w:val="none" w:sz="0" w:space="0" w:color="auto"/>
              </w:divBdr>
              <w:divsChild>
                <w:div w:id="7180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078">
          <w:marLeft w:val="0"/>
          <w:marRight w:val="0"/>
          <w:marTop w:val="0"/>
          <w:marBottom w:val="0"/>
          <w:divBdr>
            <w:top w:val="none" w:sz="0" w:space="0" w:color="D8D8D8"/>
            <w:left w:val="none" w:sz="0" w:space="0" w:color="auto"/>
            <w:bottom w:val="none" w:sz="0" w:space="0" w:color="auto"/>
            <w:right w:val="none" w:sz="0" w:space="0" w:color="auto"/>
          </w:divBdr>
          <w:divsChild>
            <w:div w:id="266012725">
              <w:marLeft w:val="0"/>
              <w:marRight w:val="0"/>
              <w:marTop w:val="0"/>
              <w:marBottom w:val="0"/>
              <w:divBdr>
                <w:top w:val="single" w:sz="12" w:space="2" w:color="FFFFFF"/>
                <w:left w:val="single" w:sz="12" w:space="2" w:color="FFFFFF"/>
                <w:bottom w:val="single" w:sz="12" w:space="2" w:color="FFFFFF"/>
                <w:right w:val="none" w:sz="0" w:space="0" w:color="auto"/>
              </w:divBdr>
            </w:div>
            <w:div w:id="327952237">
              <w:marLeft w:val="0"/>
              <w:marRight w:val="0"/>
              <w:marTop w:val="0"/>
              <w:marBottom w:val="0"/>
              <w:divBdr>
                <w:top w:val="single" w:sz="12" w:space="2" w:color="FFFFFF"/>
                <w:left w:val="single" w:sz="12" w:space="2" w:color="FFFFFF"/>
                <w:bottom w:val="single" w:sz="12" w:space="2" w:color="FFFFFF"/>
                <w:right w:val="none" w:sz="0" w:space="0" w:color="auto"/>
              </w:divBdr>
            </w:div>
            <w:div w:id="346444993">
              <w:marLeft w:val="0"/>
              <w:marRight w:val="0"/>
              <w:marTop w:val="0"/>
              <w:marBottom w:val="0"/>
              <w:divBdr>
                <w:top w:val="single" w:sz="12" w:space="2" w:color="FFFFFF"/>
                <w:left w:val="single" w:sz="12" w:space="2" w:color="FFFFFF"/>
                <w:bottom w:val="single" w:sz="12" w:space="2" w:color="FFFFFF"/>
                <w:right w:val="none" w:sz="0" w:space="0" w:color="auto"/>
              </w:divBdr>
            </w:div>
            <w:div w:id="444665465">
              <w:marLeft w:val="0"/>
              <w:marRight w:val="0"/>
              <w:marTop w:val="0"/>
              <w:marBottom w:val="0"/>
              <w:divBdr>
                <w:top w:val="none" w:sz="0" w:space="0" w:color="auto"/>
                <w:left w:val="none" w:sz="0" w:space="0" w:color="auto"/>
                <w:bottom w:val="none" w:sz="0" w:space="0" w:color="auto"/>
                <w:right w:val="none" w:sz="0" w:space="0" w:color="auto"/>
              </w:divBdr>
              <w:divsChild>
                <w:div w:id="808940409">
                  <w:marLeft w:val="0"/>
                  <w:marRight w:val="0"/>
                  <w:marTop w:val="0"/>
                  <w:marBottom w:val="0"/>
                  <w:divBdr>
                    <w:top w:val="none" w:sz="0" w:space="0" w:color="auto"/>
                    <w:left w:val="none" w:sz="0" w:space="0" w:color="auto"/>
                    <w:bottom w:val="none" w:sz="0" w:space="0" w:color="auto"/>
                    <w:right w:val="none" w:sz="0" w:space="0" w:color="auto"/>
                  </w:divBdr>
                  <w:divsChild>
                    <w:div w:id="804810821">
                      <w:marLeft w:val="0"/>
                      <w:marRight w:val="0"/>
                      <w:marTop w:val="0"/>
                      <w:marBottom w:val="0"/>
                      <w:divBdr>
                        <w:top w:val="none" w:sz="0" w:space="0" w:color="auto"/>
                        <w:left w:val="none" w:sz="0" w:space="0" w:color="auto"/>
                        <w:bottom w:val="none" w:sz="0" w:space="0" w:color="auto"/>
                        <w:right w:val="none" w:sz="0" w:space="0" w:color="auto"/>
                      </w:divBdr>
                    </w:div>
                  </w:divsChild>
                </w:div>
                <w:div w:id="1255748189">
                  <w:marLeft w:val="0"/>
                  <w:marRight w:val="0"/>
                  <w:marTop w:val="0"/>
                  <w:marBottom w:val="0"/>
                  <w:divBdr>
                    <w:top w:val="none" w:sz="0" w:space="0" w:color="auto"/>
                    <w:left w:val="none" w:sz="0" w:space="0" w:color="auto"/>
                    <w:bottom w:val="none" w:sz="0" w:space="0" w:color="auto"/>
                    <w:right w:val="none" w:sz="0" w:space="0" w:color="auto"/>
                  </w:divBdr>
                </w:div>
                <w:div w:id="2141141635">
                  <w:marLeft w:val="0"/>
                  <w:marRight w:val="0"/>
                  <w:marTop w:val="0"/>
                  <w:marBottom w:val="0"/>
                  <w:divBdr>
                    <w:top w:val="none" w:sz="0" w:space="0" w:color="auto"/>
                    <w:left w:val="none" w:sz="0" w:space="0" w:color="auto"/>
                    <w:bottom w:val="none" w:sz="0" w:space="0" w:color="auto"/>
                    <w:right w:val="none" w:sz="0" w:space="0" w:color="auto"/>
                  </w:divBdr>
                  <w:divsChild>
                    <w:div w:id="12983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0276">
              <w:marLeft w:val="0"/>
              <w:marRight w:val="0"/>
              <w:marTop w:val="0"/>
              <w:marBottom w:val="0"/>
              <w:divBdr>
                <w:top w:val="single" w:sz="12" w:space="2" w:color="FFFFFF"/>
                <w:left w:val="single" w:sz="12" w:space="2" w:color="FFFFFF"/>
                <w:bottom w:val="single" w:sz="12" w:space="2" w:color="FFFFFF"/>
                <w:right w:val="none" w:sz="0" w:space="0" w:color="auto"/>
              </w:divBdr>
            </w:div>
            <w:div w:id="1495950373">
              <w:marLeft w:val="0"/>
              <w:marRight w:val="0"/>
              <w:marTop w:val="0"/>
              <w:marBottom w:val="0"/>
              <w:divBdr>
                <w:top w:val="single" w:sz="12" w:space="2" w:color="FFFFFF"/>
                <w:left w:val="single" w:sz="12" w:space="2" w:color="FFFFFF"/>
                <w:bottom w:val="single" w:sz="12" w:space="2" w:color="FFFFFF"/>
                <w:right w:val="none" w:sz="0" w:space="0" w:color="auto"/>
              </w:divBdr>
            </w:div>
            <w:div w:id="1516312029">
              <w:marLeft w:val="0"/>
              <w:marRight w:val="0"/>
              <w:marTop w:val="0"/>
              <w:marBottom w:val="0"/>
              <w:divBdr>
                <w:top w:val="none" w:sz="0" w:space="0" w:color="auto"/>
                <w:left w:val="none" w:sz="0" w:space="0" w:color="auto"/>
                <w:bottom w:val="none" w:sz="0" w:space="0" w:color="auto"/>
                <w:right w:val="none" w:sz="0" w:space="0" w:color="auto"/>
              </w:divBdr>
              <w:divsChild>
                <w:div w:id="127944141">
                  <w:marLeft w:val="0"/>
                  <w:marRight w:val="0"/>
                  <w:marTop w:val="0"/>
                  <w:marBottom w:val="0"/>
                  <w:divBdr>
                    <w:top w:val="none" w:sz="0" w:space="0" w:color="auto"/>
                    <w:left w:val="none" w:sz="0" w:space="0" w:color="auto"/>
                    <w:bottom w:val="none" w:sz="0" w:space="0" w:color="auto"/>
                    <w:right w:val="none" w:sz="0" w:space="0" w:color="auto"/>
                  </w:divBdr>
                </w:div>
              </w:divsChild>
            </w:div>
            <w:div w:id="1705446818">
              <w:marLeft w:val="0"/>
              <w:marRight w:val="0"/>
              <w:marTop w:val="0"/>
              <w:marBottom w:val="0"/>
              <w:divBdr>
                <w:top w:val="single" w:sz="12" w:space="2" w:color="FFFFFF"/>
                <w:left w:val="single" w:sz="12" w:space="2" w:color="FFFFFF"/>
                <w:bottom w:val="single" w:sz="12" w:space="2" w:color="FFFFFF"/>
                <w:right w:val="none" w:sz="0" w:space="0" w:color="auto"/>
              </w:divBdr>
            </w:div>
            <w:div w:id="1819566667">
              <w:marLeft w:val="0"/>
              <w:marRight w:val="0"/>
              <w:marTop w:val="0"/>
              <w:marBottom w:val="0"/>
              <w:divBdr>
                <w:top w:val="none" w:sz="0" w:space="0" w:color="auto"/>
                <w:left w:val="none" w:sz="0" w:space="0" w:color="auto"/>
                <w:bottom w:val="none" w:sz="0" w:space="0" w:color="auto"/>
                <w:right w:val="none" w:sz="0" w:space="0" w:color="auto"/>
              </w:divBdr>
              <w:divsChild>
                <w:div w:id="1506360660">
                  <w:marLeft w:val="0"/>
                  <w:marRight w:val="0"/>
                  <w:marTop w:val="0"/>
                  <w:marBottom w:val="0"/>
                  <w:divBdr>
                    <w:top w:val="none" w:sz="0" w:space="0" w:color="auto"/>
                    <w:left w:val="none" w:sz="0" w:space="0" w:color="auto"/>
                    <w:bottom w:val="none" w:sz="0" w:space="0" w:color="auto"/>
                    <w:right w:val="none" w:sz="0" w:space="0" w:color="auto"/>
                  </w:divBdr>
                </w:div>
              </w:divsChild>
            </w:div>
            <w:div w:id="2129733911">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420487339">
          <w:marLeft w:val="0"/>
          <w:marRight w:val="0"/>
          <w:marTop w:val="0"/>
          <w:marBottom w:val="0"/>
          <w:divBdr>
            <w:top w:val="none" w:sz="0" w:space="0" w:color="D8D8D8"/>
            <w:left w:val="none" w:sz="0" w:space="0" w:color="auto"/>
            <w:bottom w:val="none" w:sz="0" w:space="0" w:color="auto"/>
            <w:right w:val="none" w:sz="0" w:space="0" w:color="auto"/>
          </w:divBdr>
          <w:divsChild>
            <w:div w:id="309214629">
              <w:marLeft w:val="0"/>
              <w:marRight w:val="0"/>
              <w:marTop w:val="0"/>
              <w:marBottom w:val="0"/>
              <w:divBdr>
                <w:top w:val="none" w:sz="0" w:space="0" w:color="auto"/>
                <w:left w:val="none" w:sz="0" w:space="0" w:color="auto"/>
                <w:bottom w:val="none" w:sz="0" w:space="0" w:color="auto"/>
                <w:right w:val="none" w:sz="0" w:space="0" w:color="auto"/>
              </w:divBdr>
              <w:divsChild>
                <w:div w:id="781993234">
                  <w:marLeft w:val="0"/>
                  <w:marRight w:val="0"/>
                  <w:marTop w:val="0"/>
                  <w:marBottom w:val="0"/>
                  <w:divBdr>
                    <w:top w:val="none" w:sz="0" w:space="0" w:color="auto"/>
                    <w:left w:val="none" w:sz="0" w:space="0" w:color="auto"/>
                    <w:bottom w:val="none" w:sz="0" w:space="0" w:color="auto"/>
                    <w:right w:val="none" w:sz="0" w:space="0" w:color="auto"/>
                  </w:divBdr>
                  <w:divsChild>
                    <w:div w:id="1686403675">
                      <w:marLeft w:val="0"/>
                      <w:marRight w:val="0"/>
                      <w:marTop w:val="0"/>
                      <w:marBottom w:val="0"/>
                      <w:divBdr>
                        <w:top w:val="none" w:sz="0" w:space="0" w:color="auto"/>
                        <w:left w:val="none" w:sz="0" w:space="0" w:color="auto"/>
                        <w:bottom w:val="none" w:sz="0" w:space="0" w:color="auto"/>
                        <w:right w:val="none" w:sz="0" w:space="0" w:color="auto"/>
                      </w:divBdr>
                    </w:div>
                  </w:divsChild>
                </w:div>
                <w:div w:id="1567180482">
                  <w:marLeft w:val="0"/>
                  <w:marRight w:val="0"/>
                  <w:marTop w:val="0"/>
                  <w:marBottom w:val="0"/>
                  <w:divBdr>
                    <w:top w:val="none" w:sz="0" w:space="0" w:color="auto"/>
                    <w:left w:val="none" w:sz="0" w:space="0" w:color="auto"/>
                    <w:bottom w:val="none" w:sz="0" w:space="0" w:color="auto"/>
                    <w:right w:val="none" w:sz="0" w:space="0" w:color="auto"/>
                  </w:divBdr>
                  <w:divsChild>
                    <w:div w:id="1559247618">
                      <w:marLeft w:val="0"/>
                      <w:marRight w:val="0"/>
                      <w:marTop w:val="0"/>
                      <w:marBottom w:val="0"/>
                      <w:divBdr>
                        <w:top w:val="none" w:sz="0" w:space="0" w:color="auto"/>
                        <w:left w:val="none" w:sz="0" w:space="0" w:color="auto"/>
                        <w:bottom w:val="none" w:sz="0" w:space="0" w:color="auto"/>
                        <w:right w:val="none" w:sz="0" w:space="0" w:color="auto"/>
                      </w:divBdr>
                    </w:div>
                  </w:divsChild>
                </w:div>
                <w:div w:id="1697148801">
                  <w:marLeft w:val="0"/>
                  <w:marRight w:val="0"/>
                  <w:marTop w:val="0"/>
                  <w:marBottom w:val="0"/>
                  <w:divBdr>
                    <w:top w:val="none" w:sz="0" w:space="0" w:color="auto"/>
                    <w:left w:val="none" w:sz="0" w:space="0" w:color="auto"/>
                    <w:bottom w:val="none" w:sz="0" w:space="0" w:color="auto"/>
                    <w:right w:val="none" w:sz="0" w:space="0" w:color="auto"/>
                  </w:divBdr>
                </w:div>
              </w:divsChild>
            </w:div>
            <w:div w:id="678041244">
              <w:marLeft w:val="0"/>
              <w:marRight w:val="0"/>
              <w:marTop w:val="0"/>
              <w:marBottom w:val="0"/>
              <w:divBdr>
                <w:top w:val="single" w:sz="12" w:space="2" w:color="FFFFFF"/>
                <w:left w:val="single" w:sz="12" w:space="2" w:color="FFFFFF"/>
                <w:bottom w:val="single" w:sz="12" w:space="2" w:color="FFFFFF"/>
                <w:right w:val="none" w:sz="0" w:space="0" w:color="auto"/>
              </w:divBdr>
            </w:div>
            <w:div w:id="1464084236">
              <w:marLeft w:val="0"/>
              <w:marRight w:val="0"/>
              <w:marTop w:val="0"/>
              <w:marBottom w:val="0"/>
              <w:divBdr>
                <w:top w:val="single" w:sz="12" w:space="2" w:color="FFFFFF"/>
                <w:left w:val="single" w:sz="12" w:space="2" w:color="FFFFFF"/>
                <w:bottom w:val="single" w:sz="12" w:space="2" w:color="FFFFFF"/>
                <w:right w:val="none" w:sz="0" w:space="0" w:color="auto"/>
              </w:divBdr>
            </w:div>
            <w:div w:id="1522933633">
              <w:marLeft w:val="0"/>
              <w:marRight w:val="0"/>
              <w:marTop w:val="0"/>
              <w:marBottom w:val="0"/>
              <w:divBdr>
                <w:top w:val="single" w:sz="12" w:space="2" w:color="FFFFFF"/>
                <w:left w:val="single" w:sz="12" w:space="2" w:color="FFFFFF"/>
                <w:bottom w:val="single" w:sz="12" w:space="2" w:color="FFFFFF"/>
                <w:right w:val="none" w:sz="0" w:space="0" w:color="auto"/>
              </w:divBdr>
            </w:div>
            <w:div w:id="1766147940">
              <w:marLeft w:val="0"/>
              <w:marRight w:val="0"/>
              <w:marTop w:val="0"/>
              <w:marBottom w:val="0"/>
              <w:divBdr>
                <w:top w:val="single" w:sz="12" w:space="2" w:color="FFFFFF"/>
                <w:left w:val="single" w:sz="12" w:space="2" w:color="FFFFFF"/>
                <w:bottom w:val="single" w:sz="12" w:space="2" w:color="FFFFFF"/>
                <w:right w:val="none" w:sz="0" w:space="0" w:color="auto"/>
              </w:divBdr>
            </w:div>
            <w:div w:id="1789618848">
              <w:marLeft w:val="0"/>
              <w:marRight w:val="0"/>
              <w:marTop w:val="0"/>
              <w:marBottom w:val="0"/>
              <w:divBdr>
                <w:top w:val="none" w:sz="0" w:space="0" w:color="auto"/>
                <w:left w:val="none" w:sz="0" w:space="0" w:color="auto"/>
                <w:bottom w:val="none" w:sz="0" w:space="0" w:color="auto"/>
                <w:right w:val="none" w:sz="0" w:space="0" w:color="auto"/>
              </w:divBdr>
              <w:divsChild>
                <w:div w:id="833498888">
                  <w:marLeft w:val="0"/>
                  <w:marRight w:val="0"/>
                  <w:marTop w:val="0"/>
                  <w:marBottom w:val="0"/>
                  <w:divBdr>
                    <w:top w:val="none" w:sz="0" w:space="0" w:color="auto"/>
                    <w:left w:val="none" w:sz="0" w:space="0" w:color="auto"/>
                    <w:bottom w:val="none" w:sz="0" w:space="0" w:color="auto"/>
                    <w:right w:val="none" w:sz="0" w:space="0" w:color="auto"/>
                  </w:divBdr>
                </w:div>
              </w:divsChild>
            </w:div>
            <w:div w:id="1819494108">
              <w:marLeft w:val="0"/>
              <w:marRight w:val="0"/>
              <w:marTop w:val="0"/>
              <w:marBottom w:val="0"/>
              <w:divBdr>
                <w:top w:val="single" w:sz="12" w:space="2" w:color="FFFFFF"/>
                <w:left w:val="single" w:sz="12" w:space="2" w:color="FFFFFF"/>
                <w:bottom w:val="single" w:sz="12" w:space="2" w:color="FFFFFF"/>
                <w:right w:val="none" w:sz="0" w:space="0" w:color="auto"/>
              </w:divBdr>
            </w:div>
            <w:div w:id="1864905247">
              <w:marLeft w:val="0"/>
              <w:marRight w:val="0"/>
              <w:marTop w:val="0"/>
              <w:marBottom w:val="0"/>
              <w:divBdr>
                <w:top w:val="single" w:sz="12" w:space="2" w:color="FFFFFF"/>
                <w:left w:val="single" w:sz="12" w:space="2" w:color="FFFFFF"/>
                <w:bottom w:val="single" w:sz="12" w:space="2" w:color="FFFFFF"/>
                <w:right w:val="none" w:sz="0" w:space="0" w:color="auto"/>
              </w:divBdr>
            </w:div>
            <w:div w:id="2061980423">
              <w:marLeft w:val="0"/>
              <w:marRight w:val="0"/>
              <w:marTop w:val="0"/>
              <w:marBottom w:val="0"/>
              <w:divBdr>
                <w:top w:val="single" w:sz="12" w:space="2" w:color="FFFFFF"/>
                <w:left w:val="single" w:sz="12" w:space="2" w:color="FFFFFF"/>
                <w:bottom w:val="single" w:sz="12" w:space="2" w:color="FFFFFF"/>
                <w:right w:val="none" w:sz="0" w:space="0" w:color="auto"/>
              </w:divBdr>
            </w:div>
            <w:div w:id="2096441089">
              <w:marLeft w:val="0"/>
              <w:marRight w:val="0"/>
              <w:marTop w:val="0"/>
              <w:marBottom w:val="0"/>
              <w:divBdr>
                <w:top w:val="none" w:sz="0" w:space="0" w:color="auto"/>
                <w:left w:val="none" w:sz="0" w:space="0" w:color="auto"/>
                <w:bottom w:val="none" w:sz="0" w:space="0" w:color="auto"/>
                <w:right w:val="none" w:sz="0" w:space="0" w:color="auto"/>
              </w:divBdr>
              <w:divsChild>
                <w:div w:id="7064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185">
          <w:marLeft w:val="0"/>
          <w:marRight w:val="0"/>
          <w:marTop w:val="0"/>
          <w:marBottom w:val="0"/>
          <w:divBdr>
            <w:top w:val="none" w:sz="0" w:space="0" w:color="D8D8D8"/>
            <w:left w:val="none" w:sz="0" w:space="0" w:color="auto"/>
            <w:bottom w:val="none" w:sz="0" w:space="0" w:color="auto"/>
            <w:right w:val="none" w:sz="0" w:space="0" w:color="auto"/>
          </w:divBdr>
          <w:divsChild>
            <w:div w:id="37169078">
              <w:marLeft w:val="0"/>
              <w:marRight w:val="0"/>
              <w:marTop w:val="0"/>
              <w:marBottom w:val="0"/>
              <w:divBdr>
                <w:top w:val="single" w:sz="12" w:space="2" w:color="FFFFFF"/>
                <w:left w:val="single" w:sz="12" w:space="2" w:color="FFFFFF"/>
                <w:bottom w:val="single" w:sz="12" w:space="2" w:color="FFFFFF"/>
                <w:right w:val="none" w:sz="0" w:space="0" w:color="auto"/>
              </w:divBdr>
            </w:div>
            <w:div w:id="74210476">
              <w:marLeft w:val="0"/>
              <w:marRight w:val="0"/>
              <w:marTop w:val="0"/>
              <w:marBottom w:val="0"/>
              <w:divBdr>
                <w:top w:val="single" w:sz="12" w:space="2" w:color="FFFFFF"/>
                <w:left w:val="single" w:sz="12" w:space="2" w:color="FFFFFF"/>
                <w:bottom w:val="single" w:sz="12" w:space="2" w:color="FFFFFF"/>
                <w:right w:val="none" w:sz="0" w:space="0" w:color="auto"/>
              </w:divBdr>
            </w:div>
            <w:div w:id="216354444">
              <w:marLeft w:val="0"/>
              <w:marRight w:val="0"/>
              <w:marTop w:val="0"/>
              <w:marBottom w:val="0"/>
              <w:divBdr>
                <w:top w:val="single" w:sz="12" w:space="2" w:color="FFFFFF"/>
                <w:left w:val="single" w:sz="12" w:space="2" w:color="FFFFFF"/>
                <w:bottom w:val="single" w:sz="12" w:space="2" w:color="FFFFFF"/>
                <w:right w:val="none" w:sz="0" w:space="0" w:color="auto"/>
              </w:divBdr>
            </w:div>
            <w:div w:id="395974739">
              <w:marLeft w:val="0"/>
              <w:marRight w:val="0"/>
              <w:marTop w:val="0"/>
              <w:marBottom w:val="0"/>
              <w:divBdr>
                <w:top w:val="none" w:sz="0" w:space="0" w:color="auto"/>
                <w:left w:val="none" w:sz="0" w:space="0" w:color="auto"/>
                <w:bottom w:val="none" w:sz="0" w:space="0" w:color="auto"/>
                <w:right w:val="none" w:sz="0" w:space="0" w:color="auto"/>
              </w:divBdr>
              <w:divsChild>
                <w:div w:id="1533883476">
                  <w:marLeft w:val="0"/>
                  <w:marRight w:val="0"/>
                  <w:marTop w:val="0"/>
                  <w:marBottom w:val="0"/>
                  <w:divBdr>
                    <w:top w:val="none" w:sz="0" w:space="0" w:color="auto"/>
                    <w:left w:val="none" w:sz="0" w:space="0" w:color="auto"/>
                    <w:bottom w:val="none" w:sz="0" w:space="0" w:color="auto"/>
                    <w:right w:val="none" w:sz="0" w:space="0" w:color="auto"/>
                  </w:divBdr>
                </w:div>
              </w:divsChild>
            </w:div>
            <w:div w:id="460391462">
              <w:marLeft w:val="0"/>
              <w:marRight w:val="0"/>
              <w:marTop w:val="0"/>
              <w:marBottom w:val="0"/>
              <w:divBdr>
                <w:top w:val="none" w:sz="0" w:space="0" w:color="auto"/>
                <w:left w:val="none" w:sz="0" w:space="0" w:color="auto"/>
                <w:bottom w:val="none" w:sz="0" w:space="0" w:color="auto"/>
                <w:right w:val="none" w:sz="0" w:space="0" w:color="auto"/>
              </w:divBdr>
              <w:divsChild>
                <w:div w:id="789398777">
                  <w:marLeft w:val="0"/>
                  <w:marRight w:val="0"/>
                  <w:marTop w:val="0"/>
                  <w:marBottom w:val="0"/>
                  <w:divBdr>
                    <w:top w:val="none" w:sz="0" w:space="0" w:color="auto"/>
                    <w:left w:val="none" w:sz="0" w:space="0" w:color="auto"/>
                    <w:bottom w:val="none" w:sz="0" w:space="0" w:color="auto"/>
                    <w:right w:val="none" w:sz="0" w:space="0" w:color="auto"/>
                  </w:divBdr>
                </w:div>
              </w:divsChild>
            </w:div>
            <w:div w:id="672493983">
              <w:marLeft w:val="0"/>
              <w:marRight w:val="0"/>
              <w:marTop w:val="0"/>
              <w:marBottom w:val="0"/>
              <w:divBdr>
                <w:top w:val="single" w:sz="12" w:space="2" w:color="FFFFFF"/>
                <w:left w:val="single" w:sz="12" w:space="2" w:color="FFFFFF"/>
                <w:bottom w:val="single" w:sz="12" w:space="2" w:color="FFFFFF"/>
                <w:right w:val="none" w:sz="0" w:space="0" w:color="auto"/>
              </w:divBdr>
            </w:div>
            <w:div w:id="790435828">
              <w:marLeft w:val="0"/>
              <w:marRight w:val="0"/>
              <w:marTop w:val="0"/>
              <w:marBottom w:val="0"/>
              <w:divBdr>
                <w:top w:val="none" w:sz="0" w:space="0" w:color="auto"/>
                <w:left w:val="none" w:sz="0" w:space="0" w:color="auto"/>
                <w:bottom w:val="none" w:sz="0" w:space="0" w:color="auto"/>
                <w:right w:val="none" w:sz="0" w:space="0" w:color="auto"/>
              </w:divBdr>
              <w:divsChild>
                <w:div w:id="355346514">
                  <w:marLeft w:val="0"/>
                  <w:marRight w:val="0"/>
                  <w:marTop w:val="0"/>
                  <w:marBottom w:val="0"/>
                  <w:divBdr>
                    <w:top w:val="none" w:sz="0" w:space="0" w:color="auto"/>
                    <w:left w:val="none" w:sz="0" w:space="0" w:color="auto"/>
                    <w:bottom w:val="none" w:sz="0" w:space="0" w:color="auto"/>
                    <w:right w:val="none" w:sz="0" w:space="0" w:color="auto"/>
                  </w:divBdr>
                </w:div>
                <w:div w:id="757823587">
                  <w:marLeft w:val="0"/>
                  <w:marRight w:val="0"/>
                  <w:marTop w:val="0"/>
                  <w:marBottom w:val="0"/>
                  <w:divBdr>
                    <w:top w:val="none" w:sz="0" w:space="0" w:color="auto"/>
                    <w:left w:val="none" w:sz="0" w:space="0" w:color="auto"/>
                    <w:bottom w:val="none" w:sz="0" w:space="0" w:color="auto"/>
                    <w:right w:val="none" w:sz="0" w:space="0" w:color="auto"/>
                  </w:divBdr>
                  <w:divsChild>
                    <w:div w:id="886836333">
                      <w:marLeft w:val="0"/>
                      <w:marRight w:val="0"/>
                      <w:marTop w:val="0"/>
                      <w:marBottom w:val="0"/>
                      <w:divBdr>
                        <w:top w:val="none" w:sz="0" w:space="0" w:color="auto"/>
                        <w:left w:val="none" w:sz="0" w:space="0" w:color="auto"/>
                        <w:bottom w:val="none" w:sz="0" w:space="0" w:color="auto"/>
                        <w:right w:val="none" w:sz="0" w:space="0" w:color="auto"/>
                      </w:divBdr>
                    </w:div>
                  </w:divsChild>
                </w:div>
                <w:div w:id="1405375311">
                  <w:marLeft w:val="0"/>
                  <w:marRight w:val="0"/>
                  <w:marTop w:val="0"/>
                  <w:marBottom w:val="0"/>
                  <w:divBdr>
                    <w:top w:val="none" w:sz="0" w:space="0" w:color="auto"/>
                    <w:left w:val="none" w:sz="0" w:space="0" w:color="auto"/>
                    <w:bottom w:val="none" w:sz="0" w:space="0" w:color="auto"/>
                    <w:right w:val="none" w:sz="0" w:space="0" w:color="auto"/>
                  </w:divBdr>
                  <w:divsChild>
                    <w:div w:id="18411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3625">
              <w:marLeft w:val="0"/>
              <w:marRight w:val="0"/>
              <w:marTop w:val="0"/>
              <w:marBottom w:val="0"/>
              <w:divBdr>
                <w:top w:val="single" w:sz="12" w:space="2" w:color="FFFFFF"/>
                <w:left w:val="single" w:sz="12" w:space="2" w:color="FFFFFF"/>
                <w:bottom w:val="single" w:sz="12" w:space="2" w:color="FFFFFF"/>
                <w:right w:val="none" w:sz="0" w:space="0" w:color="auto"/>
              </w:divBdr>
            </w:div>
            <w:div w:id="1210263222">
              <w:marLeft w:val="0"/>
              <w:marRight w:val="0"/>
              <w:marTop w:val="0"/>
              <w:marBottom w:val="0"/>
              <w:divBdr>
                <w:top w:val="single" w:sz="12" w:space="2" w:color="FFFFFF"/>
                <w:left w:val="single" w:sz="12" w:space="2" w:color="FFFFFF"/>
                <w:bottom w:val="single" w:sz="12" w:space="2" w:color="FFFFFF"/>
                <w:right w:val="none" w:sz="0" w:space="0" w:color="auto"/>
              </w:divBdr>
            </w:div>
            <w:div w:id="1735540538">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821315213">
          <w:marLeft w:val="0"/>
          <w:marRight w:val="0"/>
          <w:marTop w:val="0"/>
          <w:marBottom w:val="0"/>
          <w:divBdr>
            <w:top w:val="none" w:sz="0" w:space="0" w:color="D8D8D8"/>
            <w:left w:val="none" w:sz="0" w:space="0" w:color="auto"/>
            <w:bottom w:val="none" w:sz="0" w:space="0" w:color="auto"/>
            <w:right w:val="none" w:sz="0" w:space="0" w:color="auto"/>
          </w:divBdr>
          <w:divsChild>
            <w:div w:id="72287470">
              <w:marLeft w:val="0"/>
              <w:marRight w:val="0"/>
              <w:marTop w:val="0"/>
              <w:marBottom w:val="0"/>
              <w:divBdr>
                <w:top w:val="single" w:sz="12" w:space="2" w:color="FFFFFF"/>
                <w:left w:val="single" w:sz="12" w:space="2" w:color="FFFFFF"/>
                <w:bottom w:val="single" w:sz="12" w:space="2" w:color="FFFFFF"/>
                <w:right w:val="none" w:sz="0" w:space="0" w:color="auto"/>
              </w:divBdr>
            </w:div>
            <w:div w:id="213583329">
              <w:marLeft w:val="0"/>
              <w:marRight w:val="0"/>
              <w:marTop w:val="0"/>
              <w:marBottom w:val="0"/>
              <w:divBdr>
                <w:top w:val="none" w:sz="0" w:space="0" w:color="auto"/>
                <w:left w:val="none" w:sz="0" w:space="0" w:color="auto"/>
                <w:bottom w:val="none" w:sz="0" w:space="0" w:color="auto"/>
                <w:right w:val="none" w:sz="0" w:space="0" w:color="auto"/>
              </w:divBdr>
              <w:divsChild>
                <w:div w:id="205526761">
                  <w:marLeft w:val="0"/>
                  <w:marRight w:val="0"/>
                  <w:marTop w:val="0"/>
                  <w:marBottom w:val="0"/>
                  <w:divBdr>
                    <w:top w:val="none" w:sz="0" w:space="0" w:color="auto"/>
                    <w:left w:val="none" w:sz="0" w:space="0" w:color="auto"/>
                    <w:bottom w:val="none" w:sz="0" w:space="0" w:color="auto"/>
                    <w:right w:val="none" w:sz="0" w:space="0" w:color="auto"/>
                  </w:divBdr>
                  <w:divsChild>
                    <w:div w:id="453444712">
                      <w:marLeft w:val="0"/>
                      <w:marRight w:val="0"/>
                      <w:marTop w:val="0"/>
                      <w:marBottom w:val="0"/>
                      <w:divBdr>
                        <w:top w:val="none" w:sz="0" w:space="0" w:color="auto"/>
                        <w:left w:val="none" w:sz="0" w:space="0" w:color="auto"/>
                        <w:bottom w:val="none" w:sz="0" w:space="0" w:color="auto"/>
                        <w:right w:val="none" w:sz="0" w:space="0" w:color="auto"/>
                      </w:divBdr>
                    </w:div>
                  </w:divsChild>
                </w:div>
                <w:div w:id="869800865">
                  <w:marLeft w:val="0"/>
                  <w:marRight w:val="0"/>
                  <w:marTop w:val="0"/>
                  <w:marBottom w:val="0"/>
                  <w:divBdr>
                    <w:top w:val="none" w:sz="0" w:space="0" w:color="auto"/>
                    <w:left w:val="none" w:sz="0" w:space="0" w:color="auto"/>
                    <w:bottom w:val="none" w:sz="0" w:space="0" w:color="auto"/>
                    <w:right w:val="none" w:sz="0" w:space="0" w:color="auto"/>
                  </w:divBdr>
                  <w:divsChild>
                    <w:div w:id="1955671391">
                      <w:marLeft w:val="0"/>
                      <w:marRight w:val="0"/>
                      <w:marTop w:val="0"/>
                      <w:marBottom w:val="0"/>
                      <w:divBdr>
                        <w:top w:val="none" w:sz="0" w:space="0" w:color="auto"/>
                        <w:left w:val="none" w:sz="0" w:space="0" w:color="auto"/>
                        <w:bottom w:val="none" w:sz="0" w:space="0" w:color="auto"/>
                        <w:right w:val="none" w:sz="0" w:space="0" w:color="auto"/>
                      </w:divBdr>
                    </w:div>
                  </w:divsChild>
                </w:div>
                <w:div w:id="1993216111">
                  <w:marLeft w:val="0"/>
                  <w:marRight w:val="0"/>
                  <w:marTop w:val="0"/>
                  <w:marBottom w:val="0"/>
                  <w:divBdr>
                    <w:top w:val="none" w:sz="0" w:space="0" w:color="auto"/>
                    <w:left w:val="none" w:sz="0" w:space="0" w:color="auto"/>
                    <w:bottom w:val="none" w:sz="0" w:space="0" w:color="auto"/>
                    <w:right w:val="none" w:sz="0" w:space="0" w:color="auto"/>
                  </w:divBdr>
                </w:div>
              </w:divsChild>
            </w:div>
            <w:div w:id="262303034">
              <w:marLeft w:val="0"/>
              <w:marRight w:val="0"/>
              <w:marTop w:val="0"/>
              <w:marBottom w:val="0"/>
              <w:divBdr>
                <w:top w:val="single" w:sz="12" w:space="2" w:color="FFFFFF"/>
                <w:left w:val="single" w:sz="12" w:space="2" w:color="FFFFFF"/>
                <w:bottom w:val="single" w:sz="12" w:space="2" w:color="FFFFFF"/>
                <w:right w:val="none" w:sz="0" w:space="0" w:color="auto"/>
              </w:divBdr>
            </w:div>
            <w:div w:id="968902890">
              <w:marLeft w:val="0"/>
              <w:marRight w:val="0"/>
              <w:marTop w:val="0"/>
              <w:marBottom w:val="0"/>
              <w:divBdr>
                <w:top w:val="single" w:sz="12" w:space="2" w:color="FFFFFF"/>
                <w:left w:val="single" w:sz="12" w:space="2" w:color="FFFFFF"/>
                <w:bottom w:val="single" w:sz="12" w:space="2" w:color="FFFFFF"/>
                <w:right w:val="none" w:sz="0" w:space="0" w:color="auto"/>
              </w:divBdr>
            </w:div>
            <w:div w:id="1056244888">
              <w:marLeft w:val="0"/>
              <w:marRight w:val="0"/>
              <w:marTop w:val="0"/>
              <w:marBottom w:val="0"/>
              <w:divBdr>
                <w:top w:val="single" w:sz="12" w:space="2" w:color="FFFFFF"/>
                <w:left w:val="single" w:sz="12" w:space="2" w:color="FFFFFF"/>
                <w:bottom w:val="single" w:sz="12" w:space="2" w:color="FFFFFF"/>
                <w:right w:val="none" w:sz="0" w:space="0" w:color="auto"/>
              </w:divBdr>
            </w:div>
            <w:div w:id="1222447849">
              <w:marLeft w:val="0"/>
              <w:marRight w:val="0"/>
              <w:marTop w:val="0"/>
              <w:marBottom w:val="0"/>
              <w:divBdr>
                <w:top w:val="single" w:sz="12" w:space="2" w:color="FFFFFF"/>
                <w:left w:val="single" w:sz="12" w:space="2" w:color="FFFFFF"/>
                <w:bottom w:val="single" w:sz="12" w:space="2" w:color="FFFFFF"/>
                <w:right w:val="none" w:sz="0" w:space="0" w:color="auto"/>
              </w:divBdr>
            </w:div>
            <w:div w:id="1267075705">
              <w:marLeft w:val="0"/>
              <w:marRight w:val="0"/>
              <w:marTop w:val="0"/>
              <w:marBottom w:val="0"/>
              <w:divBdr>
                <w:top w:val="single" w:sz="12" w:space="2" w:color="FFFFFF"/>
                <w:left w:val="single" w:sz="12" w:space="2" w:color="FFFFFF"/>
                <w:bottom w:val="single" w:sz="12" w:space="2" w:color="FFFFFF"/>
                <w:right w:val="none" w:sz="0" w:space="0" w:color="auto"/>
              </w:divBdr>
            </w:div>
            <w:div w:id="1479493351">
              <w:marLeft w:val="0"/>
              <w:marRight w:val="0"/>
              <w:marTop w:val="0"/>
              <w:marBottom w:val="0"/>
              <w:divBdr>
                <w:top w:val="none" w:sz="0" w:space="0" w:color="auto"/>
                <w:left w:val="none" w:sz="0" w:space="0" w:color="auto"/>
                <w:bottom w:val="none" w:sz="0" w:space="0" w:color="auto"/>
                <w:right w:val="none" w:sz="0" w:space="0" w:color="auto"/>
              </w:divBdr>
              <w:divsChild>
                <w:div w:id="736321161">
                  <w:marLeft w:val="0"/>
                  <w:marRight w:val="0"/>
                  <w:marTop w:val="0"/>
                  <w:marBottom w:val="0"/>
                  <w:divBdr>
                    <w:top w:val="none" w:sz="0" w:space="0" w:color="auto"/>
                    <w:left w:val="none" w:sz="0" w:space="0" w:color="auto"/>
                    <w:bottom w:val="none" w:sz="0" w:space="0" w:color="auto"/>
                    <w:right w:val="none" w:sz="0" w:space="0" w:color="auto"/>
                  </w:divBdr>
                </w:div>
              </w:divsChild>
            </w:div>
            <w:div w:id="1622108899">
              <w:marLeft w:val="0"/>
              <w:marRight w:val="0"/>
              <w:marTop w:val="0"/>
              <w:marBottom w:val="0"/>
              <w:divBdr>
                <w:top w:val="single" w:sz="12" w:space="2" w:color="FFFFFF"/>
                <w:left w:val="single" w:sz="12" w:space="2" w:color="FFFFFF"/>
                <w:bottom w:val="single" w:sz="12" w:space="2" w:color="FFFFFF"/>
                <w:right w:val="none" w:sz="0" w:space="0" w:color="auto"/>
              </w:divBdr>
            </w:div>
            <w:div w:id="1885218189">
              <w:marLeft w:val="0"/>
              <w:marRight w:val="0"/>
              <w:marTop w:val="0"/>
              <w:marBottom w:val="0"/>
              <w:divBdr>
                <w:top w:val="none" w:sz="0" w:space="0" w:color="auto"/>
                <w:left w:val="none" w:sz="0" w:space="0" w:color="auto"/>
                <w:bottom w:val="none" w:sz="0" w:space="0" w:color="auto"/>
                <w:right w:val="none" w:sz="0" w:space="0" w:color="auto"/>
              </w:divBdr>
              <w:divsChild>
                <w:div w:id="18613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583">
          <w:marLeft w:val="0"/>
          <w:marRight w:val="0"/>
          <w:marTop w:val="0"/>
          <w:marBottom w:val="0"/>
          <w:divBdr>
            <w:top w:val="none" w:sz="0" w:space="0" w:color="D8D8D8"/>
            <w:left w:val="none" w:sz="0" w:space="0" w:color="auto"/>
            <w:bottom w:val="none" w:sz="0" w:space="0" w:color="auto"/>
            <w:right w:val="none" w:sz="0" w:space="0" w:color="auto"/>
          </w:divBdr>
          <w:divsChild>
            <w:div w:id="43334397">
              <w:marLeft w:val="0"/>
              <w:marRight w:val="0"/>
              <w:marTop w:val="0"/>
              <w:marBottom w:val="0"/>
              <w:divBdr>
                <w:top w:val="none" w:sz="0" w:space="0" w:color="auto"/>
                <w:left w:val="none" w:sz="0" w:space="0" w:color="auto"/>
                <w:bottom w:val="none" w:sz="0" w:space="0" w:color="auto"/>
                <w:right w:val="none" w:sz="0" w:space="0" w:color="auto"/>
              </w:divBdr>
              <w:divsChild>
                <w:div w:id="1826774139">
                  <w:marLeft w:val="0"/>
                  <w:marRight w:val="0"/>
                  <w:marTop w:val="0"/>
                  <w:marBottom w:val="0"/>
                  <w:divBdr>
                    <w:top w:val="none" w:sz="0" w:space="0" w:color="auto"/>
                    <w:left w:val="none" w:sz="0" w:space="0" w:color="auto"/>
                    <w:bottom w:val="none" w:sz="0" w:space="0" w:color="auto"/>
                    <w:right w:val="none" w:sz="0" w:space="0" w:color="auto"/>
                  </w:divBdr>
                </w:div>
              </w:divsChild>
            </w:div>
            <w:div w:id="280456277">
              <w:marLeft w:val="0"/>
              <w:marRight w:val="0"/>
              <w:marTop w:val="0"/>
              <w:marBottom w:val="0"/>
              <w:divBdr>
                <w:top w:val="single" w:sz="12" w:space="2" w:color="FFFFFF"/>
                <w:left w:val="single" w:sz="12" w:space="2" w:color="FFFFFF"/>
                <w:bottom w:val="single" w:sz="12" w:space="2" w:color="FFFFFF"/>
                <w:right w:val="none" w:sz="0" w:space="0" w:color="auto"/>
              </w:divBdr>
            </w:div>
            <w:div w:id="584848991">
              <w:marLeft w:val="0"/>
              <w:marRight w:val="0"/>
              <w:marTop w:val="0"/>
              <w:marBottom w:val="0"/>
              <w:divBdr>
                <w:top w:val="single" w:sz="12" w:space="2" w:color="FFFFFF"/>
                <w:left w:val="single" w:sz="12" w:space="2" w:color="FFFFFF"/>
                <w:bottom w:val="single" w:sz="12" w:space="2" w:color="FFFFFF"/>
                <w:right w:val="none" w:sz="0" w:space="0" w:color="auto"/>
              </w:divBdr>
            </w:div>
            <w:div w:id="775566873">
              <w:marLeft w:val="0"/>
              <w:marRight w:val="0"/>
              <w:marTop w:val="0"/>
              <w:marBottom w:val="0"/>
              <w:divBdr>
                <w:top w:val="none" w:sz="0" w:space="0" w:color="auto"/>
                <w:left w:val="none" w:sz="0" w:space="0" w:color="auto"/>
                <w:bottom w:val="none" w:sz="0" w:space="0" w:color="auto"/>
                <w:right w:val="none" w:sz="0" w:space="0" w:color="auto"/>
              </w:divBdr>
              <w:divsChild>
                <w:div w:id="822895094">
                  <w:marLeft w:val="0"/>
                  <w:marRight w:val="0"/>
                  <w:marTop w:val="0"/>
                  <w:marBottom w:val="0"/>
                  <w:divBdr>
                    <w:top w:val="none" w:sz="0" w:space="0" w:color="auto"/>
                    <w:left w:val="none" w:sz="0" w:space="0" w:color="auto"/>
                    <w:bottom w:val="none" w:sz="0" w:space="0" w:color="auto"/>
                    <w:right w:val="none" w:sz="0" w:space="0" w:color="auto"/>
                  </w:divBdr>
                </w:div>
              </w:divsChild>
            </w:div>
            <w:div w:id="779835251">
              <w:marLeft w:val="0"/>
              <w:marRight w:val="0"/>
              <w:marTop w:val="0"/>
              <w:marBottom w:val="0"/>
              <w:divBdr>
                <w:top w:val="single" w:sz="12" w:space="2" w:color="FFFFFF"/>
                <w:left w:val="single" w:sz="12" w:space="2" w:color="FFFFFF"/>
                <w:bottom w:val="single" w:sz="12" w:space="2" w:color="FFFFFF"/>
                <w:right w:val="none" w:sz="0" w:space="0" w:color="auto"/>
              </w:divBdr>
            </w:div>
            <w:div w:id="973679967">
              <w:marLeft w:val="0"/>
              <w:marRight w:val="0"/>
              <w:marTop w:val="0"/>
              <w:marBottom w:val="0"/>
              <w:divBdr>
                <w:top w:val="single" w:sz="12" w:space="2" w:color="FFFFFF"/>
                <w:left w:val="single" w:sz="12" w:space="2" w:color="FFFFFF"/>
                <w:bottom w:val="single" w:sz="12" w:space="2" w:color="FFFFFF"/>
                <w:right w:val="none" w:sz="0" w:space="0" w:color="auto"/>
              </w:divBdr>
            </w:div>
            <w:div w:id="1141966865">
              <w:marLeft w:val="0"/>
              <w:marRight w:val="0"/>
              <w:marTop w:val="0"/>
              <w:marBottom w:val="0"/>
              <w:divBdr>
                <w:top w:val="none" w:sz="0" w:space="0" w:color="auto"/>
                <w:left w:val="none" w:sz="0" w:space="0" w:color="auto"/>
                <w:bottom w:val="none" w:sz="0" w:space="0" w:color="auto"/>
                <w:right w:val="none" w:sz="0" w:space="0" w:color="auto"/>
              </w:divBdr>
              <w:divsChild>
                <w:div w:id="256132184">
                  <w:marLeft w:val="0"/>
                  <w:marRight w:val="0"/>
                  <w:marTop w:val="0"/>
                  <w:marBottom w:val="0"/>
                  <w:divBdr>
                    <w:top w:val="none" w:sz="0" w:space="0" w:color="auto"/>
                    <w:left w:val="none" w:sz="0" w:space="0" w:color="auto"/>
                    <w:bottom w:val="none" w:sz="0" w:space="0" w:color="auto"/>
                    <w:right w:val="none" w:sz="0" w:space="0" w:color="auto"/>
                  </w:divBdr>
                  <w:divsChild>
                    <w:div w:id="554439491">
                      <w:marLeft w:val="0"/>
                      <w:marRight w:val="0"/>
                      <w:marTop w:val="0"/>
                      <w:marBottom w:val="0"/>
                      <w:divBdr>
                        <w:top w:val="none" w:sz="0" w:space="0" w:color="auto"/>
                        <w:left w:val="none" w:sz="0" w:space="0" w:color="auto"/>
                        <w:bottom w:val="none" w:sz="0" w:space="0" w:color="auto"/>
                        <w:right w:val="none" w:sz="0" w:space="0" w:color="auto"/>
                      </w:divBdr>
                    </w:div>
                  </w:divsChild>
                </w:div>
                <w:div w:id="699091001">
                  <w:marLeft w:val="0"/>
                  <w:marRight w:val="0"/>
                  <w:marTop w:val="0"/>
                  <w:marBottom w:val="0"/>
                  <w:divBdr>
                    <w:top w:val="none" w:sz="0" w:space="0" w:color="auto"/>
                    <w:left w:val="none" w:sz="0" w:space="0" w:color="auto"/>
                    <w:bottom w:val="none" w:sz="0" w:space="0" w:color="auto"/>
                    <w:right w:val="none" w:sz="0" w:space="0" w:color="auto"/>
                  </w:divBdr>
                  <w:divsChild>
                    <w:div w:id="595865724">
                      <w:marLeft w:val="0"/>
                      <w:marRight w:val="0"/>
                      <w:marTop w:val="0"/>
                      <w:marBottom w:val="0"/>
                      <w:divBdr>
                        <w:top w:val="none" w:sz="0" w:space="0" w:color="auto"/>
                        <w:left w:val="none" w:sz="0" w:space="0" w:color="auto"/>
                        <w:bottom w:val="none" w:sz="0" w:space="0" w:color="auto"/>
                        <w:right w:val="none" w:sz="0" w:space="0" w:color="auto"/>
                      </w:divBdr>
                    </w:div>
                  </w:divsChild>
                </w:div>
                <w:div w:id="2069037647">
                  <w:marLeft w:val="0"/>
                  <w:marRight w:val="0"/>
                  <w:marTop w:val="0"/>
                  <w:marBottom w:val="0"/>
                  <w:divBdr>
                    <w:top w:val="none" w:sz="0" w:space="0" w:color="auto"/>
                    <w:left w:val="none" w:sz="0" w:space="0" w:color="auto"/>
                    <w:bottom w:val="none" w:sz="0" w:space="0" w:color="auto"/>
                    <w:right w:val="none" w:sz="0" w:space="0" w:color="auto"/>
                  </w:divBdr>
                </w:div>
              </w:divsChild>
            </w:div>
            <w:div w:id="1764642849">
              <w:marLeft w:val="0"/>
              <w:marRight w:val="0"/>
              <w:marTop w:val="0"/>
              <w:marBottom w:val="0"/>
              <w:divBdr>
                <w:top w:val="single" w:sz="12" w:space="2" w:color="FFFFFF"/>
                <w:left w:val="single" w:sz="12" w:space="2" w:color="FFFFFF"/>
                <w:bottom w:val="single" w:sz="12" w:space="2" w:color="FFFFFF"/>
                <w:right w:val="none" w:sz="0" w:space="0" w:color="auto"/>
              </w:divBdr>
            </w:div>
            <w:div w:id="1865442971">
              <w:marLeft w:val="0"/>
              <w:marRight w:val="0"/>
              <w:marTop w:val="0"/>
              <w:marBottom w:val="0"/>
              <w:divBdr>
                <w:top w:val="single" w:sz="12" w:space="2" w:color="FFFFFF"/>
                <w:left w:val="single" w:sz="12" w:space="2" w:color="FFFFFF"/>
                <w:bottom w:val="single" w:sz="12" w:space="2" w:color="FFFFFF"/>
                <w:right w:val="none" w:sz="0" w:space="0" w:color="auto"/>
              </w:divBdr>
            </w:div>
            <w:div w:id="2042243270">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179612971">
          <w:marLeft w:val="0"/>
          <w:marRight w:val="0"/>
          <w:marTop w:val="0"/>
          <w:marBottom w:val="0"/>
          <w:divBdr>
            <w:top w:val="none" w:sz="0" w:space="0" w:color="D8D8D8"/>
            <w:left w:val="none" w:sz="0" w:space="0" w:color="auto"/>
            <w:bottom w:val="none" w:sz="0" w:space="0" w:color="auto"/>
            <w:right w:val="none" w:sz="0" w:space="0" w:color="auto"/>
          </w:divBdr>
          <w:divsChild>
            <w:div w:id="348455707">
              <w:marLeft w:val="0"/>
              <w:marRight w:val="0"/>
              <w:marTop w:val="0"/>
              <w:marBottom w:val="0"/>
              <w:divBdr>
                <w:top w:val="single" w:sz="12" w:space="2" w:color="FFFFFF"/>
                <w:left w:val="single" w:sz="12" w:space="2" w:color="FFFFFF"/>
                <w:bottom w:val="single" w:sz="12" w:space="2" w:color="FFFFFF"/>
                <w:right w:val="none" w:sz="0" w:space="0" w:color="auto"/>
              </w:divBdr>
            </w:div>
            <w:div w:id="574359905">
              <w:marLeft w:val="0"/>
              <w:marRight w:val="0"/>
              <w:marTop w:val="0"/>
              <w:marBottom w:val="0"/>
              <w:divBdr>
                <w:top w:val="single" w:sz="12" w:space="2" w:color="FFFFFF"/>
                <w:left w:val="single" w:sz="12" w:space="2" w:color="FFFFFF"/>
                <w:bottom w:val="single" w:sz="12" w:space="2" w:color="FFFFFF"/>
                <w:right w:val="none" w:sz="0" w:space="0" w:color="auto"/>
              </w:divBdr>
            </w:div>
            <w:div w:id="802425398">
              <w:marLeft w:val="0"/>
              <w:marRight w:val="0"/>
              <w:marTop w:val="0"/>
              <w:marBottom w:val="0"/>
              <w:divBdr>
                <w:top w:val="single" w:sz="12" w:space="2" w:color="FFFFFF"/>
                <w:left w:val="single" w:sz="12" w:space="2" w:color="FFFFFF"/>
                <w:bottom w:val="single" w:sz="12" w:space="2" w:color="FFFFFF"/>
                <w:right w:val="none" w:sz="0" w:space="0" w:color="auto"/>
              </w:divBdr>
            </w:div>
            <w:div w:id="1035695371">
              <w:marLeft w:val="0"/>
              <w:marRight w:val="0"/>
              <w:marTop w:val="0"/>
              <w:marBottom w:val="0"/>
              <w:divBdr>
                <w:top w:val="single" w:sz="12" w:space="2" w:color="FFFFFF"/>
                <w:left w:val="single" w:sz="12" w:space="2" w:color="FFFFFF"/>
                <w:bottom w:val="single" w:sz="12" w:space="2" w:color="FFFFFF"/>
                <w:right w:val="none" w:sz="0" w:space="0" w:color="auto"/>
              </w:divBdr>
            </w:div>
            <w:div w:id="1037269795">
              <w:marLeft w:val="0"/>
              <w:marRight w:val="0"/>
              <w:marTop w:val="0"/>
              <w:marBottom w:val="0"/>
              <w:divBdr>
                <w:top w:val="none" w:sz="0" w:space="0" w:color="auto"/>
                <w:left w:val="none" w:sz="0" w:space="0" w:color="auto"/>
                <w:bottom w:val="none" w:sz="0" w:space="0" w:color="auto"/>
                <w:right w:val="none" w:sz="0" w:space="0" w:color="auto"/>
              </w:divBdr>
              <w:divsChild>
                <w:div w:id="1366562649">
                  <w:marLeft w:val="0"/>
                  <w:marRight w:val="0"/>
                  <w:marTop w:val="0"/>
                  <w:marBottom w:val="0"/>
                  <w:divBdr>
                    <w:top w:val="none" w:sz="0" w:space="0" w:color="auto"/>
                    <w:left w:val="none" w:sz="0" w:space="0" w:color="auto"/>
                    <w:bottom w:val="none" w:sz="0" w:space="0" w:color="auto"/>
                    <w:right w:val="none" w:sz="0" w:space="0" w:color="auto"/>
                  </w:divBdr>
                </w:div>
              </w:divsChild>
            </w:div>
            <w:div w:id="1056779048">
              <w:marLeft w:val="0"/>
              <w:marRight w:val="0"/>
              <w:marTop w:val="0"/>
              <w:marBottom w:val="0"/>
              <w:divBdr>
                <w:top w:val="none" w:sz="0" w:space="0" w:color="auto"/>
                <w:left w:val="none" w:sz="0" w:space="0" w:color="auto"/>
                <w:bottom w:val="none" w:sz="0" w:space="0" w:color="auto"/>
                <w:right w:val="none" w:sz="0" w:space="0" w:color="auto"/>
              </w:divBdr>
              <w:divsChild>
                <w:div w:id="381909649">
                  <w:marLeft w:val="0"/>
                  <w:marRight w:val="0"/>
                  <w:marTop w:val="0"/>
                  <w:marBottom w:val="0"/>
                  <w:divBdr>
                    <w:top w:val="none" w:sz="0" w:space="0" w:color="auto"/>
                    <w:left w:val="none" w:sz="0" w:space="0" w:color="auto"/>
                    <w:bottom w:val="none" w:sz="0" w:space="0" w:color="auto"/>
                    <w:right w:val="none" w:sz="0" w:space="0" w:color="auto"/>
                  </w:divBdr>
                  <w:divsChild>
                    <w:div w:id="779033929">
                      <w:marLeft w:val="0"/>
                      <w:marRight w:val="0"/>
                      <w:marTop w:val="0"/>
                      <w:marBottom w:val="0"/>
                      <w:divBdr>
                        <w:top w:val="none" w:sz="0" w:space="0" w:color="auto"/>
                        <w:left w:val="none" w:sz="0" w:space="0" w:color="auto"/>
                        <w:bottom w:val="none" w:sz="0" w:space="0" w:color="auto"/>
                        <w:right w:val="none" w:sz="0" w:space="0" w:color="auto"/>
                      </w:divBdr>
                    </w:div>
                  </w:divsChild>
                </w:div>
                <w:div w:id="1229221889">
                  <w:marLeft w:val="0"/>
                  <w:marRight w:val="0"/>
                  <w:marTop w:val="0"/>
                  <w:marBottom w:val="0"/>
                  <w:divBdr>
                    <w:top w:val="none" w:sz="0" w:space="0" w:color="auto"/>
                    <w:left w:val="none" w:sz="0" w:space="0" w:color="auto"/>
                    <w:bottom w:val="none" w:sz="0" w:space="0" w:color="auto"/>
                    <w:right w:val="none" w:sz="0" w:space="0" w:color="auto"/>
                  </w:divBdr>
                </w:div>
                <w:div w:id="1734693195">
                  <w:marLeft w:val="0"/>
                  <w:marRight w:val="0"/>
                  <w:marTop w:val="0"/>
                  <w:marBottom w:val="0"/>
                  <w:divBdr>
                    <w:top w:val="none" w:sz="0" w:space="0" w:color="auto"/>
                    <w:left w:val="none" w:sz="0" w:space="0" w:color="auto"/>
                    <w:bottom w:val="none" w:sz="0" w:space="0" w:color="auto"/>
                    <w:right w:val="none" w:sz="0" w:space="0" w:color="auto"/>
                  </w:divBdr>
                  <w:divsChild>
                    <w:div w:id="18619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529">
              <w:marLeft w:val="0"/>
              <w:marRight w:val="0"/>
              <w:marTop w:val="0"/>
              <w:marBottom w:val="0"/>
              <w:divBdr>
                <w:top w:val="none" w:sz="0" w:space="0" w:color="auto"/>
                <w:left w:val="none" w:sz="0" w:space="0" w:color="auto"/>
                <w:bottom w:val="none" w:sz="0" w:space="0" w:color="auto"/>
                <w:right w:val="none" w:sz="0" w:space="0" w:color="auto"/>
              </w:divBdr>
              <w:divsChild>
                <w:div w:id="338893688">
                  <w:marLeft w:val="0"/>
                  <w:marRight w:val="0"/>
                  <w:marTop w:val="0"/>
                  <w:marBottom w:val="0"/>
                  <w:divBdr>
                    <w:top w:val="none" w:sz="0" w:space="0" w:color="auto"/>
                    <w:left w:val="none" w:sz="0" w:space="0" w:color="auto"/>
                    <w:bottom w:val="none" w:sz="0" w:space="0" w:color="auto"/>
                    <w:right w:val="none" w:sz="0" w:space="0" w:color="auto"/>
                  </w:divBdr>
                </w:div>
              </w:divsChild>
            </w:div>
            <w:div w:id="1330135861">
              <w:marLeft w:val="0"/>
              <w:marRight w:val="0"/>
              <w:marTop w:val="0"/>
              <w:marBottom w:val="0"/>
              <w:divBdr>
                <w:top w:val="single" w:sz="12" w:space="2" w:color="FFFFFF"/>
                <w:left w:val="single" w:sz="12" w:space="2" w:color="FFFFFF"/>
                <w:bottom w:val="single" w:sz="12" w:space="2" w:color="FFFFFF"/>
                <w:right w:val="none" w:sz="0" w:space="0" w:color="auto"/>
              </w:divBdr>
            </w:div>
            <w:div w:id="1450126943">
              <w:marLeft w:val="0"/>
              <w:marRight w:val="0"/>
              <w:marTop w:val="0"/>
              <w:marBottom w:val="0"/>
              <w:divBdr>
                <w:top w:val="single" w:sz="12" w:space="2" w:color="FFFFFF"/>
                <w:left w:val="single" w:sz="12" w:space="2" w:color="FFFFFF"/>
                <w:bottom w:val="single" w:sz="12" w:space="2" w:color="FFFFFF"/>
                <w:right w:val="none" w:sz="0" w:space="0" w:color="auto"/>
              </w:divBdr>
            </w:div>
            <w:div w:id="1911234711">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325620235">
          <w:marLeft w:val="0"/>
          <w:marRight w:val="0"/>
          <w:marTop w:val="0"/>
          <w:marBottom w:val="0"/>
          <w:divBdr>
            <w:top w:val="none" w:sz="0" w:space="0" w:color="D8D8D8"/>
            <w:left w:val="none" w:sz="0" w:space="0" w:color="auto"/>
            <w:bottom w:val="none" w:sz="0" w:space="0" w:color="auto"/>
            <w:right w:val="none" w:sz="0" w:space="0" w:color="auto"/>
          </w:divBdr>
          <w:divsChild>
            <w:div w:id="414058456">
              <w:marLeft w:val="0"/>
              <w:marRight w:val="0"/>
              <w:marTop w:val="0"/>
              <w:marBottom w:val="0"/>
              <w:divBdr>
                <w:top w:val="single" w:sz="12" w:space="2" w:color="FFFFFF"/>
                <w:left w:val="single" w:sz="12" w:space="2" w:color="FFFFFF"/>
                <w:bottom w:val="single" w:sz="12" w:space="2" w:color="FFFFFF"/>
                <w:right w:val="none" w:sz="0" w:space="0" w:color="auto"/>
              </w:divBdr>
            </w:div>
            <w:div w:id="689525614">
              <w:marLeft w:val="0"/>
              <w:marRight w:val="0"/>
              <w:marTop w:val="0"/>
              <w:marBottom w:val="0"/>
              <w:divBdr>
                <w:top w:val="single" w:sz="12" w:space="2" w:color="FFFFFF"/>
                <w:left w:val="single" w:sz="12" w:space="2" w:color="FFFFFF"/>
                <w:bottom w:val="single" w:sz="12" w:space="2" w:color="FFFFFF"/>
                <w:right w:val="none" w:sz="0" w:space="0" w:color="auto"/>
              </w:divBdr>
            </w:div>
            <w:div w:id="692921013">
              <w:marLeft w:val="0"/>
              <w:marRight w:val="0"/>
              <w:marTop w:val="0"/>
              <w:marBottom w:val="0"/>
              <w:divBdr>
                <w:top w:val="none" w:sz="0" w:space="0" w:color="auto"/>
                <w:left w:val="none" w:sz="0" w:space="0" w:color="auto"/>
                <w:bottom w:val="none" w:sz="0" w:space="0" w:color="auto"/>
                <w:right w:val="none" w:sz="0" w:space="0" w:color="auto"/>
              </w:divBdr>
              <w:divsChild>
                <w:div w:id="1493981898">
                  <w:marLeft w:val="0"/>
                  <w:marRight w:val="0"/>
                  <w:marTop w:val="0"/>
                  <w:marBottom w:val="0"/>
                  <w:divBdr>
                    <w:top w:val="none" w:sz="0" w:space="0" w:color="auto"/>
                    <w:left w:val="none" w:sz="0" w:space="0" w:color="auto"/>
                    <w:bottom w:val="none" w:sz="0" w:space="0" w:color="auto"/>
                    <w:right w:val="none" w:sz="0" w:space="0" w:color="auto"/>
                  </w:divBdr>
                </w:div>
              </w:divsChild>
            </w:div>
            <w:div w:id="865099427">
              <w:marLeft w:val="0"/>
              <w:marRight w:val="0"/>
              <w:marTop w:val="0"/>
              <w:marBottom w:val="0"/>
              <w:divBdr>
                <w:top w:val="none" w:sz="0" w:space="0" w:color="auto"/>
                <w:left w:val="none" w:sz="0" w:space="0" w:color="auto"/>
                <w:bottom w:val="none" w:sz="0" w:space="0" w:color="auto"/>
                <w:right w:val="none" w:sz="0" w:space="0" w:color="auto"/>
              </w:divBdr>
              <w:divsChild>
                <w:div w:id="205798652">
                  <w:marLeft w:val="0"/>
                  <w:marRight w:val="0"/>
                  <w:marTop w:val="0"/>
                  <w:marBottom w:val="0"/>
                  <w:divBdr>
                    <w:top w:val="none" w:sz="0" w:space="0" w:color="auto"/>
                    <w:left w:val="none" w:sz="0" w:space="0" w:color="auto"/>
                    <w:bottom w:val="none" w:sz="0" w:space="0" w:color="auto"/>
                    <w:right w:val="none" w:sz="0" w:space="0" w:color="auto"/>
                  </w:divBdr>
                  <w:divsChild>
                    <w:div w:id="805971727">
                      <w:marLeft w:val="0"/>
                      <w:marRight w:val="0"/>
                      <w:marTop w:val="0"/>
                      <w:marBottom w:val="0"/>
                      <w:divBdr>
                        <w:top w:val="none" w:sz="0" w:space="0" w:color="auto"/>
                        <w:left w:val="none" w:sz="0" w:space="0" w:color="auto"/>
                        <w:bottom w:val="none" w:sz="0" w:space="0" w:color="auto"/>
                        <w:right w:val="none" w:sz="0" w:space="0" w:color="auto"/>
                      </w:divBdr>
                    </w:div>
                  </w:divsChild>
                </w:div>
                <w:div w:id="600527655">
                  <w:marLeft w:val="0"/>
                  <w:marRight w:val="0"/>
                  <w:marTop w:val="0"/>
                  <w:marBottom w:val="0"/>
                  <w:divBdr>
                    <w:top w:val="none" w:sz="0" w:space="0" w:color="auto"/>
                    <w:left w:val="none" w:sz="0" w:space="0" w:color="auto"/>
                    <w:bottom w:val="none" w:sz="0" w:space="0" w:color="auto"/>
                    <w:right w:val="none" w:sz="0" w:space="0" w:color="auto"/>
                  </w:divBdr>
                </w:div>
                <w:div w:id="880020949">
                  <w:marLeft w:val="0"/>
                  <w:marRight w:val="0"/>
                  <w:marTop w:val="0"/>
                  <w:marBottom w:val="0"/>
                  <w:divBdr>
                    <w:top w:val="none" w:sz="0" w:space="0" w:color="auto"/>
                    <w:left w:val="none" w:sz="0" w:space="0" w:color="auto"/>
                    <w:bottom w:val="none" w:sz="0" w:space="0" w:color="auto"/>
                    <w:right w:val="none" w:sz="0" w:space="0" w:color="auto"/>
                  </w:divBdr>
                  <w:divsChild>
                    <w:div w:id="204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0531">
              <w:marLeft w:val="0"/>
              <w:marRight w:val="0"/>
              <w:marTop w:val="0"/>
              <w:marBottom w:val="0"/>
              <w:divBdr>
                <w:top w:val="single" w:sz="12" w:space="2" w:color="FFFFFF"/>
                <w:left w:val="single" w:sz="12" w:space="2" w:color="FFFFFF"/>
                <w:bottom w:val="single" w:sz="12" w:space="2" w:color="FFFFFF"/>
                <w:right w:val="none" w:sz="0" w:space="0" w:color="auto"/>
              </w:divBdr>
            </w:div>
            <w:div w:id="1947417792">
              <w:marLeft w:val="0"/>
              <w:marRight w:val="0"/>
              <w:marTop w:val="0"/>
              <w:marBottom w:val="0"/>
              <w:divBdr>
                <w:top w:val="single" w:sz="12" w:space="2" w:color="FFFFFF"/>
                <w:left w:val="single" w:sz="12" w:space="2" w:color="FFFFFF"/>
                <w:bottom w:val="single" w:sz="12" w:space="2" w:color="FFFFFF"/>
                <w:right w:val="none" w:sz="0" w:space="0" w:color="auto"/>
              </w:divBdr>
            </w:div>
            <w:div w:id="1959725237">
              <w:marLeft w:val="0"/>
              <w:marRight w:val="0"/>
              <w:marTop w:val="0"/>
              <w:marBottom w:val="0"/>
              <w:divBdr>
                <w:top w:val="single" w:sz="12" w:space="2" w:color="FFFFFF"/>
                <w:left w:val="single" w:sz="12" w:space="2" w:color="FFFFFF"/>
                <w:bottom w:val="single" w:sz="12" w:space="2" w:color="FFFFFF"/>
                <w:right w:val="none" w:sz="0" w:space="0" w:color="auto"/>
              </w:divBdr>
            </w:div>
            <w:div w:id="2000887850">
              <w:marLeft w:val="0"/>
              <w:marRight w:val="0"/>
              <w:marTop w:val="0"/>
              <w:marBottom w:val="0"/>
              <w:divBdr>
                <w:top w:val="single" w:sz="12" w:space="2" w:color="FFFFFF"/>
                <w:left w:val="single" w:sz="12" w:space="2" w:color="FFFFFF"/>
                <w:bottom w:val="single" w:sz="12" w:space="2" w:color="FFFFFF"/>
                <w:right w:val="none" w:sz="0" w:space="0" w:color="auto"/>
              </w:divBdr>
            </w:div>
            <w:div w:id="2147232324">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494952182">
          <w:marLeft w:val="0"/>
          <w:marRight w:val="0"/>
          <w:marTop w:val="0"/>
          <w:marBottom w:val="0"/>
          <w:divBdr>
            <w:top w:val="none" w:sz="0" w:space="0" w:color="D8D8D8"/>
            <w:left w:val="none" w:sz="0" w:space="0" w:color="auto"/>
            <w:bottom w:val="none" w:sz="0" w:space="0" w:color="auto"/>
            <w:right w:val="none" w:sz="0" w:space="0" w:color="auto"/>
          </w:divBdr>
          <w:divsChild>
            <w:div w:id="407577007">
              <w:marLeft w:val="0"/>
              <w:marRight w:val="0"/>
              <w:marTop w:val="0"/>
              <w:marBottom w:val="0"/>
              <w:divBdr>
                <w:top w:val="none" w:sz="0" w:space="0" w:color="auto"/>
                <w:left w:val="none" w:sz="0" w:space="0" w:color="auto"/>
                <w:bottom w:val="none" w:sz="0" w:space="0" w:color="auto"/>
                <w:right w:val="none" w:sz="0" w:space="0" w:color="auto"/>
              </w:divBdr>
              <w:divsChild>
                <w:div w:id="25721608">
                  <w:marLeft w:val="0"/>
                  <w:marRight w:val="0"/>
                  <w:marTop w:val="0"/>
                  <w:marBottom w:val="0"/>
                  <w:divBdr>
                    <w:top w:val="none" w:sz="0" w:space="0" w:color="auto"/>
                    <w:left w:val="none" w:sz="0" w:space="0" w:color="auto"/>
                    <w:bottom w:val="none" w:sz="0" w:space="0" w:color="auto"/>
                    <w:right w:val="none" w:sz="0" w:space="0" w:color="auto"/>
                  </w:divBdr>
                </w:div>
              </w:divsChild>
            </w:div>
            <w:div w:id="776408249">
              <w:marLeft w:val="0"/>
              <w:marRight w:val="0"/>
              <w:marTop w:val="0"/>
              <w:marBottom w:val="0"/>
              <w:divBdr>
                <w:top w:val="single" w:sz="12" w:space="2" w:color="FFFFFF"/>
                <w:left w:val="single" w:sz="12" w:space="2" w:color="FFFFFF"/>
                <w:bottom w:val="single" w:sz="12" w:space="2" w:color="FFFFFF"/>
                <w:right w:val="none" w:sz="0" w:space="0" w:color="auto"/>
              </w:divBdr>
            </w:div>
            <w:div w:id="839855032">
              <w:marLeft w:val="0"/>
              <w:marRight w:val="0"/>
              <w:marTop w:val="0"/>
              <w:marBottom w:val="0"/>
              <w:divBdr>
                <w:top w:val="single" w:sz="12" w:space="2" w:color="FFFFFF"/>
                <w:left w:val="single" w:sz="12" w:space="2" w:color="FFFFFF"/>
                <w:bottom w:val="single" w:sz="12" w:space="2" w:color="FFFFFF"/>
                <w:right w:val="none" w:sz="0" w:space="0" w:color="auto"/>
              </w:divBdr>
            </w:div>
            <w:div w:id="940995650">
              <w:marLeft w:val="0"/>
              <w:marRight w:val="0"/>
              <w:marTop w:val="0"/>
              <w:marBottom w:val="0"/>
              <w:divBdr>
                <w:top w:val="none" w:sz="0" w:space="0" w:color="auto"/>
                <w:left w:val="none" w:sz="0" w:space="0" w:color="auto"/>
                <w:bottom w:val="none" w:sz="0" w:space="0" w:color="auto"/>
                <w:right w:val="none" w:sz="0" w:space="0" w:color="auto"/>
              </w:divBdr>
              <w:divsChild>
                <w:div w:id="1303120683">
                  <w:marLeft w:val="0"/>
                  <w:marRight w:val="0"/>
                  <w:marTop w:val="0"/>
                  <w:marBottom w:val="0"/>
                  <w:divBdr>
                    <w:top w:val="none" w:sz="0" w:space="0" w:color="auto"/>
                    <w:left w:val="none" w:sz="0" w:space="0" w:color="auto"/>
                    <w:bottom w:val="none" w:sz="0" w:space="0" w:color="auto"/>
                    <w:right w:val="none" w:sz="0" w:space="0" w:color="auto"/>
                  </w:divBdr>
                </w:div>
                <w:div w:id="1396926216">
                  <w:marLeft w:val="0"/>
                  <w:marRight w:val="0"/>
                  <w:marTop w:val="0"/>
                  <w:marBottom w:val="0"/>
                  <w:divBdr>
                    <w:top w:val="none" w:sz="0" w:space="0" w:color="auto"/>
                    <w:left w:val="none" w:sz="0" w:space="0" w:color="auto"/>
                    <w:bottom w:val="none" w:sz="0" w:space="0" w:color="auto"/>
                    <w:right w:val="none" w:sz="0" w:space="0" w:color="auto"/>
                  </w:divBdr>
                  <w:divsChild>
                    <w:div w:id="1569343498">
                      <w:marLeft w:val="0"/>
                      <w:marRight w:val="0"/>
                      <w:marTop w:val="0"/>
                      <w:marBottom w:val="0"/>
                      <w:divBdr>
                        <w:top w:val="none" w:sz="0" w:space="0" w:color="auto"/>
                        <w:left w:val="none" w:sz="0" w:space="0" w:color="auto"/>
                        <w:bottom w:val="none" w:sz="0" w:space="0" w:color="auto"/>
                        <w:right w:val="none" w:sz="0" w:space="0" w:color="auto"/>
                      </w:divBdr>
                    </w:div>
                  </w:divsChild>
                </w:div>
                <w:div w:id="1603142834">
                  <w:marLeft w:val="0"/>
                  <w:marRight w:val="0"/>
                  <w:marTop w:val="0"/>
                  <w:marBottom w:val="0"/>
                  <w:divBdr>
                    <w:top w:val="none" w:sz="0" w:space="0" w:color="auto"/>
                    <w:left w:val="none" w:sz="0" w:space="0" w:color="auto"/>
                    <w:bottom w:val="none" w:sz="0" w:space="0" w:color="auto"/>
                    <w:right w:val="none" w:sz="0" w:space="0" w:color="auto"/>
                  </w:divBdr>
                  <w:divsChild>
                    <w:div w:id="2003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236">
              <w:marLeft w:val="0"/>
              <w:marRight w:val="0"/>
              <w:marTop w:val="0"/>
              <w:marBottom w:val="0"/>
              <w:divBdr>
                <w:top w:val="single" w:sz="12" w:space="2" w:color="FFFFFF"/>
                <w:left w:val="single" w:sz="12" w:space="2" w:color="FFFFFF"/>
                <w:bottom w:val="single" w:sz="12" w:space="2" w:color="FFFFFF"/>
                <w:right w:val="none" w:sz="0" w:space="0" w:color="auto"/>
              </w:divBdr>
            </w:div>
            <w:div w:id="1438601228">
              <w:marLeft w:val="0"/>
              <w:marRight w:val="0"/>
              <w:marTop w:val="0"/>
              <w:marBottom w:val="0"/>
              <w:divBdr>
                <w:top w:val="single" w:sz="12" w:space="2" w:color="FFFFFF"/>
                <w:left w:val="single" w:sz="12" w:space="2" w:color="FFFFFF"/>
                <w:bottom w:val="single" w:sz="12" w:space="2" w:color="FFFFFF"/>
                <w:right w:val="none" w:sz="0" w:space="0" w:color="auto"/>
              </w:divBdr>
            </w:div>
            <w:div w:id="1476337985">
              <w:marLeft w:val="0"/>
              <w:marRight w:val="0"/>
              <w:marTop w:val="0"/>
              <w:marBottom w:val="0"/>
              <w:divBdr>
                <w:top w:val="single" w:sz="12" w:space="2" w:color="FFFFFF"/>
                <w:left w:val="single" w:sz="12" w:space="2" w:color="FFFFFF"/>
                <w:bottom w:val="single" w:sz="12" w:space="2" w:color="FFFFFF"/>
                <w:right w:val="none" w:sz="0" w:space="0" w:color="auto"/>
              </w:divBdr>
            </w:div>
            <w:div w:id="1920627278">
              <w:marLeft w:val="0"/>
              <w:marRight w:val="0"/>
              <w:marTop w:val="0"/>
              <w:marBottom w:val="0"/>
              <w:divBdr>
                <w:top w:val="single" w:sz="12" w:space="2" w:color="FFFFFF"/>
                <w:left w:val="single" w:sz="12" w:space="2" w:color="FFFFFF"/>
                <w:bottom w:val="single" w:sz="12" w:space="2" w:color="FFFFFF"/>
                <w:right w:val="none" w:sz="0" w:space="0" w:color="auto"/>
              </w:divBdr>
            </w:div>
            <w:div w:id="2037341323">
              <w:marLeft w:val="0"/>
              <w:marRight w:val="0"/>
              <w:marTop w:val="0"/>
              <w:marBottom w:val="0"/>
              <w:divBdr>
                <w:top w:val="none" w:sz="0" w:space="0" w:color="auto"/>
                <w:left w:val="none" w:sz="0" w:space="0" w:color="auto"/>
                <w:bottom w:val="none" w:sz="0" w:space="0" w:color="auto"/>
                <w:right w:val="none" w:sz="0" w:space="0" w:color="auto"/>
              </w:divBdr>
              <w:divsChild>
                <w:div w:id="1360080982">
                  <w:marLeft w:val="0"/>
                  <w:marRight w:val="0"/>
                  <w:marTop w:val="0"/>
                  <w:marBottom w:val="0"/>
                  <w:divBdr>
                    <w:top w:val="none" w:sz="0" w:space="0" w:color="auto"/>
                    <w:left w:val="none" w:sz="0" w:space="0" w:color="auto"/>
                    <w:bottom w:val="none" w:sz="0" w:space="0" w:color="auto"/>
                    <w:right w:val="none" w:sz="0" w:space="0" w:color="auto"/>
                  </w:divBdr>
                </w:div>
              </w:divsChild>
            </w:div>
            <w:div w:id="2068333448">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648972756">
          <w:marLeft w:val="0"/>
          <w:marRight w:val="0"/>
          <w:marTop w:val="0"/>
          <w:marBottom w:val="0"/>
          <w:divBdr>
            <w:top w:val="none" w:sz="0" w:space="0" w:color="D8D8D8"/>
            <w:left w:val="none" w:sz="0" w:space="0" w:color="auto"/>
            <w:bottom w:val="none" w:sz="0" w:space="0" w:color="auto"/>
            <w:right w:val="none" w:sz="0" w:space="0" w:color="auto"/>
          </w:divBdr>
          <w:divsChild>
            <w:div w:id="261886443">
              <w:marLeft w:val="0"/>
              <w:marRight w:val="0"/>
              <w:marTop w:val="0"/>
              <w:marBottom w:val="0"/>
              <w:divBdr>
                <w:top w:val="single" w:sz="12" w:space="2" w:color="FFFFFF"/>
                <w:left w:val="single" w:sz="12" w:space="2" w:color="FFFFFF"/>
                <w:bottom w:val="single" w:sz="12" w:space="2" w:color="FFFFFF"/>
                <w:right w:val="none" w:sz="0" w:space="0" w:color="auto"/>
              </w:divBdr>
            </w:div>
            <w:div w:id="573471602">
              <w:marLeft w:val="0"/>
              <w:marRight w:val="0"/>
              <w:marTop w:val="0"/>
              <w:marBottom w:val="0"/>
              <w:divBdr>
                <w:top w:val="single" w:sz="12" w:space="2" w:color="FFFFFF"/>
                <w:left w:val="single" w:sz="12" w:space="2" w:color="FFFFFF"/>
                <w:bottom w:val="single" w:sz="12" w:space="2" w:color="FFFFFF"/>
                <w:right w:val="none" w:sz="0" w:space="0" w:color="auto"/>
              </w:divBdr>
            </w:div>
            <w:div w:id="599070082">
              <w:marLeft w:val="0"/>
              <w:marRight w:val="0"/>
              <w:marTop w:val="0"/>
              <w:marBottom w:val="0"/>
              <w:divBdr>
                <w:top w:val="single" w:sz="12" w:space="2" w:color="FFFFFF"/>
                <w:left w:val="single" w:sz="12" w:space="2" w:color="FFFFFF"/>
                <w:bottom w:val="single" w:sz="12" w:space="2" w:color="FFFFFF"/>
                <w:right w:val="none" w:sz="0" w:space="0" w:color="auto"/>
              </w:divBdr>
            </w:div>
            <w:div w:id="609120856">
              <w:marLeft w:val="0"/>
              <w:marRight w:val="0"/>
              <w:marTop w:val="0"/>
              <w:marBottom w:val="0"/>
              <w:divBdr>
                <w:top w:val="single" w:sz="12" w:space="2" w:color="FFFFFF"/>
                <w:left w:val="single" w:sz="12" w:space="2" w:color="FFFFFF"/>
                <w:bottom w:val="single" w:sz="12" w:space="2" w:color="FFFFFF"/>
                <w:right w:val="none" w:sz="0" w:space="0" w:color="auto"/>
              </w:divBdr>
            </w:div>
            <w:div w:id="1320118054">
              <w:marLeft w:val="0"/>
              <w:marRight w:val="0"/>
              <w:marTop w:val="0"/>
              <w:marBottom w:val="0"/>
              <w:divBdr>
                <w:top w:val="single" w:sz="12" w:space="2" w:color="FFFFFF"/>
                <w:left w:val="single" w:sz="12" w:space="2" w:color="FFFFFF"/>
                <w:bottom w:val="single" w:sz="12" w:space="2" w:color="FFFFFF"/>
                <w:right w:val="none" w:sz="0" w:space="0" w:color="auto"/>
              </w:divBdr>
            </w:div>
            <w:div w:id="1323775360">
              <w:marLeft w:val="0"/>
              <w:marRight w:val="0"/>
              <w:marTop w:val="0"/>
              <w:marBottom w:val="0"/>
              <w:divBdr>
                <w:top w:val="single" w:sz="12" w:space="2" w:color="FFFFFF"/>
                <w:left w:val="single" w:sz="12" w:space="2" w:color="FFFFFF"/>
                <w:bottom w:val="single" w:sz="12" w:space="2" w:color="FFFFFF"/>
                <w:right w:val="none" w:sz="0" w:space="0" w:color="auto"/>
              </w:divBdr>
            </w:div>
            <w:div w:id="1633557210">
              <w:marLeft w:val="0"/>
              <w:marRight w:val="0"/>
              <w:marTop w:val="0"/>
              <w:marBottom w:val="0"/>
              <w:divBdr>
                <w:top w:val="none" w:sz="0" w:space="0" w:color="auto"/>
                <w:left w:val="none" w:sz="0" w:space="0" w:color="auto"/>
                <w:bottom w:val="none" w:sz="0" w:space="0" w:color="auto"/>
                <w:right w:val="none" w:sz="0" w:space="0" w:color="auto"/>
              </w:divBdr>
              <w:divsChild>
                <w:div w:id="38481675">
                  <w:marLeft w:val="0"/>
                  <w:marRight w:val="0"/>
                  <w:marTop w:val="0"/>
                  <w:marBottom w:val="0"/>
                  <w:divBdr>
                    <w:top w:val="none" w:sz="0" w:space="0" w:color="auto"/>
                    <w:left w:val="none" w:sz="0" w:space="0" w:color="auto"/>
                    <w:bottom w:val="none" w:sz="0" w:space="0" w:color="auto"/>
                    <w:right w:val="none" w:sz="0" w:space="0" w:color="auto"/>
                  </w:divBdr>
                  <w:divsChild>
                    <w:div w:id="943610709">
                      <w:marLeft w:val="0"/>
                      <w:marRight w:val="0"/>
                      <w:marTop w:val="0"/>
                      <w:marBottom w:val="0"/>
                      <w:divBdr>
                        <w:top w:val="none" w:sz="0" w:space="0" w:color="auto"/>
                        <w:left w:val="none" w:sz="0" w:space="0" w:color="auto"/>
                        <w:bottom w:val="none" w:sz="0" w:space="0" w:color="auto"/>
                        <w:right w:val="none" w:sz="0" w:space="0" w:color="auto"/>
                      </w:divBdr>
                    </w:div>
                  </w:divsChild>
                </w:div>
                <w:div w:id="921529299">
                  <w:marLeft w:val="0"/>
                  <w:marRight w:val="0"/>
                  <w:marTop w:val="0"/>
                  <w:marBottom w:val="0"/>
                  <w:divBdr>
                    <w:top w:val="none" w:sz="0" w:space="0" w:color="auto"/>
                    <w:left w:val="none" w:sz="0" w:space="0" w:color="auto"/>
                    <w:bottom w:val="none" w:sz="0" w:space="0" w:color="auto"/>
                    <w:right w:val="none" w:sz="0" w:space="0" w:color="auto"/>
                  </w:divBdr>
                </w:div>
                <w:div w:id="1768309532">
                  <w:marLeft w:val="0"/>
                  <w:marRight w:val="0"/>
                  <w:marTop w:val="0"/>
                  <w:marBottom w:val="0"/>
                  <w:divBdr>
                    <w:top w:val="none" w:sz="0" w:space="0" w:color="auto"/>
                    <w:left w:val="none" w:sz="0" w:space="0" w:color="auto"/>
                    <w:bottom w:val="none" w:sz="0" w:space="0" w:color="auto"/>
                    <w:right w:val="none" w:sz="0" w:space="0" w:color="auto"/>
                  </w:divBdr>
                  <w:divsChild>
                    <w:div w:id="521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7414">
              <w:marLeft w:val="0"/>
              <w:marRight w:val="0"/>
              <w:marTop w:val="0"/>
              <w:marBottom w:val="0"/>
              <w:divBdr>
                <w:top w:val="none" w:sz="0" w:space="0" w:color="auto"/>
                <w:left w:val="none" w:sz="0" w:space="0" w:color="auto"/>
                <w:bottom w:val="none" w:sz="0" w:space="0" w:color="auto"/>
                <w:right w:val="none" w:sz="0" w:space="0" w:color="auto"/>
              </w:divBdr>
              <w:divsChild>
                <w:div w:id="206453180">
                  <w:marLeft w:val="0"/>
                  <w:marRight w:val="0"/>
                  <w:marTop w:val="0"/>
                  <w:marBottom w:val="0"/>
                  <w:divBdr>
                    <w:top w:val="none" w:sz="0" w:space="0" w:color="auto"/>
                    <w:left w:val="none" w:sz="0" w:space="0" w:color="auto"/>
                    <w:bottom w:val="none" w:sz="0" w:space="0" w:color="auto"/>
                    <w:right w:val="none" w:sz="0" w:space="0" w:color="auto"/>
                  </w:divBdr>
                </w:div>
              </w:divsChild>
            </w:div>
            <w:div w:id="1822966849">
              <w:marLeft w:val="0"/>
              <w:marRight w:val="0"/>
              <w:marTop w:val="0"/>
              <w:marBottom w:val="0"/>
              <w:divBdr>
                <w:top w:val="none" w:sz="0" w:space="0" w:color="auto"/>
                <w:left w:val="none" w:sz="0" w:space="0" w:color="auto"/>
                <w:bottom w:val="none" w:sz="0" w:space="0" w:color="auto"/>
                <w:right w:val="none" w:sz="0" w:space="0" w:color="auto"/>
              </w:divBdr>
              <w:divsChild>
                <w:div w:id="1557425986">
                  <w:marLeft w:val="0"/>
                  <w:marRight w:val="0"/>
                  <w:marTop w:val="0"/>
                  <w:marBottom w:val="0"/>
                  <w:divBdr>
                    <w:top w:val="none" w:sz="0" w:space="0" w:color="auto"/>
                    <w:left w:val="none" w:sz="0" w:space="0" w:color="auto"/>
                    <w:bottom w:val="none" w:sz="0" w:space="0" w:color="auto"/>
                    <w:right w:val="none" w:sz="0" w:space="0" w:color="auto"/>
                  </w:divBdr>
                </w:div>
              </w:divsChild>
            </w:div>
            <w:div w:id="1920094018">
              <w:marLeft w:val="0"/>
              <w:marRight w:val="0"/>
              <w:marTop w:val="0"/>
              <w:marBottom w:val="0"/>
              <w:divBdr>
                <w:top w:val="single" w:sz="12" w:space="2" w:color="FFFFFF"/>
                <w:left w:val="single" w:sz="12" w:space="2" w:color="FFFFFF"/>
                <w:bottom w:val="single" w:sz="12" w:space="2" w:color="FFFFFF"/>
                <w:right w:val="none" w:sz="0" w:space="0" w:color="auto"/>
              </w:divBdr>
            </w:div>
          </w:divsChild>
        </w:div>
      </w:divsChild>
    </w:div>
    <w:div w:id="617881709">
      <w:bodyDiv w:val="1"/>
      <w:marLeft w:val="0"/>
      <w:marRight w:val="0"/>
      <w:marTop w:val="0"/>
      <w:marBottom w:val="0"/>
      <w:divBdr>
        <w:top w:val="none" w:sz="0" w:space="0" w:color="auto"/>
        <w:left w:val="none" w:sz="0" w:space="0" w:color="auto"/>
        <w:bottom w:val="none" w:sz="0" w:space="0" w:color="auto"/>
        <w:right w:val="none" w:sz="0" w:space="0" w:color="auto"/>
      </w:divBdr>
    </w:div>
    <w:div w:id="652875741">
      <w:bodyDiv w:val="1"/>
      <w:marLeft w:val="0"/>
      <w:marRight w:val="0"/>
      <w:marTop w:val="0"/>
      <w:marBottom w:val="0"/>
      <w:divBdr>
        <w:top w:val="none" w:sz="0" w:space="0" w:color="auto"/>
        <w:left w:val="none" w:sz="0" w:space="0" w:color="auto"/>
        <w:bottom w:val="none" w:sz="0" w:space="0" w:color="auto"/>
        <w:right w:val="none" w:sz="0" w:space="0" w:color="auto"/>
      </w:divBdr>
    </w:div>
    <w:div w:id="665014854">
      <w:bodyDiv w:val="1"/>
      <w:marLeft w:val="0"/>
      <w:marRight w:val="0"/>
      <w:marTop w:val="0"/>
      <w:marBottom w:val="0"/>
      <w:divBdr>
        <w:top w:val="none" w:sz="0" w:space="0" w:color="auto"/>
        <w:left w:val="none" w:sz="0" w:space="0" w:color="auto"/>
        <w:bottom w:val="none" w:sz="0" w:space="0" w:color="auto"/>
        <w:right w:val="none" w:sz="0" w:space="0" w:color="auto"/>
      </w:divBdr>
    </w:div>
    <w:div w:id="665863390">
      <w:bodyDiv w:val="1"/>
      <w:marLeft w:val="0"/>
      <w:marRight w:val="0"/>
      <w:marTop w:val="0"/>
      <w:marBottom w:val="0"/>
      <w:divBdr>
        <w:top w:val="none" w:sz="0" w:space="0" w:color="auto"/>
        <w:left w:val="none" w:sz="0" w:space="0" w:color="auto"/>
        <w:bottom w:val="none" w:sz="0" w:space="0" w:color="auto"/>
        <w:right w:val="none" w:sz="0" w:space="0" w:color="auto"/>
      </w:divBdr>
    </w:div>
    <w:div w:id="671950900">
      <w:bodyDiv w:val="1"/>
      <w:marLeft w:val="0"/>
      <w:marRight w:val="0"/>
      <w:marTop w:val="0"/>
      <w:marBottom w:val="0"/>
      <w:divBdr>
        <w:top w:val="none" w:sz="0" w:space="0" w:color="auto"/>
        <w:left w:val="none" w:sz="0" w:space="0" w:color="auto"/>
        <w:bottom w:val="none" w:sz="0" w:space="0" w:color="auto"/>
        <w:right w:val="none" w:sz="0" w:space="0" w:color="auto"/>
      </w:divBdr>
      <w:divsChild>
        <w:div w:id="9915967">
          <w:marLeft w:val="0"/>
          <w:marRight w:val="0"/>
          <w:marTop w:val="0"/>
          <w:marBottom w:val="0"/>
          <w:divBdr>
            <w:top w:val="none" w:sz="0" w:space="0" w:color="auto"/>
            <w:left w:val="none" w:sz="0" w:space="0" w:color="auto"/>
            <w:bottom w:val="none" w:sz="0" w:space="0" w:color="auto"/>
            <w:right w:val="none" w:sz="0" w:space="0" w:color="auto"/>
          </w:divBdr>
        </w:div>
        <w:div w:id="41828002">
          <w:marLeft w:val="0"/>
          <w:marRight w:val="0"/>
          <w:marTop w:val="0"/>
          <w:marBottom w:val="0"/>
          <w:divBdr>
            <w:top w:val="none" w:sz="0" w:space="0" w:color="auto"/>
            <w:left w:val="none" w:sz="0" w:space="0" w:color="auto"/>
            <w:bottom w:val="none" w:sz="0" w:space="0" w:color="auto"/>
            <w:right w:val="none" w:sz="0" w:space="0" w:color="auto"/>
          </w:divBdr>
        </w:div>
        <w:div w:id="144903118">
          <w:marLeft w:val="0"/>
          <w:marRight w:val="0"/>
          <w:marTop w:val="0"/>
          <w:marBottom w:val="0"/>
          <w:divBdr>
            <w:top w:val="none" w:sz="0" w:space="0" w:color="auto"/>
            <w:left w:val="none" w:sz="0" w:space="0" w:color="auto"/>
            <w:bottom w:val="none" w:sz="0" w:space="0" w:color="auto"/>
            <w:right w:val="none" w:sz="0" w:space="0" w:color="auto"/>
          </w:divBdr>
        </w:div>
        <w:div w:id="173686372">
          <w:marLeft w:val="0"/>
          <w:marRight w:val="0"/>
          <w:marTop w:val="0"/>
          <w:marBottom w:val="0"/>
          <w:divBdr>
            <w:top w:val="none" w:sz="0" w:space="0" w:color="auto"/>
            <w:left w:val="none" w:sz="0" w:space="0" w:color="auto"/>
            <w:bottom w:val="none" w:sz="0" w:space="0" w:color="auto"/>
            <w:right w:val="none" w:sz="0" w:space="0" w:color="auto"/>
          </w:divBdr>
        </w:div>
        <w:div w:id="546263646">
          <w:marLeft w:val="0"/>
          <w:marRight w:val="0"/>
          <w:marTop w:val="0"/>
          <w:marBottom w:val="0"/>
          <w:divBdr>
            <w:top w:val="none" w:sz="0" w:space="0" w:color="auto"/>
            <w:left w:val="none" w:sz="0" w:space="0" w:color="auto"/>
            <w:bottom w:val="none" w:sz="0" w:space="0" w:color="auto"/>
            <w:right w:val="none" w:sz="0" w:space="0" w:color="auto"/>
          </w:divBdr>
        </w:div>
        <w:div w:id="646327657">
          <w:marLeft w:val="0"/>
          <w:marRight w:val="0"/>
          <w:marTop w:val="0"/>
          <w:marBottom w:val="0"/>
          <w:divBdr>
            <w:top w:val="none" w:sz="0" w:space="0" w:color="auto"/>
            <w:left w:val="none" w:sz="0" w:space="0" w:color="auto"/>
            <w:bottom w:val="none" w:sz="0" w:space="0" w:color="auto"/>
            <w:right w:val="none" w:sz="0" w:space="0" w:color="auto"/>
          </w:divBdr>
        </w:div>
        <w:div w:id="681853967">
          <w:marLeft w:val="0"/>
          <w:marRight w:val="0"/>
          <w:marTop w:val="0"/>
          <w:marBottom w:val="0"/>
          <w:divBdr>
            <w:top w:val="none" w:sz="0" w:space="0" w:color="auto"/>
            <w:left w:val="none" w:sz="0" w:space="0" w:color="auto"/>
            <w:bottom w:val="none" w:sz="0" w:space="0" w:color="auto"/>
            <w:right w:val="none" w:sz="0" w:space="0" w:color="auto"/>
          </w:divBdr>
        </w:div>
        <w:div w:id="1286765690">
          <w:marLeft w:val="0"/>
          <w:marRight w:val="0"/>
          <w:marTop w:val="0"/>
          <w:marBottom w:val="0"/>
          <w:divBdr>
            <w:top w:val="none" w:sz="0" w:space="0" w:color="auto"/>
            <w:left w:val="none" w:sz="0" w:space="0" w:color="auto"/>
            <w:bottom w:val="none" w:sz="0" w:space="0" w:color="auto"/>
            <w:right w:val="none" w:sz="0" w:space="0" w:color="auto"/>
          </w:divBdr>
        </w:div>
        <w:div w:id="1422604578">
          <w:marLeft w:val="0"/>
          <w:marRight w:val="0"/>
          <w:marTop w:val="0"/>
          <w:marBottom w:val="0"/>
          <w:divBdr>
            <w:top w:val="none" w:sz="0" w:space="0" w:color="auto"/>
            <w:left w:val="none" w:sz="0" w:space="0" w:color="auto"/>
            <w:bottom w:val="none" w:sz="0" w:space="0" w:color="auto"/>
            <w:right w:val="none" w:sz="0" w:space="0" w:color="auto"/>
          </w:divBdr>
        </w:div>
        <w:div w:id="1630628743">
          <w:marLeft w:val="0"/>
          <w:marRight w:val="0"/>
          <w:marTop w:val="0"/>
          <w:marBottom w:val="0"/>
          <w:divBdr>
            <w:top w:val="none" w:sz="0" w:space="0" w:color="auto"/>
            <w:left w:val="none" w:sz="0" w:space="0" w:color="auto"/>
            <w:bottom w:val="none" w:sz="0" w:space="0" w:color="auto"/>
            <w:right w:val="none" w:sz="0" w:space="0" w:color="auto"/>
          </w:divBdr>
        </w:div>
        <w:div w:id="1754617599">
          <w:marLeft w:val="0"/>
          <w:marRight w:val="0"/>
          <w:marTop w:val="0"/>
          <w:marBottom w:val="0"/>
          <w:divBdr>
            <w:top w:val="none" w:sz="0" w:space="0" w:color="auto"/>
            <w:left w:val="none" w:sz="0" w:space="0" w:color="auto"/>
            <w:bottom w:val="none" w:sz="0" w:space="0" w:color="auto"/>
            <w:right w:val="none" w:sz="0" w:space="0" w:color="auto"/>
          </w:divBdr>
        </w:div>
        <w:div w:id="1982692261">
          <w:marLeft w:val="0"/>
          <w:marRight w:val="0"/>
          <w:marTop w:val="0"/>
          <w:marBottom w:val="0"/>
          <w:divBdr>
            <w:top w:val="none" w:sz="0" w:space="0" w:color="auto"/>
            <w:left w:val="none" w:sz="0" w:space="0" w:color="auto"/>
            <w:bottom w:val="none" w:sz="0" w:space="0" w:color="auto"/>
            <w:right w:val="none" w:sz="0" w:space="0" w:color="auto"/>
          </w:divBdr>
        </w:div>
        <w:div w:id="2052075170">
          <w:marLeft w:val="0"/>
          <w:marRight w:val="0"/>
          <w:marTop w:val="0"/>
          <w:marBottom w:val="0"/>
          <w:divBdr>
            <w:top w:val="none" w:sz="0" w:space="0" w:color="auto"/>
            <w:left w:val="none" w:sz="0" w:space="0" w:color="auto"/>
            <w:bottom w:val="none" w:sz="0" w:space="0" w:color="auto"/>
            <w:right w:val="none" w:sz="0" w:space="0" w:color="auto"/>
          </w:divBdr>
        </w:div>
      </w:divsChild>
    </w:div>
    <w:div w:id="729352279">
      <w:bodyDiv w:val="1"/>
      <w:marLeft w:val="0"/>
      <w:marRight w:val="0"/>
      <w:marTop w:val="0"/>
      <w:marBottom w:val="0"/>
      <w:divBdr>
        <w:top w:val="none" w:sz="0" w:space="0" w:color="auto"/>
        <w:left w:val="none" w:sz="0" w:space="0" w:color="auto"/>
        <w:bottom w:val="none" w:sz="0" w:space="0" w:color="auto"/>
        <w:right w:val="none" w:sz="0" w:space="0" w:color="auto"/>
      </w:divBdr>
      <w:divsChild>
        <w:div w:id="2077700274">
          <w:marLeft w:val="0"/>
          <w:marRight w:val="0"/>
          <w:marTop w:val="0"/>
          <w:marBottom w:val="0"/>
          <w:divBdr>
            <w:top w:val="none" w:sz="0" w:space="0" w:color="auto"/>
            <w:left w:val="none" w:sz="0" w:space="0" w:color="auto"/>
            <w:bottom w:val="none" w:sz="0" w:space="0" w:color="auto"/>
            <w:right w:val="none" w:sz="0" w:space="0" w:color="auto"/>
          </w:divBdr>
          <w:divsChild>
            <w:div w:id="457645504">
              <w:marLeft w:val="0"/>
              <w:marRight w:val="0"/>
              <w:marTop w:val="0"/>
              <w:marBottom w:val="0"/>
              <w:divBdr>
                <w:top w:val="none" w:sz="0" w:space="0" w:color="auto"/>
                <w:left w:val="none" w:sz="0" w:space="0" w:color="auto"/>
                <w:bottom w:val="none" w:sz="0" w:space="0" w:color="auto"/>
                <w:right w:val="none" w:sz="0" w:space="0" w:color="auto"/>
              </w:divBdr>
            </w:div>
            <w:div w:id="1094521791">
              <w:marLeft w:val="0"/>
              <w:marRight w:val="0"/>
              <w:marTop w:val="0"/>
              <w:marBottom w:val="0"/>
              <w:divBdr>
                <w:top w:val="none" w:sz="0" w:space="0" w:color="auto"/>
                <w:left w:val="none" w:sz="0" w:space="0" w:color="auto"/>
                <w:bottom w:val="none" w:sz="0" w:space="0" w:color="auto"/>
                <w:right w:val="none" w:sz="0" w:space="0" w:color="auto"/>
              </w:divBdr>
            </w:div>
            <w:div w:id="1223128878">
              <w:marLeft w:val="0"/>
              <w:marRight w:val="0"/>
              <w:marTop w:val="0"/>
              <w:marBottom w:val="0"/>
              <w:divBdr>
                <w:top w:val="none" w:sz="0" w:space="0" w:color="auto"/>
                <w:left w:val="none" w:sz="0" w:space="0" w:color="auto"/>
                <w:bottom w:val="none" w:sz="0" w:space="0" w:color="auto"/>
                <w:right w:val="none" w:sz="0" w:space="0" w:color="auto"/>
              </w:divBdr>
            </w:div>
            <w:div w:id="1301153561">
              <w:marLeft w:val="0"/>
              <w:marRight w:val="0"/>
              <w:marTop w:val="0"/>
              <w:marBottom w:val="0"/>
              <w:divBdr>
                <w:top w:val="none" w:sz="0" w:space="0" w:color="auto"/>
                <w:left w:val="none" w:sz="0" w:space="0" w:color="auto"/>
                <w:bottom w:val="none" w:sz="0" w:space="0" w:color="auto"/>
                <w:right w:val="none" w:sz="0" w:space="0" w:color="auto"/>
              </w:divBdr>
            </w:div>
            <w:div w:id="1399744726">
              <w:marLeft w:val="0"/>
              <w:marRight w:val="0"/>
              <w:marTop w:val="0"/>
              <w:marBottom w:val="0"/>
              <w:divBdr>
                <w:top w:val="none" w:sz="0" w:space="0" w:color="auto"/>
                <w:left w:val="none" w:sz="0" w:space="0" w:color="auto"/>
                <w:bottom w:val="none" w:sz="0" w:space="0" w:color="auto"/>
                <w:right w:val="none" w:sz="0" w:space="0" w:color="auto"/>
              </w:divBdr>
            </w:div>
            <w:div w:id="1854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389">
      <w:bodyDiv w:val="1"/>
      <w:marLeft w:val="0"/>
      <w:marRight w:val="0"/>
      <w:marTop w:val="0"/>
      <w:marBottom w:val="0"/>
      <w:divBdr>
        <w:top w:val="none" w:sz="0" w:space="0" w:color="auto"/>
        <w:left w:val="none" w:sz="0" w:space="0" w:color="auto"/>
        <w:bottom w:val="none" w:sz="0" w:space="0" w:color="auto"/>
        <w:right w:val="none" w:sz="0" w:space="0" w:color="auto"/>
      </w:divBdr>
    </w:div>
    <w:div w:id="771779775">
      <w:bodyDiv w:val="1"/>
      <w:marLeft w:val="0"/>
      <w:marRight w:val="0"/>
      <w:marTop w:val="0"/>
      <w:marBottom w:val="0"/>
      <w:divBdr>
        <w:top w:val="none" w:sz="0" w:space="0" w:color="auto"/>
        <w:left w:val="none" w:sz="0" w:space="0" w:color="auto"/>
        <w:bottom w:val="none" w:sz="0" w:space="0" w:color="auto"/>
        <w:right w:val="none" w:sz="0" w:space="0" w:color="auto"/>
      </w:divBdr>
      <w:divsChild>
        <w:div w:id="1279870125">
          <w:marLeft w:val="0"/>
          <w:marRight w:val="0"/>
          <w:marTop w:val="0"/>
          <w:marBottom w:val="0"/>
          <w:divBdr>
            <w:top w:val="none" w:sz="0" w:space="0" w:color="auto"/>
            <w:left w:val="none" w:sz="0" w:space="0" w:color="auto"/>
            <w:bottom w:val="none" w:sz="0" w:space="0" w:color="auto"/>
            <w:right w:val="none" w:sz="0" w:space="0" w:color="auto"/>
          </w:divBdr>
          <w:divsChild>
            <w:div w:id="73095575">
              <w:marLeft w:val="0"/>
              <w:marRight w:val="0"/>
              <w:marTop w:val="0"/>
              <w:marBottom w:val="0"/>
              <w:divBdr>
                <w:top w:val="none" w:sz="0" w:space="0" w:color="auto"/>
                <w:left w:val="none" w:sz="0" w:space="0" w:color="auto"/>
                <w:bottom w:val="none" w:sz="0" w:space="0" w:color="auto"/>
                <w:right w:val="none" w:sz="0" w:space="0" w:color="auto"/>
              </w:divBdr>
            </w:div>
            <w:div w:id="430054477">
              <w:marLeft w:val="0"/>
              <w:marRight w:val="0"/>
              <w:marTop w:val="0"/>
              <w:marBottom w:val="0"/>
              <w:divBdr>
                <w:top w:val="none" w:sz="0" w:space="0" w:color="auto"/>
                <w:left w:val="none" w:sz="0" w:space="0" w:color="auto"/>
                <w:bottom w:val="none" w:sz="0" w:space="0" w:color="auto"/>
                <w:right w:val="none" w:sz="0" w:space="0" w:color="auto"/>
              </w:divBdr>
            </w:div>
            <w:div w:id="531724786">
              <w:marLeft w:val="0"/>
              <w:marRight w:val="0"/>
              <w:marTop w:val="0"/>
              <w:marBottom w:val="0"/>
              <w:divBdr>
                <w:top w:val="none" w:sz="0" w:space="0" w:color="auto"/>
                <w:left w:val="none" w:sz="0" w:space="0" w:color="auto"/>
                <w:bottom w:val="none" w:sz="0" w:space="0" w:color="auto"/>
                <w:right w:val="none" w:sz="0" w:space="0" w:color="auto"/>
              </w:divBdr>
            </w:div>
            <w:div w:id="693265060">
              <w:marLeft w:val="0"/>
              <w:marRight w:val="0"/>
              <w:marTop w:val="0"/>
              <w:marBottom w:val="0"/>
              <w:divBdr>
                <w:top w:val="none" w:sz="0" w:space="0" w:color="auto"/>
                <w:left w:val="none" w:sz="0" w:space="0" w:color="auto"/>
                <w:bottom w:val="none" w:sz="0" w:space="0" w:color="auto"/>
                <w:right w:val="none" w:sz="0" w:space="0" w:color="auto"/>
              </w:divBdr>
            </w:div>
            <w:div w:id="801390751">
              <w:marLeft w:val="0"/>
              <w:marRight w:val="0"/>
              <w:marTop w:val="0"/>
              <w:marBottom w:val="0"/>
              <w:divBdr>
                <w:top w:val="none" w:sz="0" w:space="0" w:color="auto"/>
                <w:left w:val="none" w:sz="0" w:space="0" w:color="auto"/>
                <w:bottom w:val="none" w:sz="0" w:space="0" w:color="auto"/>
                <w:right w:val="none" w:sz="0" w:space="0" w:color="auto"/>
              </w:divBdr>
            </w:div>
            <w:div w:id="965500354">
              <w:marLeft w:val="0"/>
              <w:marRight w:val="0"/>
              <w:marTop w:val="0"/>
              <w:marBottom w:val="0"/>
              <w:divBdr>
                <w:top w:val="none" w:sz="0" w:space="0" w:color="auto"/>
                <w:left w:val="none" w:sz="0" w:space="0" w:color="auto"/>
                <w:bottom w:val="none" w:sz="0" w:space="0" w:color="auto"/>
                <w:right w:val="none" w:sz="0" w:space="0" w:color="auto"/>
              </w:divBdr>
            </w:div>
            <w:div w:id="1216232895">
              <w:marLeft w:val="0"/>
              <w:marRight w:val="0"/>
              <w:marTop w:val="0"/>
              <w:marBottom w:val="0"/>
              <w:divBdr>
                <w:top w:val="none" w:sz="0" w:space="0" w:color="auto"/>
                <w:left w:val="none" w:sz="0" w:space="0" w:color="auto"/>
                <w:bottom w:val="none" w:sz="0" w:space="0" w:color="auto"/>
                <w:right w:val="none" w:sz="0" w:space="0" w:color="auto"/>
              </w:divBdr>
            </w:div>
            <w:div w:id="1526097351">
              <w:marLeft w:val="0"/>
              <w:marRight w:val="0"/>
              <w:marTop w:val="0"/>
              <w:marBottom w:val="0"/>
              <w:divBdr>
                <w:top w:val="none" w:sz="0" w:space="0" w:color="auto"/>
                <w:left w:val="none" w:sz="0" w:space="0" w:color="auto"/>
                <w:bottom w:val="none" w:sz="0" w:space="0" w:color="auto"/>
                <w:right w:val="none" w:sz="0" w:space="0" w:color="auto"/>
              </w:divBdr>
            </w:div>
            <w:div w:id="1810243824">
              <w:marLeft w:val="0"/>
              <w:marRight w:val="0"/>
              <w:marTop w:val="0"/>
              <w:marBottom w:val="0"/>
              <w:divBdr>
                <w:top w:val="none" w:sz="0" w:space="0" w:color="auto"/>
                <w:left w:val="none" w:sz="0" w:space="0" w:color="auto"/>
                <w:bottom w:val="none" w:sz="0" w:space="0" w:color="auto"/>
                <w:right w:val="none" w:sz="0" w:space="0" w:color="auto"/>
              </w:divBdr>
            </w:div>
            <w:div w:id="1893954443">
              <w:marLeft w:val="0"/>
              <w:marRight w:val="0"/>
              <w:marTop w:val="0"/>
              <w:marBottom w:val="0"/>
              <w:divBdr>
                <w:top w:val="none" w:sz="0" w:space="0" w:color="auto"/>
                <w:left w:val="none" w:sz="0" w:space="0" w:color="auto"/>
                <w:bottom w:val="none" w:sz="0" w:space="0" w:color="auto"/>
                <w:right w:val="none" w:sz="0" w:space="0" w:color="auto"/>
              </w:divBdr>
            </w:div>
            <w:div w:id="1898474462">
              <w:marLeft w:val="0"/>
              <w:marRight w:val="0"/>
              <w:marTop w:val="0"/>
              <w:marBottom w:val="0"/>
              <w:divBdr>
                <w:top w:val="none" w:sz="0" w:space="0" w:color="auto"/>
                <w:left w:val="none" w:sz="0" w:space="0" w:color="auto"/>
                <w:bottom w:val="none" w:sz="0" w:space="0" w:color="auto"/>
                <w:right w:val="none" w:sz="0" w:space="0" w:color="auto"/>
              </w:divBdr>
            </w:div>
            <w:div w:id="19265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656">
      <w:bodyDiv w:val="1"/>
      <w:marLeft w:val="0"/>
      <w:marRight w:val="0"/>
      <w:marTop w:val="0"/>
      <w:marBottom w:val="0"/>
      <w:divBdr>
        <w:top w:val="none" w:sz="0" w:space="0" w:color="auto"/>
        <w:left w:val="none" w:sz="0" w:space="0" w:color="auto"/>
        <w:bottom w:val="none" w:sz="0" w:space="0" w:color="auto"/>
        <w:right w:val="none" w:sz="0" w:space="0" w:color="auto"/>
      </w:divBdr>
    </w:div>
    <w:div w:id="849417920">
      <w:bodyDiv w:val="1"/>
      <w:marLeft w:val="0"/>
      <w:marRight w:val="0"/>
      <w:marTop w:val="0"/>
      <w:marBottom w:val="0"/>
      <w:divBdr>
        <w:top w:val="none" w:sz="0" w:space="0" w:color="auto"/>
        <w:left w:val="none" w:sz="0" w:space="0" w:color="auto"/>
        <w:bottom w:val="none" w:sz="0" w:space="0" w:color="auto"/>
        <w:right w:val="none" w:sz="0" w:space="0" w:color="auto"/>
      </w:divBdr>
    </w:div>
    <w:div w:id="878199982">
      <w:bodyDiv w:val="1"/>
      <w:marLeft w:val="0"/>
      <w:marRight w:val="0"/>
      <w:marTop w:val="0"/>
      <w:marBottom w:val="0"/>
      <w:divBdr>
        <w:top w:val="none" w:sz="0" w:space="0" w:color="auto"/>
        <w:left w:val="none" w:sz="0" w:space="0" w:color="auto"/>
        <w:bottom w:val="none" w:sz="0" w:space="0" w:color="auto"/>
        <w:right w:val="none" w:sz="0" w:space="0" w:color="auto"/>
      </w:divBdr>
      <w:divsChild>
        <w:div w:id="526874757">
          <w:marLeft w:val="330"/>
          <w:marRight w:val="330"/>
          <w:marTop w:val="0"/>
          <w:marBottom w:val="330"/>
          <w:divBdr>
            <w:top w:val="none" w:sz="0" w:space="0" w:color="auto"/>
            <w:left w:val="none" w:sz="0" w:space="0" w:color="auto"/>
            <w:bottom w:val="none" w:sz="0" w:space="0" w:color="auto"/>
            <w:right w:val="none" w:sz="0" w:space="0" w:color="auto"/>
          </w:divBdr>
        </w:div>
        <w:div w:id="530849298">
          <w:marLeft w:val="330"/>
          <w:marRight w:val="330"/>
          <w:marTop w:val="30"/>
          <w:marBottom w:val="180"/>
          <w:divBdr>
            <w:top w:val="none" w:sz="0" w:space="0" w:color="auto"/>
            <w:left w:val="none" w:sz="0" w:space="0" w:color="auto"/>
            <w:bottom w:val="none" w:sz="0" w:space="0" w:color="auto"/>
            <w:right w:val="none" w:sz="0" w:space="0" w:color="auto"/>
          </w:divBdr>
        </w:div>
      </w:divsChild>
    </w:div>
    <w:div w:id="914707793">
      <w:bodyDiv w:val="1"/>
      <w:marLeft w:val="0"/>
      <w:marRight w:val="0"/>
      <w:marTop w:val="0"/>
      <w:marBottom w:val="0"/>
      <w:divBdr>
        <w:top w:val="none" w:sz="0" w:space="0" w:color="auto"/>
        <w:left w:val="none" w:sz="0" w:space="0" w:color="auto"/>
        <w:bottom w:val="none" w:sz="0" w:space="0" w:color="auto"/>
        <w:right w:val="none" w:sz="0" w:space="0" w:color="auto"/>
      </w:divBdr>
    </w:div>
    <w:div w:id="948469456">
      <w:bodyDiv w:val="1"/>
      <w:marLeft w:val="0"/>
      <w:marRight w:val="0"/>
      <w:marTop w:val="0"/>
      <w:marBottom w:val="0"/>
      <w:divBdr>
        <w:top w:val="none" w:sz="0" w:space="0" w:color="auto"/>
        <w:left w:val="none" w:sz="0" w:space="0" w:color="auto"/>
        <w:bottom w:val="none" w:sz="0" w:space="0" w:color="auto"/>
        <w:right w:val="none" w:sz="0" w:space="0" w:color="auto"/>
      </w:divBdr>
      <w:divsChild>
        <w:div w:id="1402947260">
          <w:marLeft w:val="0"/>
          <w:marRight w:val="0"/>
          <w:marTop w:val="0"/>
          <w:marBottom w:val="0"/>
          <w:divBdr>
            <w:top w:val="none" w:sz="0" w:space="0" w:color="auto"/>
            <w:left w:val="none" w:sz="0" w:space="0" w:color="auto"/>
            <w:bottom w:val="none" w:sz="0" w:space="0" w:color="auto"/>
            <w:right w:val="none" w:sz="0" w:space="0" w:color="auto"/>
          </w:divBdr>
          <w:divsChild>
            <w:div w:id="454258931">
              <w:marLeft w:val="0"/>
              <w:marRight w:val="0"/>
              <w:marTop w:val="0"/>
              <w:marBottom w:val="0"/>
              <w:divBdr>
                <w:top w:val="none" w:sz="0" w:space="0" w:color="auto"/>
                <w:left w:val="none" w:sz="0" w:space="0" w:color="auto"/>
                <w:bottom w:val="none" w:sz="0" w:space="0" w:color="auto"/>
                <w:right w:val="none" w:sz="0" w:space="0" w:color="auto"/>
              </w:divBdr>
            </w:div>
            <w:div w:id="844251614">
              <w:marLeft w:val="0"/>
              <w:marRight w:val="0"/>
              <w:marTop w:val="0"/>
              <w:marBottom w:val="0"/>
              <w:divBdr>
                <w:top w:val="none" w:sz="0" w:space="0" w:color="auto"/>
                <w:left w:val="none" w:sz="0" w:space="0" w:color="auto"/>
                <w:bottom w:val="none" w:sz="0" w:space="0" w:color="auto"/>
                <w:right w:val="none" w:sz="0" w:space="0" w:color="auto"/>
              </w:divBdr>
            </w:div>
            <w:div w:id="861626669">
              <w:marLeft w:val="0"/>
              <w:marRight w:val="0"/>
              <w:marTop w:val="0"/>
              <w:marBottom w:val="0"/>
              <w:divBdr>
                <w:top w:val="none" w:sz="0" w:space="0" w:color="auto"/>
                <w:left w:val="none" w:sz="0" w:space="0" w:color="auto"/>
                <w:bottom w:val="none" w:sz="0" w:space="0" w:color="auto"/>
                <w:right w:val="none" w:sz="0" w:space="0" w:color="auto"/>
              </w:divBdr>
            </w:div>
            <w:div w:id="1474329408">
              <w:marLeft w:val="0"/>
              <w:marRight w:val="0"/>
              <w:marTop w:val="0"/>
              <w:marBottom w:val="0"/>
              <w:divBdr>
                <w:top w:val="none" w:sz="0" w:space="0" w:color="auto"/>
                <w:left w:val="none" w:sz="0" w:space="0" w:color="auto"/>
                <w:bottom w:val="none" w:sz="0" w:space="0" w:color="auto"/>
                <w:right w:val="none" w:sz="0" w:space="0" w:color="auto"/>
              </w:divBdr>
            </w:div>
            <w:div w:id="1948925169">
              <w:marLeft w:val="0"/>
              <w:marRight w:val="0"/>
              <w:marTop w:val="0"/>
              <w:marBottom w:val="0"/>
              <w:divBdr>
                <w:top w:val="none" w:sz="0" w:space="0" w:color="auto"/>
                <w:left w:val="none" w:sz="0" w:space="0" w:color="auto"/>
                <w:bottom w:val="none" w:sz="0" w:space="0" w:color="auto"/>
                <w:right w:val="none" w:sz="0" w:space="0" w:color="auto"/>
              </w:divBdr>
            </w:div>
            <w:div w:id="19548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6863">
      <w:bodyDiv w:val="1"/>
      <w:marLeft w:val="0"/>
      <w:marRight w:val="0"/>
      <w:marTop w:val="0"/>
      <w:marBottom w:val="0"/>
      <w:divBdr>
        <w:top w:val="none" w:sz="0" w:space="0" w:color="auto"/>
        <w:left w:val="none" w:sz="0" w:space="0" w:color="auto"/>
        <w:bottom w:val="none" w:sz="0" w:space="0" w:color="auto"/>
        <w:right w:val="none" w:sz="0" w:space="0" w:color="auto"/>
      </w:divBdr>
    </w:div>
    <w:div w:id="1054886984">
      <w:bodyDiv w:val="1"/>
      <w:marLeft w:val="0"/>
      <w:marRight w:val="0"/>
      <w:marTop w:val="0"/>
      <w:marBottom w:val="0"/>
      <w:divBdr>
        <w:top w:val="none" w:sz="0" w:space="0" w:color="auto"/>
        <w:left w:val="none" w:sz="0" w:space="0" w:color="auto"/>
        <w:bottom w:val="none" w:sz="0" w:space="0" w:color="auto"/>
        <w:right w:val="none" w:sz="0" w:space="0" w:color="auto"/>
      </w:divBdr>
    </w:div>
    <w:div w:id="1069039599">
      <w:bodyDiv w:val="1"/>
      <w:marLeft w:val="0"/>
      <w:marRight w:val="0"/>
      <w:marTop w:val="0"/>
      <w:marBottom w:val="0"/>
      <w:divBdr>
        <w:top w:val="none" w:sz="0" w:space="0" w:color="auto"/>
        <w:left w:val="none" w:sz="0" w:space="0" w:color="auto"/>
        <w:bottom w:val="none" w:sz="0" w:space="0" w:color="auto"/>
        <w:right w:val="none" w:sz="0" w:space="0" w:color="auto"/>
      </w:divBdr>
    </w:div>
    <w:div w:id="1130826350">
      <w:bodyDiv w:val="1"/>
      <w:marLeft w:val="0"/>
      <w:marRight w:val="0"/>
      <w:marTop w:val="0"/>
      <w:marBottom w:val="0"/>
      <w:divBdr>
        <w:top w:val="none" w:sz="0" w:space="0" w:color="auto"/>
        <w:left w:val="none" w:sz="0" w:space="0" w:color="auto"/>
        <w:bottom w:val="none" w:sz="0" w:space="0" w:color="auto"/>
        <w:right w:val="none" w:sz="0" w:space="0" w:color="auto"/>
      </w:divBdr>
    </w:div>
    <w:div w:id="1151337187">
      <w:bodyDiv w:val="1"/>
      <w:marLeft w:val="0"/>
      <w:marRight w:val="0"/>
      <w:marTop w:val="0"/>
      <w:marBottom w:val="0"/>
      <w:divBdr>
        <w:top w:val="none" w:sz="0" w:space="0" w:color="auto"/>
        <w:left w:val="none" w:sz="0" w:space="0" w:color="auto"/>
        <w:bottom w:val="none" w:sz="0" w:space="0" w:color="auto"/>
        <w:right w:val="none" w:sz="0" w:space="0" w:color="auto"/>
      </w:divBdr>
      <w:divsChild>
        <w:div w:id="323818993">
          <w:marLeft w:val="300"/>
          <w:marRight w:val="0"/>
          <w:marTop w:val="120"/>
          <w:marBottom w:val="120"/>
          <w:divBdr>
            <w:top w:val="none" w:sz="0" w:space="0" w:color="auto"/>
            <w:left w:val="none" w:sz="0" w:space="0" w:color="auto"/>
            <w:bottom w:val="none" w:sz="0" w:space="0" w:color="auto"/>
            <w:right w:val="none" w:sz="0" w:space="0" w:color="auto"/>
          </w:divBdr>
        </w:div>
      </w:divsChild>
    </w:div>
    <w:div w:id="1180007319">
      <w:bodyDiv w:val="1"/>
      <w:marLeft w:val="0"/>
      <w:marRight w:val="0"/>
      <w:marTop w:val="0"/>
      <w:marBottom w:val="0"/>
      <w:divBdr>
        <w:top w:val="none" w:sz="0" w:space="0" w:color="auto"/>
        <w:left w:val="none" w:sz="0" w:space="0" w:color="auto"/>
        <w:bottom w:val="none" w:sz="0" w:space="0" w:color="auto"/>
        <w:right w:val="none" w:sz="0" w:space="0" w:color="auto"/>
      </w:divBdr>
    </w:div>
    <w:div w:id="1191643174">
      <w:bodyDiv w:val="1"/>
      <w:marLeft w:val="0"/>
      <w:marRight w:val="0"/>
      <w:marTop w:val="0"/>
      <w:marBottom w:val="0"/>
      <w:divBdr>
        <w:top w:val="none" w:sz="0" w:space="0" w:color="auto"/>
        <w:left w:val="none" w:sz="0" w:space="0" w:color="auto"/>
        <w:bottom w:val="none" w:sz="0" w:space="0" w:color="auto"/>
        <w:right w:val="none" w:sz="0" w:space="0" w:color="auto"/>
      </w:divBdr>
    </w:div>
    <w:div w:id="1229461832">
      <w:bodyDiv w:val="1"/>
      <w:marLeft w:val="0"/>
      <w:marRight w:val="0"/>
      <w:marTop w:val="0"/>
      <w:marBottom w:val="0"/>
      <w:divBdr>
        <w:top w:val="none" w:sz="0" w:space="0" w:color="auto"/>
        <w:left w:val="none" w:sz="0" w:space="0" w:color="auto"/>
        <w:bottom w:val="none" w:sz="0" w:space="0" w:color="auto"/>
        <w:right w:val="none" w:sz="0" w:space="0" w:color="auto"/>
      </w:divBdr>
      <w:divsChild>
        <w:div w:id="21975772">
          <w:marLeft w:val="0"/>
          <w:marRight w:val="0"/>
          <w:marTop w:val="0"/>
          <w:marBottom w:val="0"/>
          <w:divBdr>
            <w:top w:val="none" w:sz="0" w:space="0" w:color="auto"/>
            <w:left w:val="none" w:sz="0" w:space="0" w:color="auto"/>
            <w:bottom w:val="none" w:sz="0" w:space="0" w:color="auto"/>
            <w:right w:val="none" w:sz="0" w:space="0" w:color="auto"/>
          </w:divBdr>
        </w:div>
        <w:div w:id="104086549">
          <w:marLeft w:val="0"/>
          <w:marRight w:val="0"/>
          <w:marTop w:val="0"/>
          <w:marBottom w:val="0"/>
          <w:divBdr>
            <w:top w:val="none" w:sz="0" w:space="0" w:color="auto"/>
            <w:left w:val="none" w:sz="0" w:space="0" w:color="auto"/>
            <w:bottom w:val="none" w:sz="0" w:space="0" w:color="auto"/>
            <w:right w:val="none" w:sz="0" w:space="0" w:color="auto"/>
          </w:divBdr>
        </w:div>
        <w:div w:id="344210998">
          <w:marLeft w:val="0"/>
          <w:marRight w:val="0"/>
          <w:marTop w:val="0"/>
          <w:marBottom w:val="0"/>
          <w:divBdr>
            <w:top w:val="none" w:sz="0" w:space="0" w:color="auto"/>
            <w:left w:val="none" w:sz="0" w:space="0" w:color="auto"/>
            <w:bottom w:val="none" w:sz="0" w:space="0" w:color="auto"/>
            <w:right w:val="none" w:sz="0" w:space="0" w:color="auto"/>
          </w:divBdr>
          <w:divsChild>
            <w:div w:id="439031984">
              <w:marLeft w:val="0"/>
              <w:marRight w:val="0"/>
              <w:marTop w:val="0"/>
              <w:marBottom w:val="0"/>
              <w:divBdr>
                <w:top w:val="none" w:sz="0" w:space="0" w:color="auto"/>
                <w:left w:val="none" w:sz="0" w:space="0" w:color="auto"/>
                <w:bottom w:val="none" w:sz="0" w:space="0" w:color="auto"/>
                <w:right w:val="none" w:sz="0" w:space="0" w:color="auto"/>
              </w:divBdr>
            </w:div>
          </w:divsChild>
        </w:div>
        <w:div w:id="1760981771">
          <w:marLeft w:val="0"/>
          <w:marRight w:val="0"/>
          <w:marTop w:val="0"/>
          <w:marBottom w:val="0"/>
          <w:divBdr>
            <w:top w:val="none" w:sz="0" w:space="0" w:color="auto"/>
            <w:left w:val="none" w:sz="0" w:space="0" w:color="auto"/>
            <w:bottom w:val="none" w:sz="0" w:space="0" w:color="auto"/>
            <w:right w:val="none" w:sz="0" w:space="0" w:color="auto"/>
          </w:divBdr>
          <w:divsChild>
            <w:div w:id="15575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5277">
      <w:bodyDiv w:val="1"/>
      <w:marLeft w:val="0"/>
      <w:marRight w:val="0"/>
      <w:marTop w:val="0"/>
      <w:marBottom w:val="0"/>
      <w:divBdr>
        <w:top w:val="none" w:sz="0" w:space="0" w:color="auto"/>
        <w:left w:val="none" w:sz="0" w:space="0" w:color="auto"/>
        <w:bottom w:val="none" w:sz="0" w:space="0" w:color="auto"/>
        <w:right w:val="none" w:sz="0" w:space="0" w:color="auto"/>
      </w:divBdr>
    </w:div>
    <w:div w:id="1339232444">
      <w:bodyDiv w:val="1"/>
      <w:marLeft w:val="0"/>
      <w:marRight w:val="0"/>
      <w:marTop w:val="0"/>
      <w:marBottom w:val="0"/>
      <w:divBdr>
        <w:top w:val="none" w:sz="0" w:space="0" w:color="auto"/>
        <w:left w:val="none" w:sz="0" w:space="0" w:color="auto"/>
        <w:bottom w:val="none" w:sz="0" w:space="0" w:color="auto"/>
        <w:right w:val="none" w:sz="0" w:space="0" w:color="auto"/>
      </w:divBdr>
    </w:div>
    <w:div w:id="1344623934">
      <w:bodyDiv w:val="1"/>
      <w:marLeft w:val="0"/>
      <w:marRight w:val="0"/>
      <w:marTop w:val="0"/>
      <w:marBottom w:val="0"/>
      <w:divBdr>
        <w:top w:val="none" w:sz="0" w:space="0" w:color="auto"/>
        <w:left w:val="none" w:sz="0" w:space="0" w:color="auto"/>
        <w:bottom w:val="none" w:sz="0" w:space="0" w:color="auto"/>
        <w:right w:val="none" w:sz="0" w:space="0" w:color="auto"/>
      </w:divBdr>
      <w:divsChild>
        <w:div w:id="1794590807">
          <w:marLeft w:val="0"/>
          <w:marRight w:val="0"/>
          <w:marTop w:val="0"/>
          <w:marBottom w:val="0"/>
          <w:divBdr>
            <w:top w:val="none" w:sz="0" w:space="0" w:color="auto"/>
            <w:left w:val="none" w:sz="0" w:space="0" w:color="auto"/>
            <w:bottom w:val="none" w:sz="0" w:space="0" w:color="auto"/>
            <w:right w:val="none" w:sz="0" w:space="0" w:color="auto"/>
          </w:divBdr>
          <w:divsChild>
            <w:div w:id="169415797">
              <w:marLeft w:val="0"/>
              <w:marRight w:val="0"/>
              <w:marTop w:val="0"/>
              <w:marBottom w:val="0"/>
              <w:divBdr>
                <w:top w:val="none" w:sz="0" w:space="0" w:color="auto"/>
                <w:left w:val="none" w:sz="0" w:space="0" w:color="auto"/>
                <w:bottom w:val="none" w:sz="0" w:space="0" w:color="auto"/>
                <w:right w:val="none" w:sz="0" w:space="0" w:color="auto"/>
              </w:divBdr>
            </w:div>
            <w:div w:id="170416131">
              <w:marLeft w:val="0"/>
              <w:marRight w:val="0"/>
              <w:marTop w:val="0"/>
              <w:marBottom w:val="0"/>
              <w:divBdr>
                <w:top w:val="none" w:sz="0" w:space="0" w:color="auto"/>
                <w:left w:val="none" w:sz="0" w:space="0" w:color="auto"/>
                <w:bottom w:val="none" w:sz="0" w:space="0" w:color="auto"/>
                <w:right w:val="none" w:sz="0" w:space="0" w:color="auto"/>
              </w:divBdr>
            </w:div>
            <w:div w:id="251549599">
              <w:marLeft w:val="0"/>
              <w:marRight w:val="0"/>
              <w:marTop w:val="0"/>
              <w:marBottom w:val="0"/>
              <w:divBdr>
                <w:top w:val="none" w:sz="0" w:space="0" w:color="auto"/>
                <w:left w:val="none" w:sz="0" w:space="0" w:color="auto"/>
                <w:bottom w:val="none" w:sz="0" w:space="0" w:color="auto"/>
                <w:right w:val="none" w:sz="0" w:space="0" w:color="auto"/>
              </w:divBdr>
            </w:div>
            <w:div w:id="255016456">
              <w:marLeft w:val="0"/>
              <w:marRight w:val="0"/>
              <w:marTop w:val="0"/>
              <w:marBottom w:val="0"/>
              <w:divBdr>
                <w:top w:val="none" w:sz="0" w:space="0" w:color="auto"/>
                <w:left w:val="none" w:sz="0" w:space="0" w:color="auto"/>
                <w:bottom w:val="none" w:sz="0" w:space="0" w:color="auto"/>
                <w:right w:val="none" w:sz="0" w:space="0" w:color="auto"/>
              </w:divBdr>
            </w:div>
            <w:div w:id="1230773310">
              <w:marLeft w:val="0"/>
              <w:marRight w:val="0"/>
              <w:marTop w:val="0"/>
              <w:marBottom w:val="0"/>
              <w:divBdr>
                <w:top w:val="none" w:sz="0" w:space="0" w:color="auto"/>
                <w:left w:val="none" w:sz="0" w:space="0" w:color="auto"/>
                <w:bottom w:val="none" w:sz="0" w:space="0" w:color="auto"/>
                <w:right w:val="none" w:sz="0" w:space="0" w:color="auto"/>
              </w:divBdr>
            </w:div>
            <w:div w:id="1392994295">
              <w:marLeft w:val="0"/>
              <w:marRight w:val="0"/>
              <w:marTop w:val="0"/>
              <w:marBottom w:val="0"/>
              <w:divBdr>
                <w:top w:val="none" w:sz="0" w:space="0" w:color="auto"/>
                <w:left w:val="none" w:sz="0" w:space="0" w:color="auto"/>
                <w:bottom w:val="none" w:sz="0" w:space="0" w:color="auto"/>
                <w:right w:val="none" w:sz="0" w:space="0" w:color="auto"/>
              </w:divBdr>
            </w:div>
            <w:div w:id="1519125432">
              <w:marLeft w:val="0"/>
              <w:marRight w:val="0"/>
              <w:marTop w:val="0"/>
              <w:marBottom w:val="0"/>
              <w:divBdr>
                <w:top w:val="none" w:sz="0" w:space="0" w:color="auto"/>
                <w:left w:val="none" w:sz="0" w:space="0" w:color="auto"/>
                <w:bottom w:val="none" w:sz="0" w:space="0" w:color="auto"/>
                <w:right w:val="none" w:sz="0" w:space="0" w:color="auto"/>
              </w:divBdr>
            </w:div>
            <w:div w:id="1909805628">
              <w:marLeft w:val="0"/>
              <w:marRight w:val="0"/>
              <w:marTop w:val="0"/>
              <w:marBottom w:val="0"/>
              <w:divBdr>
                <w:top w:val="none" w:sz="0" w:space="0" w:color="auto"/>
                <w:left w:val="none" w:sz="0" w:space="0" w:color="auto"/>
                <w:bottom w:val="none" w:sz="0" w:space="0" w:color="auto"/>
                <w:right w:val="none" w:sz="0" w:space="0" w:color="auto"/>
              </w:divBdr>
            </w:div>
            <w:div w:id="2054959317">
              <w:marLeft w:val="0"/>
              <w:marRight w:val="0"/>
              <w:marTop w:val="0"/>
              <w:marBottom w:val="0"/>
              <w:divBdr>
                <w:top w:val="none" w:sz="0" w:space="0" w:color="auto"/>
                <w:left w:val="none" w:sz="0" w:space="0" w:color="auto"/>
                <w:bottom w:val="none" w:sz="0" w:space="0" w:color="auto"/>
                <w:right w:val="none" w:sz="0" w:space="0" w:color="auto"/>
              </w:divBdr>
            </w:div>
            <w:div w:id="21349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3369">
      <w:bodyDiv w:val="1"/>
      <w:marLeft w:val="0"/>
      <w:marRight w:val="0"/>
      <w:marTop w:val="0"/>
      <w:marBottom w:val="0"/>
      <w:divBdr>
        <w:top w:val="none" w:sz="0" w:space="0" w:color="auto"/>
        <w:left w:val="none" w:sz="0" w:space="0" w:color="auto"/>
        <w:bottom w:val="none" w:sz="0" w:space="0" w:color="auto"/>
        <w:right w:val="none" w:sz="0" w:space="0" w:color="auto"/>
      </w:divBdr>
    </w:div>
    <w:div w:id="1424375169">
      <w:bodyDiv w:val="1"/>
      <w:marLeft w:val="0"/>
      <w:marRight w:val="0"/>
      <w:marTop w:val="0"/>
      <w:marBottom w:val="0"/>
      <w:divBdr>
        <w:top w:val="none" w:sz="0" w:space="0" w:color="auto"/>
        <w:left w:val="none" w:sz="0" w:space="0" w:color="auto"/>
        <w:bottom w:val="none" w:sz="0" w:space="0" w:color="auto"/>
        <w:right w:val="none" w:sz="0" w:space="0" w:color="auto"/>
      </w:divBdr>
    </w:div>
    <w:div w:id="1438669962">
      <w:bodyDiv w:val="1"/>
      <w:marLeft w:val="0"/>
      <w:marRight w:val="0"/>
      <w:marTop w:val="0"/>
      <w:marBottom w:val="0"/>
      <w:divBdr>
        <w:top w:val="none" w:sz="0" w:space="0" w:color="auto"/>
        <w:left w:val="none" w:sz="0" w:space="0" w:color="auto"/>
        <w:bottom w:val="none" w:sz="0" w:space="0" w:color="auto"/>
        <w:right w:val="none" w:sz="0" w:space="0" w:color="auto"/>
      </w:divBdr>
    </w:div>
    <w:div w:id="1450081514">
      <w:bodyDiv w:val="1"/>
      <w:marLeft w:val="0"/>
      <w:marRight w:val="0"/>
      <w:marTop w:val="0"/>
      <w:marBottom w:val="0"/>
      <w:divBdr>
        <w:top w:val="none" w:sz="0" w:space="0" w:color="auto"/>
        <w:left w:val="none" w:sz="0" w:space="0" w:color="auto"/>
        <w:bottom w:val="none" w:sz="0" w:space="0" w:color="auto"/>
        <w:right w:val="none" w:sz="0" w:space="0" w:color="auto"/>
      </w:divBdr>
      <w:divsChild>
        <w:div w:id="2119525669">
          <w:marLeft w:val="0"/>
          <w:marRight w:val="0"/>
          <w:marTop w:val="0"/>
          <w:marBottom w:val="0"/>
          <w:divBdr>
            <w:top w:val="none" w:sz="0" w:space="0" w:color="auto"/>
            <w:left w:val="none" w:sz="0" w:space="0" w:color="auto"/>
            <w:bottom w:val="none" w:sz="0" w:space="0" w:color="auto"/>
            <w:right w:val="none" w:sz="0" w:space="0" w:color="auto"/>
          </w:divBdr>
          <w:divsChild>
            <w:div w:id="169951950">
              <w:marLeft w:val="0"/>
              <w:marRight w:val="0"/>
              <w:marTop w:val="0"/>
              <w:marBottom w:val="0"/>
              <w:divBdr>
                <w:top w:val="none" w:sz="0" w:space="0" w:color="auto"/>
                <w:left w:val="none" w:sz="0" w:space="0" w:color="auto"/>
                <w:bottom w:val="none" w:sz="0" w:space="0" w:color="auto"/>
                <w:right w:val="none" w:sz="0" w:space="0" w:color="auto"/>
              </w:divBdr>
            </w:div>
            <w:div w:id="965432485">
              <w:marLeft w:val="0"/>
              <w:marRight w:val="0"/>
              <w:marTop w:val="60"/>
              <w:marBottom w:val="0"/>
              <w:divBdr>
                <w:top w:val="none" w:sz="0" w:space="0" w:color="auto"/>
                <w:left w:val="none" w:sz="0" w:space="0" w:color="auto"/>
                <w:bottom w:val="none" w:sz="0" w:space="0" w:color="auto"/>
                <w:right w:val="none" w:sz="0" w:space="0" w:color="auto"/>
              </w:divBdr>
            </w:div>
            <w:div w:id="1380085460">
              <w:marLeft w:val="0"/>
              <w:marRight w:val="0"/>
              <w:marTop w:val="0"/>
              <w:marBottom w:val="0"/>
              <w:divBdr>
                <w:top w:val="none" w:sz="0" w:space="0" w:color="auto"/>
                <w:left w:val="none" w:sz="0" w:space="0" w:color="auto"/>
                <w:bottom w:val="none" w:sz="0" w:space="0" w:color="auto"/>
                <w:right w:val="none" w:sz="0" w:space="0" w:color="auto"/>
              </w:divBdr>
            </w:div>
            <w:div w:id="170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7796">
      <w:bodyDiv w:val="1"/>
      <w:marLeft w:val="0"/>
      <w:marRight w:val="0"/>
      <w:marTop w:val="0"/>
      <w:marBottom w:val="0"/>
      <w:divBdr>
        <w:top w:val="none" w:sz="0" w:space="0" w:color="auto"/>
        <w:left w:val="none" w:sz="0" w:space="0" w:color="auto"/>
        <w:bottom w:val="none" w:sz="0" w:space="0" w:color="auto"/>
        <w:right w:val="none" w:sz="0" w:space="0" w:color="auto"/>
      </w:divBdr>
      <w:divsChild>
        <w:div w:id="303434441">
          <w:marLeft w:val="0"/>
          <w:marRight w:val="0"/>
          <w:marTop w:val="0"/>
          <w:marBottom w:val="0"/>
          <w:divBdr>
            <w:top w:val="none" w:sz="0" w:space="0" w:color="auto"/>
            <w:left w:val="single" w:sz="6" w:space="0" w:color="CCCCCC"/>
            <w:bottom w:val="none" w:sz="0" w:space="0" w:color="auto"/>
            <w:right w:val="single" w:sz="6" w:space="0" w:color="CCCCCC"/>
          </w:divBdr>
          <w:divsChild>
            <w:div w:id="1190681557">
              <w:marLeft w:val="0"/>
              <w:marRight w:val="0"/>
              <w:marTop w:val="0"/>
              <w:marBottom w:val="0"/>
              <w:divBdr>
                <w:top w:val="none" w:sz="0" w:space="0" w:color="auto"/>
                <w:left w:val="none" w:sz="0" w:space="0" w:color="auto"/>
                <w:bottom w:val="none" w:sz="0" w:space="0" w:color="auto"/>
                <w:right w:val="none" w:sz="0" w:space="0" w:color="auto"/>
              </w:divBdr>
              <w:divsChild>
                <w:div w:id="1312254182">
                  <w:marLeft w:val="0"/>
                  <w:marRight w:val="0"/>
                  <w:marTop w:val="0"/>
                  <w:marBottom w:val="96"/>
                  <w:divBdr>
                    <w:top w:val="none" w:sz="0" w:space="0" w:color="auto"/>
                    <w:left w:val="none" w:sz="0" w:space="0" w:color="auto"/>
                    <w:bottom w:val="none" w:sz="0" w:space="0" w:color="auto"/>
                    <w:right w:val="none" w:sz="0" w:space="0" w:color="auto"/>
                  </w:divBdr>
                </w:div>
                <w:div w:id="16108884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487356687">
      <w:bodyDiv w:val="1"/>
      <w:marLeft w:val="0"/>
      <w:marRight w:val="0"/>
      <w:marTop w:val="0"/>
      <w:marBottom w:val="0"/>
      <w:divBdr>
        <w:top w:val="none" w:sz="0" w:space="0" w:color="auto"/>
        <w:left w:val="none" w:sz="0" w:space="0" w:color="auto"/>
        <w:bottom w:val="none" w:sz="0" w:space="0" w:color="auto"/>
        <w:right w:val="none" w:sz="0" w:space="0" w:color="auto"/>
      </w:divBdr>
      <w:divsChild>
        <w:div w:id="735512375">
          <w:marLeft w:val="330"/>
          <w:marRight w:val="330"/>
          <w:marTop w:val="30"/>
          <w:marBottom w:val="180"/>
          <w:divBdr>
            <w:top w:val="none" w:sz="0" w:space="0" w:color="auto"/>
            <w:left w:val="none" w:sz="0" w:space="0" w:color="auto"/>
            <w:bottom w:val="none" w:sz="0" w:space="0" w:color="auto"/>
            <w:right w:val="none" w:sz="0" w:space="0" w:color="auto"/>
          </w:divBdr>
        </w:div>
        <w:div w:id="1546985023">
          <w:marLeft w:val="330"/>
          <w:marRight w:val="330"/>
          <w:marTop w:val="0"/>
          <w:marBottom w:val="330"/>
          <w:divBdr>
            <w:top w:val="none" w:sz="0" w:space="0" w:color="auto"/>
            <w:left w:val="none" w:sz="0" w:space="0" w:color="auto"/>
            <w:bottom w:val="none" w:sz="0" w:space="0" w:color="auto"/>
            <w:right w:val="none" w:sz="0" w:space="0" w:color="auto"/>
          </w:divBdr>
          <w:divsChild>
            <w:div w:id="491454653">
              <w:marLeft w:val="0"/>
              <w:marRight w:val="0"/>
              <w:marTop w:val="0"/>
              <w:marBottom w:val="0"/>
              <w:divBdr>
                <w:top w:val="none" w:sz="0" w:space="0" w:color="auto"/>
                <w:left w:val="none" w:sz="0" w:space="0" w:color="auto"/>
                <w:bottom w:val="none" w:sz="0" w:space="0" w:color="auto"/>
                <w:right w:val="none" w:sz="0" w:space="0" w:color="auto"/>
              </w:divBdr>
            </w:div>
          </w:divsChild>
        </w:div>
        <w:div w:id="1612055409">
          <w:marLeft w:val="330"/>
          <w:marRight w:val="330"/>
          <w:marTop w:val="0"/>
          <w:marBottom w:val="330"/>
          <w:divBdr>
            <w:top w:val="none" w:sz="0" w:space="0" w:color="auto"/>
            <w:left w:val="none" w:sz="0" w:space="0" w:color="auto"/>
            <w:bottom w:val="none" w:sz="0" w:space="0" w:color="auto"/>
            <w:right w:val="none" w:sz="0" w:space="0" w:color="auto"/>
          </w:divBdr>
        </w:div>
      </w:divsChild>
    </w:div>
    <w:div w:id="1549605982">
      <w:bodyDiv w:val="1"/>
      <w:marLeft w:val="0"/>
      <w:marRight w:val="0"/>
      <w:marTop w:val="0"/>
      <w:marBottom w:val="0"/>
      <w:divBdr>
        <w:top w:val="none" w:sz="0" w:space="0" w:color="auto"/>
        <w:left w:val="none" w:sz="0" w:space="0" w:color="auto"/>
        <w:bottom w:val="none" w:sz="0" w:space="0" w:color="auto"/>
        <w:right w:val="none" w:sz="0" w:space="0" w:color="auto"/>
      </w:divBdr>
    </w:div>
    <w:div w:id="1570067693">
      <w:bodyDiv w:val="1"/>
      <w:marLeft w:val="0"/>
      <w:marRight w:val="0"/>
      <w:marTop w:val="0"/>
      <w:marBottom w:val="0"/>
      <w:divBdr>
        <w:top w:val="none" w:sz="0" w:space="0" w:color="auto"/>
        <w:left w:val="none" w:sz="0" w:space="0" w:color="auto"/>
        <w:bottom w:val="none" w:sz="0" w:space="0" w:color="auto"/>
        <w:right w:val="none" w:sz="0" w:space="0" w:color="auto"/>
      </w:divBdr>
    </w:div>
    <w:div w:id="1641569482">
      <w:bodyDiv w:val="1"/>
      <w:marLeft w:val="0"/>
      <w:marRight w:val="0"/>
      <w:marTop w:val="0"/>
      <w:marBottom w:val="0"/>
      <w:divBdr>
        <w:top w:val="none" w:sz="0" w:space="0" w:color="auto"/>
        <w:left w:val="none" w:sz="0" w:space="0" w:color="auto"/>
        <w:bottom w:val="none" w:sz="0" w:space="0" w:color="auto"/>
        <w:right w:val="none" w:sz="0" w:space="0" w:color="auto"/>
      </w:divBdr>
      <w:divsChild>
        <w:div w:id="981040396">
          <w:marLeft w:val="0"/>
          <w:marRight w:val="0"/>
          <w:marTop w:val="0"/>
          <w:marBottom w:val="0"/>
          <w:divBdr>
            <w:top w:val="none" w:sz="0" w:space="0" w:color="auto"/>
            <w:left w:val="none" w:sz="0" w:space="0" w:color="auto"/>
            <w:bottom w:val="none" w:sz="0" w:space="0" w:color="auto"/>
            <w:right w:val="none" w:sz="0" w:space="0" w:color="auto"/>
          </w:divBdr>
          <w:divsChild>
            <w:div w:id="369957111">
              <w:marLeft w:val="0"/>
              <w:marRight w:val="0"/>
              <w:marTop w:val="0"/>
              <w:marBottom w:val="0"/>
              <w:divBdr>
                <w:top w:val="none" w:sz="0" w:space="0" w:color="auto"/>
                <w:left w:val="none" w:sz="0" w:space="0" w:color="auto"/>
                <w:bottom w:val="none" w:sz="0" w:space="0" w:color="auto"/>
                <w:right w:val="none" w:sz="0" w:space="0" w:color="auto"/>
              </w:divBdr>
              <w:divsChild>
                <w:div w:id="127629821">
                  <w:marLeft w:val="0"/>
                  <w:marRight w:val="0"/>
                  <w:marTop w:val="0"/>
                  <w:marBottom w:val="0"/>
                  <w:divBdr>
                    <w:top w:val="none" w:sz="0" w:space="0" w:color="auto"/>
                    <w:left w:val="none" w:sz="0" w:space="0" w:color="auto"/>
                    <w:bottom w:val="none" w:sz="0" w:space="0" w:color="auto"/>
                    <w:right w:val="none" w:sz="0" w:space="0" w:color="auto"/>
                  </w:divBdr>
                  <w:divsChild>
                    <w:div w:id="1025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5834">
      <w:bodyDiv w:val="1"/>
      <w:marLeft w:val="0"/>
      <w:marRight w:val="0"/>
      <w:marTop w:val="0"/>
      <w:marBottom w:val="0"/>
      <w:divBdr>
        <w:top w:val="none" w:sz="0" w:space="0" w:color="auto"/>
        <w:left w:val="none" w:sz="0" w:space="0" w:color="auto"/>
        <w:bottom w:val="none" w:sz="0" w:space="0" w:color="auto"/>
        <w:right w:val="none" w:sz="0" w:space="0" w:color="auto"/>
      </w:divBdr>
      <w:divsChild>
        <w:div w:id="811364492">
          <w:marLeft w:val="0"/>
          <w:marRight w:val="0"/>
          <w:marTop w:val="0"/>
          <w:marBottom w:val="0"/>
          <w:divBdr>
            <w:top w:val="none" w:sz="0" w:space="0" w:color="auto"/>
            <w:left w:val="none" w:sz="0" w:space="0" w:color="auto"/>
            <w:bottom w:val="none" w:sz="0" w:space="0" w:color="auto"/>
            <w:right w:val="none" w:sz="0" w:space="0" w:color="auto"/>
          </w:divBdr>
        </w:div>
        <w:div w:id="878401577">
          <w:marLeft w:val="0"/>
          <w:marRight w:val="0"/>
          <w:marTop w:val="60"/>
          <w:marBottom w:val="0"/>
          <w:divBdr>
            <w:top w:val="none" w:sz="0" w:space="0" w:color="auto"/>
            <w:left w:val="none" w:sz="0" w:space="0" w:color="auto"/>
            <w:bottom w:val="none" w:sz="0" w:space="0" w:color="auto"/>
            <w:right w:val="none" w:sz="0" w:space="0" w:color="auto"/>
          </w:divBdr>
        </w:div>
      </w:divsChild>
    </w:div>
    <w:div w:id="1670323799">
      <w:bodyDiv w:val="1"/>
      <w:marLeft w:val="0"/>
      <w:marRight w:val="0"/>
      <w:marTop w:val="0"/>
      <w:marBottom w:val="0"/>
      <w:divBdr>
        <w:top w:val="none" w:sz="0" w:space="0" w:color="auto"/>
        <w:left w:val="none" w:sz="0" w:space="0" w:color="auto"/>
        <w:bottom w:val="none" w:sz="0" w:space="0" w:color="auto"/>
        <w:right w:val="none" w:sz="0" w:space="0" w:color="auto"/>
      </w:divBdr>
    </w:div>
    <w:div w:id="1671174518">
      <w:bodyDiv w:val="1"/>
      <w:marLeft w:val="0"/>
      <w:marRight w:val="0"/>
      <w:marTop w:val="0"/>
      <w:marBottom w:val="0"/>
      <w:divBdr>
        <w:top w:val="none" w:sz="0" w:space="0" w:color="auto"/>
        <w:left w:val="none" w:sz="0" w:space="0" w:color="auto"/>
        <w:bottom w:val="none" w:sz="0" w:space="0" w:color="auto"/>
        <w:right w:val="none" w:sz="0" w:space="0" w:color="auto"/>
      </w:divBdr>
    </w:div>
    <w:div w:id="1687364505">
      <w:bodyDiv w:val="1"/>
      <w:marLeft w:val="0"/>
      <w:marRight w:val="0"/>
      <w:marTop w:val="0"/>
      <w:marBottom w:val="0"/>
      <w:divBdr>
        <w:top w:val="none" w:sz="0" w:space="0" w:color="auto"/>
        <w:left w:val="none" w:sz="0" w:space="0" w:color="auto"/>
        <w:bottom w:val="none" w:sz="0" w:space="0" w:color="auto"/>
        <w:right w:val="none" w:sz="0" w:space="0" w:color="auto"/>
      </w:divBdr>
    </w:div>
    <w:div w:id="1712724184">
      <w:bodyDiv w:val="1"/>
      <w:marLeft w:val="0"/>
      <w:marRight w:val="0"/>
      <w:marTop w:val="0"/>
      <w:marBottom w:val="0"/>
      <w:divBdr>
        <w:top w:val="none" w:sz="0" w:space="0" w:color="auto"/>
        <w:left w:val="none" w:sz="0" w:space="0" w:color="auto"/>
        <w:bottom w:val="none" w:sz="0" w:space="0" w:color="auto"/>
        <w:right w:val="none" w:sz="0" w:space="0" w:color="auto"/>
      </w:divBdr>
      <w:divsChild>
        <w:div w:id="73942295">
          <w:marLeft w:val="0"/>
          <w:marRight w:val="0"/>
          <w:marTop w:val="0"/>
          <w:marBottom w:val="150"/>
          <w:divBdr>
            <w:top w:val="none" w:sz="0" w:space="0" w:color="auto"/>
            <w:left w:val="none" w:sz="0" w:space="0" w:color="auto"/>
            <w:bottom w:val="none" w:sz="0" w:space="0" w:color="auto"/>
            <w:right w:val="none" w:sz="0" w:space="0" w:color="auto"/>
          </w:divBdr>
        </w:div>
        <w:div w:id="1463187833">
          <w:marLeft w:val="0"/>
          <w:marRight w:val="0"/>
          <w:marTop w:val="0"/>
          <w:marBottom w:val="225"/>
          <w:divBdr>
            <w:top w:val="none" w:sz="0" w:space="0" w:color="auto"/>
            <w:left w:val="none" w:sz="0" w:space="0" w:color="auto"/>
            <w:bottom w:val="none" w:sz="0" w:space="0" w:color="auto"/>
            <w:right w:val="none" w:sz="0" w:space="0" w:color="auto"/>
          </w:divBdr>
          <w:divsChild>
            <w:div w:id="2020886875">
              <w:marLeft w:val="0"/>
              <w:marRight w:val="0"/>
              <w:marTop w:val="0"/>
              <w:marBottom w:val="0"/>
              <w:divBdr>
                <w:top w:val="none" w:sz="0" w:space="0" w:color="auto"/>
                <w:left w:val="none" w:sz="0" w:space="0" w:color="auto"/>
                <w:bottom w:val="none" w:sz="0" w:space="0" w:color="auto"/>
                <w:right w:val="none" w:sz="0" w:space="0" w:color="auto"/>
              </w:divBdr>
              <w:divsChild>
                <w:div w:id="317417969">
                  <w:marLeft w:val="0"/>
                  <w:marRight w:val="0"/>
                  <w:marTop w:val="0"/>
                  <w:marBottom w:val="75"/>
                  <w:divBdr>
                    <w:top w:val="none" w:sz="0" w:space="0" w:color="auto"/>
                    <w:left w:val="none" w:sz="0" w:space="0" w:color="auto"/>
                    <w:bottom w:val="none" w:sz="0" w:space="0" w:color="auto"/>
                    <w:right w:val="none" w:sz="0" w:space="0" w:color="auto"/>
                  </w:divBdr>
                </w:div>
                <w:div w:id="1805198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32462785">
      <w:bodyDiv w:val="1"/>
      <w:marLeft w:val="0"/>
      <w:marRight w:val="0"/>
      <w:marTop w:val="0"/>
      <w:marBottom w:val="0"/>
      <w:divBdr>
        <w:top w:val="none" w:sz="0" w:space="0" w:color="auto"/>
        <w:left w:val="none" w:sz="0" w:space="0" w:color="auto"/>
        <w:bottom w:val="none" w:sz="0" w:space="0" w:color="auto"/>
        <w:right w:val="none" w:sz="0" w:space="0" w:color="auto"/>
      </w:divBdr>
    </w:div>
    <w:div w:id="1762871840">
      <w:bodyDiv w:val="1"/>
      <w:marLeft w:val="0"/>
      <w:marRight w:val="0"/>
      <w:marTop w:val="0"/>
      <w:marBottom w:val="0"/>
      <w:divBdr>
        <w:top w:val="none" w:sz="0" w:space="0" w:color="auto"/>
        <w:left w:val="none" w:sz="0" w:space="0" w:color="auto"/>
        <w:bottom w:val="none" w:sz="0" w:space="0" w:color="auto"/>
        <w:right w:val="none" w:sz="0" w:space="0" w:color="auto"/>
      </w:divBdr>
    </w:div>
    <w:div w:id="1896089539">
      <w:bodyDiv w:val="1"/>
      <w:marLeft w:val="0"/>
      <w:marRight w:val="0"/>
      <w:marTop w:val="0"/>
      <w:marBottom w:val="0"/>
      <w:divBdr>
        <w:top w:val="none" w:sz="0" w:space="0" w:color="auto"/>
        <w:left w:val="none" w:sz="0" w:space="0" w:color="auto"/>
        <w:bottom w:val="none" w:sz="0" w:space="0" w:color="auto"/>
        <w:right w:val="none" w:sz="0" w:space="0" w:color="auto"/>
      </w:divBdr>
    </w:div>
    <w:div w:id="1902861958">
      <w:bodyDiv w:val="1"/>
      <w:marLeft w:val="0"/>
      <w:marRight w:val="0"/>
      <w:marTop w:val="0"/>
      <w:marBottom w:val="0"/>
      <w:divBdr>
        <w:top w:val="none" w:sz="0" w:space="0" w:color="auto"/>
        <w:left w:val="none" w:sz="0" w:space="0" w:color="auto"/>
        <w:bottom w:val="none" w:sz="0" w:space="0" w:color="auto"/>
        <w:right w:val="none" w:sz="0" w:space="0" w:color="auto"/>
      </w:divBdr>
    </w:div>
    <w:div w:id="1902909288">
      <w:bodyDiv w:val="1"/>
      <w:marLeft w:val="0"/>
      <w:marRight w:val="0"/>
      <w:marTop w:val="0"/>
      <w:marBottom w:val="0"/>
      <w:divBdr>
        <w:top w:val="none" w:sz="0" w:space="0" w:color="auto"/>
        <w:left w:val="none" w:sz="0" w:space="0" w:color="auto"/>
        <w:bottom w:val="none" w:sz="0" w:space="0" w:color="auto"/>
        <w:right w:val="none" w:sz="0" w:space="0" w:color="auto"/>
      </w:divBdr>
      <w:divsChild>
        <w:div w:id="1180923638">
          <w:marLeft w:val="330"/>
          <w:marRight w:val="330"/>
          <w:marTop w:val="0"/>
          <w:marBottom w:val="330"/>
          <w:divBdr>
            <w:top w:val="none" w:sz="0" w:space="0" w:color="auto"/>
            <w:left w:val="none" w:sz="0" w:space="0" w:color="auto"/>
            <w:bottom w:val="none" w:sz="0" w:space="0" w:color="auto"/>
            <w:right w:val="none" w:sz="0" w:space="0" w:color="auto"/>
          </w:divBdr>
        </w:div>
        <w:div w:id="1925915542">
          <w:marLeft w:val="330"/>
          <w:marRight w:val="330"/>
          <w:marTop w:val="0"/>
          <w:marBottom w:val="330"/>
          <w:divBdr>
            <w:top w:val="none" w:sz="0" w:space="0" w:color="auto"/>
            <w:left w:val="none" w:sz="0" w:space="0" w:color="auto"/>
            <w:bottom w:val="none" w:sz="0" w:space="0" w:color="auto"/>
            <w:right w:val="none" w:sz="0" w:space="0" w:color="auto"/>
          </w:divBdr>
        </w:div>
      </w:divsChild>
    </w:div>
    <w:div w:id="1903908923">
      <w:bodyDiv w:val="1"/>
      <w:marLeft w:val="0"/>
      <w:marRight w:val="0"/>
      <w:marTop w:val="0"/>
      <w:marBottom w:val="0"/>
      <w:divBdr>
        <w:top w:val="none" w:sz="0" w:space="0" w:color="auto"/>
        <w:left w:val="none" w:sz="0" w:space="0" w:color="auto"/>
        <w:bottom w:val="none" w:sz="0" w:space="0" w:color="auto"/>
        <w:right w:val="none" w:sz="0" w:space="0" w:color="auto"/>
      </w:divBdr>
      <w:divsChild>
        <w:div w:id="833960416">
          <w:marLeft w:val="0"/>
          <w:marRight w:val="0"/>
          <w:marTop w:val="0"/>
          <w:marBottom w:val="0"/>
          <w:divBdr>
            <w:top w:val="none" w:sz="0" w:space="0" w:color="auto"/>
            <w:left w:val="none" w:sz="0" w:space="0" w:color="auto"/>
            <w:bottom w:val="none" w:sz="0" w:space="0" w:color="auto"/>
            <w:right w:val="none" w:sz="0" w:space="0" w:color="auto"/>
          </w:divBdr>
        </w:div>
      </w:divsChild>
    </w:div>
    <w:div w:id="1908419803">
      <w:bodyDiv w:val="1"/>
      <w:marLeft w:val="0"/>
      <w:marRight w:val="0"/>
      <w:marTop w:val="0"/>
      <w:marBottom w:val="0"/>
      <w:divBdr>
        <w:top w:val="none" w:sz="0" w:space="0" w:color="auto"/>
        <w:left w:val="none" w:sz="0" w:space="0" w:color="auto"/>
        <w:bottom w:val="none" w:sz="0" w:space="0" w:color="auto"/>
        <w:right w:val="none" w:sz="0" w:space="0" w:color="auto"/>
      </w:divBdr>
      <w:divsChild>
        <w:div w:id="50276363">
          <w:marLeft w:val="0"/>
          <w:marRight w:val="0"/>
          <w:marTop w:val="0"/>
          <w:marBottom w:val="0"/>
          <w:divBdr>
            <w:top w:val="none" w:sz="0" w:space="0" w:color="auto"/>
            <w:left w:val="none" w:sz="0" w:space="0" w:color="auto"/>
            <w:bottom w:val="none" w:sz="0" w:space="0" w:color="auto"/>
            <w:right w:val="none" w:sz="0" w:space="0" w:color="auto"/>
          </w:divBdr>
        </w:div>
        <w:div w:id="118571042">
          <w:marLeft w:val="0"/>
          <w:marRight w:val="0"/>
          <w:marTop w:val="0"/>
          <w:marBottom w:val="0"/>
          <w:divBdr>
            <w:top w:val="none" w:sz="0" w:space="0" w:color="auto"/>
            <w:left w:val="none" w:sz="0" w:space="0" w:color="auto"/>
            <w:bottom w:val="none" w:sz="0" w:space="0" w:color="auto"/>
            <w:right w:val="none" w:sz="0" w:space="0" w:color="auto"/>
          </w:divBdr>
        </w:div>
        <w:div w:id="192426269">
          <w:marLeft w:val="0"/>
          <w:marRight w:val="0"/>
          <w:marTop w:val="0"/>
          <w:marBottom w:val="0"/>
          <w:divBdr>
            <w:top w:val="none" w:sz="0" w:space="0" w:color="auto"/>
            <w:left w:val="none" w:sz="0" w:space="0" w:color="auto"/>
            <w:bottom w:val="none" w:sz="0" w:space="0" w:color="auto"/>
            <w:right w:val="none" w:sz="0" w:space="0" w:color="auto"/>
          </w:divBdr>
        </w:div>
        <w:div w:id="284193450">
          <w:marLeft w:val="0"/>
          <w:marRight w:val="0"/>
          <w:marTop w:val="0"/>
          <w:marBottom w:val="0"/>
          <w:divBdr>
            <w:top w:val="none" w:sz="0" w:space="0" w:color="auto"/>
            <w:left w:val="none" w:sz="0" w:space="0" w:color="auto"/>
            <w:bottom w:val="none" w:sz="0" w:space="0" w:color="auto"/>
            <w:right w:val="none" w:sz="0" w:space="0" w:color="auto"/>
          </w:divBdr>
        </w:div>
        <w:div w:id="445779349">
          <w:marLeft w:val="0"/>
          <w:marRight w:val="0"/>
          <w:marTop w:val="0"/>
          <w:marBottom w:val="0"/>
          <w:divBdr>
            <w:top w:val="none" w:sz="0" w:space="0" w:color="auto"/>
            <w:left w:val="none" w:sz="0" w:space="0" w:color="auto"/>
            <w:bottom w:val="none" w:sz="0" w:space="0" w:color="auto"/>
            <w:right w:val="none" w:sz="0" w:space="0" w:color="auto"/>
          </w:divBdr>
        </w:div>
        <w:div w:id="579605025">
          <w:marLeft w:val="0"/>
          <w:marRight w:val="0"/>
          <w:marTop w:val="0"/>
          <w:marBottom w:val="0"/>
          <w:divBdr>
            <w:top w:val="none" w:sz="0" w:space="0" w:color="auto"/>
            <w:left w:val="none" w:sz="0" w:space="0" w:color="auto"/>
            <w:bottom w:val="none" w:sz="0" w:space="0" w:color="auto"/>
            <w:right w:val="none" w:sz="0" w:space="0" w:color="auto"/>
          </w:divBdr>
        </w:div>
        <w:div w:id="734278444">
          <w:marLeft w:val="0"/>
          <w:marRight w:val="0"/>
          <w:marTop w:val="0"/>
          <w:marBottom w:val="0"/>
          <w:divBdr>
            <w:top w:val="none" w:sz="0" w:space="0" w:color="auto"/>
            <w:left w:val="none" w:sz="0" w:space="0" w:color="auto"/>
            <w:bottom w:val="none" w:sz="0" w:space="0" w:color="auto"/>
            <w:right w:val="none" w:sz="0" w:space="0" w:color="auto"/>
          </w:divBdr>
        </w:div>
        <w:div w:id="788202184">
          <w:marLeft w:val="0"/>
          <w:marRight w:val="0"/>
          <w:marTop w:val="0"/>
          <w:marBottom w:val="0"/>
          <w:divBdr>
            <w:top w:val="none" w:sz="0" w:space="0" w:color="auto"/>
            <w:left w:val="none" w:sz="0" w:space="0" w:color="auto"/>
            <w:bottom w:val="none" w:sz="0" w:space="0" w:color="auto"/>
            <w:right w:val="none" w:sz="0" w:space="0" w:color="auto"/>
          </w:divBdr>
        </w:div>
        <w:div w:id="848446262">
          <w:marLeft w:val="0"/>
          <w:marRight w:val="0"/>
          <w:marTop w:val="0"/>
          <w:marBottom w:val="0"/>
          <w:divBdr>
            <w:top w:val="none" w:sz="0" w:space="0" w:color="auto"/>
            <w:left w:val="none" w:sz="0" w:space="0" w:color="auto"/>
            <w:bottom w:val="none" w:sz="0" w:space="0" w:color="auto"/>
            <w:right w:val="none" w:sz="0" w:space="0" w:color="auto"/>
          </w:divBdr>
        </w:div>
        <w:div w:id="870648978">
          <w:marLeft w:val="0"/>
          <w:marRight w:val="0"/>
          <w:marTop w:val="0"/>
          <w:marBottom w:val="0"/>
          <w:divBdr>
            <w:top w:val="none" w:sz="0" w:space="0" w:color="auto"/>
            <w:left w:val="none" w:sz="0" w:space="0" w:color="auto"/>
            <w:bottom w:val="none" w:sz="0" w:space="0" w:color="auto"/>
            <w:right w:val="none" w:sz="0" w:space="0" w:color="auto"/>
          </w:divBdr>
        </w:div>
        <w:div w:id="907038810">
          <w:marLeft w:val="0"/>
          <w:marRight w:val="0"/>
          <w:marTop w:val="0"/>
          <w:marBottom w:val="0"/>
          <w:divBdr>
            <w:top w:val="none" w:sz="0" w:space="0" w:color="auto"/>
            <w:left w:val="none" w:sz="0" w:space="0" w:color="auto"/>
            <w:bottom w:val="none" w:sz="0" w:space="0" w:color="auto"/>
            <w:right w:val="none" w:sz="0" w:space="0" w:color="auto"/>
          </w:divBdr>
        </w:div>
        <w:div w:id="1123504582">
          <w:marLeft w:val="0"/>
          <w:marRight w:val="0"/>
          <w:marTop w:val="0"/>
          <w:marBottom w:val="0"/>
          <w:divBdr>
            <w:top w:val="none" w:sz="0" w:space="0" w:color="auto"/>
            <w:left w:val="none" w:sz="0" w:space="0" w:color="auto"/>
            <w:bottom w:val="none" w:sz="0" w:space="0" w:color="auto"/>
            <w:right w:val="none" w:sz="0" w:space="0" w:color="auto"/>
          </w:divBdr>
        </w:div>
        <w:div w:id="1325400601">
          <w:marLeft w:val="0"/>
          <w:marRight w:val="0"/>
          <w:marTop w:val="0"/>
          <w:marBottom w:val="0"/>
          <w:divBdr>
            <w:top w:val="none" w:sz="0" w:space="0" w:color="auto"/>
            <w:left w:val="none" w:sz="0" w:space="0" w:color="auto"/>
            <w:bottom w:val="none" w:sz="0" w:space="0" w:color="auto"/>
            <w:right w:val="none" w:sz="0" w:space="0" w:color="auto"/>
          </w:divBdr>
        </w:div>
      </w:divsChild>
    </w:div>
    <w:div w:id="1918897637">
      <w:bodyDiv w:val="1"/>
      <w:marLeft w:val="0"/>
      <w:marRight w:val="0"/>
      <w:marTop w:val="0"/>
      <w:marBottom w:val="0"/>
      <w:divBdr>
        <w:top w:val="none" w:sz="0" w:space="0" w:color="auto"/>
        <w:left w:val="none" w:sz="0" w:space="0" w:color="auto"/>
        <w:bottom w:val="none" w:sz="0" w:space="0" w:color="auto"/>
        <w:right w:val="none" w:sz="0" w:space="0" w:color="auto"/>
      </w:divBdr>
    </w:div>
    <w:div w:id="1924947987">
      <w:bodyDiv w:val="1"/>
      <w:marLeft w:val="0"/>
      <w:marRight w:val="0"/>
      <w:marTop w:val="0"/>
      <w:marBottom w:val="0"/>
      <w:divBdr>
        <w:top w:val="none" w:sz="0" w:space="0" w:color="auto"/>
        <w:left w:val="none" w:sz="0" w:space="0" w:color="auto"/>
        <w:bottom w:val="none" w:sz="0" w:space="0" w:color="auto"/>
        <w:right w:val="none" w:sz="0" w:space="0" w:color="auto"/>
      </w:divBdr>
    </w:div>
    <w:div w:id="1995252864">
      <w:bodyDiv w:val="1"/>
      <w:marLeft w:val="0"/>
      <w:marRight w:val="0"/>
      <w:marTop w:val="0"/>
      <w:marBottom w:val="0"/>
      <w:divBdr>
        <w:top w:val="none" w:sz="0" w:space="0" w:color="auto"/>
        <w:left w:val="none" w:sz="0" w:space="0" w:color="auto"/>
        <w:bottom w:val="none" w:sz="0" w:space="0" w:color="auto"/>
        <w:right w:val="none" w:sz="0" w:space="0" w:color="auto"/>
      </w:divBdr>
      <w:divsChild>
        <w:div w:id="330837777">
          <w:marLeft w:val="0"/>
          <w:marRight w:val="0"/>
          <w:marTop w:val="0"/>
          <w:marBottom w:val="0"/>
          <w:divBdr>
            <w:top w:val="none" w:sz="0" w:space="0" w:color="auto"/>
            <w:left w:val="none" w:sz="0" w:space="0" w:color="auto"/>
            <w:bottom w:val="none" w:sz="0" w:space="0" w:color="auto"/>
            <w:right w:val="none" w:sz="0" w:space="0" w:color="auto"/>
          </w:divBdr>
          <w:divsChild>
            <w:div w:id="1043209886">
              <w:marLeft w:val="0"/>
              <w:marRight w:val="0"/>
              <w:marTop w:val="0"/>
              <w:marBottom w:val="0"/>
              <w:divBdr>
                <w:top w:val="none" w:sz="0" w:space="0" w:color="auto"/>
                <w:left w:val="none" w:sz="0" w:space="0" w:color="auto"/>
                <w:bottom w:val="none" w:sz="0" w:space="0" w:color="auto"/>
                <w:right w:val="none" w:sz="0" w:space="0" w:color="auto"/>
              </w:divBdr>
            </w:div>
          </w:divsChild>
        </w:div>
        <w:div w:id="369185374">
          <w:marLeft w:val="0"/>
          <w:marRight w:val="0"/>
          <w:marTop w:val="0"/>
          <w:marBottom w:val="0"/>
          <w:divBdr>
            <w:top w:val="none" w:sz="0" w:space="0" w:color="auto"/>
            <w:left w:val="none" w:sz="0" w:space="0" w:color="auto"/>
            <w:bottom w:val="none" w:sz="0" w:space="0" w:color="auto"/>
            <w:right w:val="none" w:sz="0" w:space="0" w:color="auto"/>
          </w:divBdr>
          <w:divsChild>
            <w:div w:id="1606770488">
              <w:marLeft w:val="0"/>
              <w:marRight w:val="0"/>
              <w:marTop w:val="0"/>
              <w:marBottom w:val="0"/>
              <w:divBdr>
                <w:top w:val="none" w:sz="0" w:space="0" w:color="auto"/>
                <w:left w:val="none" w:sz="0" w:space="0" w:color="auto"/>
                <w:bottom w:val="none" w:sz="0" w:space="0" w:color="auto"/>
                <w:right w:val="none" w:sz="0" w:space="0" w:color="auto"/>
              </w:divBdr>
            </w:div>
          </w:divsChild>
        </w:div>
        <w:div w:id="732627880">
          <w:marLeft w:val="0"/>
          <w:marRight w:val="0"/>
          <w:marTop w:val="0"/>
          <w:marBottom w:val="0"/>
          <w:divBdr>
            <w:top w:val="none" w:sz="0" w:space="0" w:color="auto"/>
            <w:left w:val="none" w:sz="0" w:space="0" w:color="auto"/>
            <w:bottom w:val="none" w:sz="0" w:space="0" w:color="auto"/>
            <w:right w:val="none" w:sz="0" w:space="0" w:color="auto"/>
          </w:divBdr>
        </w:div>
        <w:div w:id="926229082">
          <w:marLeft w:val="0"/>
          <w:marRight w:val="0"/>
          <w:marTop w:val="0"/>
          <w:marBottom w:val="0"/>
          <w:divBdr>
            <w:top w:val="none" w:sz="0" w:space="0" w:color="auto"/>
            <w:left w:val="none" w:sz="0" w:space="0" w:color="auto"/>
            <w:bottom w:val="none" w:sz="0" w:space="0" w:color="auto"/>
            <w:right w:val="none" w:sz="0" w:space="0" w:color="auto"/>
          </w:divBdr>
        </w:div>
        <w:div w:id="1805611799">
          <w:marLeft w:val="0"/>
          <w:marRight w:val="0"/>
          <w:marTop w:val="0"/>
          <w:marBottom w:val="0"/>
          <w:divBdr>
            <w:top w:val="none" w:sz="0" w:space="0" w:color="auto"/>
            <w:left w:val="none" w:sz="0" w:space="0" w:color="auto"/>
            <w:bottom w:val="none" w:sz="0" w:space="0" w:color="auto"/>
            <w:right w:val="none" w:sz="0" w:space="0" w:color="auto"/>
          </w:divBdr>
        </w:div>
      </w:divsChild>
    </w:div>
    <w:div w:id="2055037786">
      <w:bodyDiv w:val="1"/>
      <w:marLeft w:val="0"/>
      <w:marRight w:val="0"/>
      <w:marTop w:val="0"/>
      <w:marBottom w:val="0"/>
      <w:divBdr>
        <w:top w:val="none" w:sz="0" w:space="0" w:color="auto"/>
        <w:left w:val="none" w:sz="0" w:space="0" w:color="auto"/>
        <w:bottom w:val="none" w:sz="0" w:space="0" w:color="auto"/>
        <w:right w:val="none" w:sz="0" w:space="0" w:color="auto"/>
      </w:divBdr>
      <w:divsChild>
        <w:div w:id="22098135">
          <w:marLeft w:val="0"/>
          <w:marRight w:val="0"/>
          <w:marTop w:val="0"/>
          <w:marBottom w:val="0"/>
          <w:divBdr>
            <w:top w:val="none" w:sz="0" w:space="0" w:color="D8D8D8"/>
            <w:left w:val="none" w:sz="0" w:space="0" w:color="auto"/>
            <w:bottom w:val="none" w:sz="0" w:space="0" w:color="auto"/>
            <w:right w:val="none" w:sz="0" w:space="0" w:color="auto"/>
          </w:divBdr>
          <w:divsChild>
            <w:div w:id="347872365">
              <w:marLeft w:val="0"/>
              <w:marRight w:val="0"/>
              <w:marTop w:val="0"/>
              <w:marBottom w:val="0"/>
              <w:divBdr>
                <w:top w:val="single" w:sz="12" w:space="2" w:color="FFFFFF"/>
                <w:left w:val="single" w:sz="12" w:space="2" w:color="FFFFFF"/>
                <w:bottom w:val="single" w:sz="12" w:space="2" w:color="FFFFFF"/>
                <w:right w:val="none" w:sz="0" w:space="0" w:color="auto"/>
              </w:divBdr>
            </w:div>
            <w:div w:id="507407270">
              <w:marLeft w:val="0"/>
              <w:marRight w:val="0"/>
              <w:marTop w:val="0"/>
              <w:marBottom w:val="0"/>
              <w:divBdr>
                <w:top w:val="single" w:sz="12" w:space="2" w:color="FFFFFF"/>
                <w:left w:val="single" w:sz="12" w:space="2" w:color="FFFFFF"/>
                <w:bottom w:val="single" w:sz="12" w:space="2" w:color="FFFFFF"/>
                <w:right w:val="none" w:sz="0" w:space="0" w:color="auto"/>
              </w:divBdr>
            </w:div>
            <w:div w:id="521092418">
              <w:marLeft w:val="0"/>
              <w:marRight w:val="0"/>
              <w:marTop w:val="0"/>
              <w:marBottom w:val="0"/>
              <w:divBdr>
                <w:top w:val="single" w:sz="12" w:space="2" w:color="FFFFFF"/>
                <w:left w:val="single" w:sz="12" w:space="2" w:color="FFFFFF"/>
                <w:bottom w:val="single" w:sz="12" w:space="2" w:color="FFFFFF"/>
                <w:right w:val="none" w:sz="0" w:space="0" w:color="auto"/>
              </w:divBdr>
            </w:div>
            <w:div w:id="658270576">
              <w:marLeft w:val="0"/>
              <w:marRight w:val="0"/>
              <w:marTop w:val="0"/>
              <w:marBottom w:val="0"/>
              <w:divBdr>
                <w:top w:val="none" w:sz="0" w:space="0" w:color="auto"/>
                <w:left w:val="none" w:sz="0" w:space="0" w:color="auto"/>
                <w:bottom w:val="none" w:sz="0" w:space="0" w:color="auto"/>
                <w:right w:val="none" w:sz="0" w:space="0" w:color="auto"/>
              </w:divBdr>
              <w:divsChild>
                <w:div w:id="691955153">
                  <w:marLeft w:val="0"/>
                  <w:marRight w:val="0"/>
                  <w:marTop w:val="0"/>
                  <w:marBottom w:val="0"/>
                  <w:divBdr>
                    <w:top w:val="none" w:sz="0" w:space="0" w:color="auto"/>
                    <w:left w:val="none" w:sz="0" w:space="0" w:color="auto"/>
                    <w:bottom w:val="none" w:sz="0" w:space="0" w:color="auto"/>
                    <w:right w:val="none" w:sz="0" w:space="0" w:color="auto"/>
                  </w:divBdr>
                  <w:divsChild>
                    <w:div w:id="446972583">
                      <w:marLeft w:val="0"/>
                      <w:marRight w:val="0"/>
                      <w:marTop w:val="0"/>
                      <w:marBottom w:val="0"/>
                      <w:divBdr>
                        <w:top w:val="none" w:sz="0" w:space="0" w:color="auto"/>
                        <w:left w:val="none" w:sz="0" w:space="0" w:color="auto"/>
                        <w:bottom w:val="none" w:sz="0" w:space="0" w:color="auto"/>
                        <w:right w:val="none" w:sz="0" w:space="0" w:color="auto"/>
                      </w:divBdr>
                    </w:div>
                  </w:divsChild>
                </w:div>
                <w:div w:id="1415663601">
                  <w:marLeft w:val="0"/>
                  <w:marRight w:val="0"/>
                  <w:marTop w:val="0"/>
                  <w:marBottom w:val="0"/>
                  <w:divBdr>
                    <w:top w:val="none" w:sz="0" w:space="0" w:color="auto"/>
                    <w:left w:val="none" w:sz="0" w:space="0" w:color="auto"/>
                    <w:bottom w:val="none" w:sz="0" w:space="0" w:color="auto"/>
                    <w:right w:val="none" w:sz="0" w:space="0" w:color="auto"/>
                  </w:divBdr>
                  <w:divsChild>
                    <w:div w:id="569005317">
                      <w:marLeft w:val="0"/>
                      <w:marRight w:val="0"/>
                      <w:marTop w:val="0"/>
                      <w:marBottom w:val="0"/>
                      <w:divBdr>
                        <w:top w:val="none" w:sz="0" w:space="0" w:color="auto"/>
                        <w:left w:val="none" w:sz="0" w:space="0" w:color="auto"/>
                        <w:bottom w:val="none" w:sz="0" w:space="0" w:color="auto"/>
                        <w:right w:val="none" w:sz="0" w:space="0" w:color="auto"/>
                      </w:divBdr>
                    </w:div>
                  </w:divsChild>
                </w:div>
                <w:div w:id="1939213931">
                  <w:marLeft w:val="0"/>
                  <w:marRight w:val="0"/>
                  <w:marTop w:val="0"/>
                  <w:marBottom w:val="0"/>
                  <w:divBdr>
                    <w:top w:val="none" w:sz="0" w:space="0" w:color="auto"/>
                    <w:left w:val="none" w:sz="0" w:space="0" w:color="auto"/>
                    <w:bottom w:val="none" w:sz="0" w:space="0" w:color="auto"/>
                    <w:right w:val="none" w:sz="0" w:space="0" w:color="auto"/>
                  </w:divBdr>
                </w:div>
              </w:divsChild>
            </w:div>
            <w:div w:id="763307534">
              <w:marLeft w:val="0"/>
              <w:marRight w:val="0"/>
              <w:marTop w:val="0"/>
              <w:marBottom w:val="0"/>
              <w:divBdr>
                <w:top w:val="single" w:sz="12" w:space="2" w:color="FFFFFF"/>
                <w:left w:val="single" w:sz="12" w:space="2" w:color="FFFFFF"/>
                <w:bottom w:val="single" w:sz="12" w:space="2" w:color="FFFFFF"/>
                <w:right w:val="none" w:sz="0" w:space="0" w:color="auto"/>
              </w:divBdr>
            </w:div>
            <w:div w:id="805975578">
              <w:marLeft w:val="0"/>
              <w:marRight w:val="0"/>
              <w:marTop w:val="0"/>
              <w:marBottom w:val="0"/>
              <w:divBdr>
                <w:top w:val="none" w:sz="0" w:space="0" w:color="auto"/>
                <w:left w:val="none" w:sz="0" w:space="0" w:color="auto"/>
                <w:bottom w:val="none" w:sz="0" w:space="0" w:color="auto"/>
                <w:right w:val="none" w:sz="0" w:space="0" w:color="auto"/>
              </w:divBdr>
              <w:divsChild>
                <w:div w:id="1777017763">
                  <w:marLeft w:val="0"/>
                  <w:marRight w:val="0"/>
                  <w:marTop w:val="0"/>
                  <w:marBottom w:val="0"/>
                  <w:divBdr>
                    <w:top w:val="none" w:sz="0" w:space="0" w:color="auto"/>
                    <w:left w:val="none" w:sz="0" w:space="0" w:color="auto"/>
                    <w:bottom w:val="none" w:sz="0" w:space="0" w:color="auto"/>
                    <w:right w:val="none" w:sz="0" w:space="0" w:color="auto"/>
                  </w:divBdr>
                </w:div>
              </w:divsChild>
            </w:div>
            <w:div w:id="1036082185">
              <w:marLeft w:val="0"/>
              <w:marRight w:val="0"/>
              <w:marTop w:val="0"/>
              <w:marBottom w:val="0"/>
              <w:divBdr>
                <w:top w:val="none" w:sz="0" w:space="0" w:color="auto"/>
                <w:left w:val="none" w:sz="0" w:space="0" w:color="auto"/>
                <w:bottom w:val="none" w:sz="0" w:space="0" w:color="auto"/>
                <w:right w:val="none" w:sz="0" w:space="0" w:color="auto"/>
              </w:divBdr>
              <w:divsChild>
                <w:div w:id="427433984">
                  <w:marLeft w:val="0"/>
                  <w:marRight w:val="0"/>
                  <w:marTop w:val="0"/>
                  <w:marBottom w:val="0"/>
                  <w:divBdr>
                    <w:top w:val="none" w:sz="0" w:space="0" w:color="auto"/>
                    <w:left w:val="none" w:sz="0" w:space="0" w:color="auto"/>
                    <w:bottom w:val="none" w:sz="0" w:space="0" w:color="auto"/>
                    <w:right w:val="none" w:sz="0" w:space="0" w:color="auto"/>
                  </w:divBdr>
                </w:div>
              </w:divsChild>
            </w:div>
            <w:div w:id="1540359811">
              <w:marLeft w:val="0"/>
              <w:marRight w:val="0"/>
              <w:marTop w:val="0"/>
              <w:marBottom w:val="0"/>
              <w:divBdr>
                <w:top w:val="single" w:sz="12" w:space="2" w:color="FFFFFF"/>
                <w:left w:val="single" w:sz="12" w:space="2" w:color="FFFFFF"/>
                <w:bottom w:val="single" w:sz="12" w:space="2" w:color="FFFFFF"/>
                <w:right w:val="none" w:sz="0" w:space="0" w:color="auto"/>
              </w:divBdr>
            </w:div>
            <w:div w:id="1542589260">
              <w:marLeft w:val="0"/>
              <w:marRight w:val="0"/>
              <w:marTop w:val="0"/>
              <w:marBottom w:val="0"/>
              <w:divBdr>
                <w:top w:val="single" w:sz="12" w:space="2" w:color="FFFFFF"/>
                <w:left w:val="single" w:sz="12" w:space="2" w:color="FFFFFF"/>
                <w:bottom w:val="single" w:sz="12" w:space="2" w:color="FFFFFF"/>
                <w:right w:val="none" w:sz="0" w:space="0" w:color="auto"/>
              </w:divBdr>
            </w:div>
            <w:div w:id="1858882246">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29371728">
          <w:marLeft w:val="0"/>
          <w:marRight w:val="0"/>
          <w:marTop w:val="0"/>
          <w:marBottom w:val="0"/>
          <w:divBdr>
            <w:top w:val="none" w:sz="0" w:space="0" w:color="D8D8D8"/>
            <w:left w:val="none" w:sz="0" w:space="0" w:color="auto"/>
            <w:bottom w:val="none" w:sz="0" w:space="0" w:color="auto"/>
            <w:right w:val="none" w:sz="0" w:space="0" w:color="auto"/>
          </w:divBdr>
          <w:divsChild>
            <w:div w:id="312639240">
              <w:marLeft w:val="0"/>
              <w:marRight w:val="0"/>
              <w:marTop w:val="0"/>
              <w:marBottom w:val="0"/>
              <w:divBdr>
                <w:top w:val="single" w:sz="12" w:space="2" w:color="FFFFFF"/>
                <w:left w:val="single" w:sz="12" w:space="2" w:color="FFFFFF"/>
                <w:bottom w:val="single" w:sz="12" w:space="2" w:color="FFFFFF"/>
                <w:right w:val="none" w:sz="0" w:space="0" w:color="auto"/>
              </w:divBdr>
            </w:div>
            <w:div w:id="374819960">
              <w:marLeft w:val="0"/>
              <w:marRight w:val="0"/>
              <w:marTop w:val="0"/>
              <w:marBottom w:val="0"/>
              <w:divBdr>
                <w:top w:val="none" w:sz="0" w:space="0" w:color="auto"/>
                <w:left w:val="none" w:sz="0" w:space="0" w:color="auto"/>
                <w:bottom w:val="none" w:sz="0" w:space="0" w:color="auto"/>
                <w:right w:val="none" w:sz="0" w:space="0" w:color="auto"/>
              </w:divBdr>
              <w:divsChild>
                <w:div w:id="1148353215">
                  <w:marLeft w:val="0"/>
                  <w:marRight w:val="0"/>
                  <w:marTop w:val="0"/>
                  <w:marBottom w:val="0"/>
                  <w:divBdr>
                    <w:top w:val="none" w:sz="0" w:space="0" w:color="auto"/>
                    <w:left w:val="none" w:sz="0" w:space="0" w:color="auto"/>
                    <w:bottom w:val="none" w:sz="0" w:space="0" w:color="auto"/>
                    <w:right w:val="none" w:sz="0" w:space="0" w:color="auto"/>
                  </w:divBdr>
                </w:div>
              </w:divsChild>
            </w:div>
            <w:div w:id="668367127">
              <w:marLeft w:val="0"/>
              <w:marRight w:val="0"/>
              <w:marTop w:val="0"/>
              <w:marBottom w:val="0"/>
              <w:divBdr>
                <w:top w:val="single" w:sz="12" w:space="2" w:color="FFFFFF"/>
                <w:left w:val="single" w:sz="12" w:space="2" w:color="FFFFFF"/>
                <w:bottom w:val="single" w:sz="12" w:space="2" w:color="FFFFFF"/>
                <w:right w:val="none" w:sz="0" w:space="0" w:color="auto"/>
              </w:divBdr>
            </w:div>
            <w:div w:id="968051261">
              <w:marLeft w:val="0"/>
              <w:marRight w:val="0"/>
              <w:marTop w:val="0"/>
              <w:marBottom w:val="0"/>
              <w:divBdr>
                <w:top w:val="none" w:sz="0" w:space="0" w:color="auto"/>
                <w:left w:val="none" w:sz="0" w:space="0" w:color="auto"/>
                <w:bottom w:val="none" w:sz="0" w:space="0" w:color="auto"/>
                <w:right w:val="none" w:sz="0" w:space="0" w:color="auto"/>
              </w:divBdr>
              <w:divsChild>
                <w:div w:id="823356488">
                  <w:marLeft w:val="0"/>
                  <w:marRight w:val="0"/>
                  <w:marTop w:val="0"/>
                  <w:marBottom w:val="0"/>
                  <w:divBdr>
                    <w:top w:val="none" w:sz="0" w:space="0" w:color="auto"/>
                    <w:left w:val="none" w:sz="0" w:space="0" w:color="auto"/>
                    <w:bottom w:val="none" w:sz="0" w:space="0" w:color="auto"/>
                    <w:right w:val="none" w:sz="0" w:space="0" w:color="auto"/>
                  </w:divBdr>
                </w:div>
              </w:divsChild>
            </w:div>
            <w:div w:id="1086540321">
              <w:marLeft w:val="0"/>
              <w:marRight w:val="0"/>
              <w:marTop w:val="0"/>
              <w:marBottom w:val="0"/>
              <w:divBdr>
                <w:top w:val="single" w:sz="12" w:space="2" w:color="FFFFFF"/>
                <w:left w:val="single" w:sz="12" w:space="2" w:color="FFFFFF"/>
                <w:bottom w:val="single" w:sz="12" w:space="2" w:color="FFFFFF"/>
                <w:right w:val="none" w:sz="0" w:space="0" w:color="auto"/>
              </w:divBdr>
            </w:div>
            <w:div w:id="1277641755">
              <w:marLeft w:val="0"/>
              <w:marRight w:val="0"/>
              <w:marTop w:val="0"/>
              <w:marBottom w:val="0"/>
              <w:divBdr>
                <w:top w:val="single" w:sz="12" w:space="2" w:color="FFFFFF"/>
                <w:left w:val="single" w:sz="12" w:space="2" w:color="FFFFFF"/>
                <w:bottom w:val="single" w:sz="12" w:space="2" w:color="FFFFFF"/>
                <w:right w:val="none" w:sz="0" w:space="0" w:color="auto"/>
              </w:divBdr>
            </w:div>
            <w:div w:id="1320386286">
              <w:marLeft w:val="0"/>
              <w:marRight w:val="0"/>
              <w:marTop w:val="0"/>
              <w:marBottom w:val="0"/>
              <w:divBdr>
                <w:top w:val="single" w:sz="12" w:space="2" w:color="FFFFFF"/>
                <w:left w:val="single" w:sz="12" w:space="2" w:color="FFFFFF"/>
                <w:bottom w:val="single" w:sz="12" w:space="2" w:color="FFFFFF"/>
                <w:right w:val="none" w:sz="0" w:space="0" w:color="auto"/>
              </w:divBdr>
            </w:div>
            <w:div w:id="1681811349">
              <w:marLeft w:val="0"/>
              <w:marRight w:val="0"/>
              <w:marTop w:val="0"/>
              <w:marBottom w:val="0"/>
              <w:divBdr>
                <w:top w:val="none" w:sz="0" w:space="0" w:color="auto"/>
                <w:left w:val="none" w:sz="0" w:space="0" w:color="auto"/>
                <w:bottom w:val="none" w:sz="0" w:space="0" w:color="auto"/>
                <w:right w:val="none" w:sz="0" w:space="0" w:color="auto"/>
              </w:divBdr>
              <w:divsChild>
                <w:div w:id="505633691">
                  <w:marLeft w:val="0"/>
                  <w:marRight w:val="0"/>
                  <w:marTop w:val="0"/>
                  <w:marBottom w:val="0"/>
                  <w:divBdr>
                    <w:top w:val="none" w:sz="0" w:space="0" w:color="auto"/>
                    <w:left w:val="none" w:sz="0" w:space="0" w:color="auto"/>
                    <w:bottom w:val="none" w:sz="0" w:space="0" w:color="auto"/>
                    <w:right w:val="none" w:sz="0" w:space="0" w:color="auto"/>
                  </w:divBdr>
                  <w:divsChild>
                    <w:div w:id="1541474015">
                      <w:marLeft w:val="0"/>
                      <w:marRight w:val="0"/>
                      <w:marTop w:val="0"/>
                      <w:marBottom w:val="0"/>
                      <w:divBdr>
                        <w:top w:val="none" w:sz="0" w:space="0" w:color="auto"/>
                        <w:left w:val="none" w:sz="0" w:space="0" w:color="auto"/>
                        <w:bottom w:val="none" w:sz="0" w:space="0" w:color="auto"/>
                        <w:right w:val="none" w:sz="0" w:space="0" w:color="auto"/>
                      </w:divBdr>
                    </w:div>
                  </w:divsChild>
                </w:div>
                <w:div w:id="1434011962">
                  <w:marLeft w:val="0"/>
                  <w:marRight w:val="0"/>
                  <w:marTop w:val="0"/>
                  <w:marBottom w:val="0"/>
                  <w:divBdr>
                    <w:top w:val="none" w:sz="0" w:space="0" w:color="auto"/>
                    <w:left w:val="none" w:sz="0" w:space="0" w:color="auto"/>
                    <w:bottom w:val="none" w:sz="0" w:space="0" w:color="auto"/>
                    <w:right w:val="none" w:sz="0" w:space="0" w:color="auto"/>
                  </w:divBdr>
                </w:div>
                <w:div w:id="1694647980">
                  <w:marLeft w:val="0"/>
                  <w:marRight w:val="0"/>
                  <w:marTop w:val="0"/>
                  <w:marBottom w:val="0"/>
                  <w:divBdr>
                    <w:top w:val="none" w:sz="0" w:space="0" w:color="auto"/>
                    <w:left w:val="none" w:sz="0" w:space="0" w:color="auto"/>
                    <w:bottom w:val="none" w:sz="0" w:space="0" w:color="auto"/>
                    <w:right w:val="none" w:sz="0" w:space="0" w:color="auto"/>
                  </w:divBdr>
                  <w:divsChild>
                    <w:div w:id="386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325">
              <w:marLeft w:val="0"/>
              <w:marRight w:val="0"/>
              <w:marTop w:val="0"/>
              <w:marBottom w:val="0"/>
              <w:divBdr>
                <w:top w:val="single" w:sz="12" w:space="2" w:color="FFFFFF"/>
                <w:left w:val="single" w:sz="12" w:space="2" w:color="FFFFFF"/>
                <w:bottom w:val="single" w:sz="12" w:space="2" w:color="FFFFFF"/>
                <w:right w:val="none" w:sz="0" w:space="0" w:color="auto"/>
              </w:divBdr>
            </w:div>
            <w:div w:id="2030133350">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200941921">
          <w:marLeft w:val="0"/>
          <w:marRight w:val="0"/>
          <w:marTop w:val="0"/>
          <w:marBottom w:val="0"/>
          <w:divBdr>
            <w:top w:val="none" w:sz="0" w:space="0" w:color="D8D8D8"/>
            <w:left w:val="none" w:sz="0" w:space="0" w:color="auto"/>
            <w:bottom w:val="none" w:sz="0" w:space="0" w:color="auto"/>
            <w:right w:val="none" w:sz="0" w:space="0" w:color="auto"/>
          </w:divBdr>
          <w:divsChild>
            <w:div w:id="97071797">
              <w:marLeft w:val="0"/>
              <w:marRight w:val="0"/>
              <w:marTop w:val="0"/>
              <w:marBottom w:val="0"/>
              <w:divBdr>
                <w:top w:val="single" w:sz="12" w:space="2" w:color="FFFFFF"/>
                <w:left w:val="single" w:sz="12" w:space="2" w:color="FFFFFF"/>
                <w:bottom w:val="single" w:sz="12" w:space="2" w:color="FFFFFF"/>
                <w:right w:val="none" w:sz="0" w:space="0" w:color="auto"/>
              </w:divBdr>
            </w:div>
            <w:div w:id="400753261">
              <w:marLeft w:val="0"/>
              <w:marRight w:val="0"/>
              <w:marTop w:val="0"/>
              <w:marBottom w:val="0"/>
              <w:divBdr>
                <w:top w:val="none" w:sz="0" w:space="0" w:color="auto"/>
                <w:left w:val="none" w:sz="0" w:space="0" w:color="auto"/>
                <w:bottom w:val="none" w:sz="0" w:space="0" w:color="auto"/>
                <w:right w:val="none" w:sz="0" w:space="0" w:color="auto"/>
              </w:divBdr>
              <w:divsChild>
                <w:div w:id="100540405">
                  <w:marLeft w:val="0"/>
                  <w:marRight w:val="0"/>
                  <w:marTop w:val="0"/>
                  <w:marBottom w:val="0"/>
                  <w:divBdr>
                    <w:top w:val="none" w:sz="0" w:space="0" w:color="auto"/>
                    <w:left w:val="none" w:sz="0" w:space="0" w:color="auto"/>
                    <w:bottom w:val="none" w:sz="0" w:space="0" w:color="auto"/>
                    <w:right w:val="none" w:sz="0" w:space="0" w:color="auto"/>
                  </w:divBdr>
                </w:div>
              </w:divsChild>
            </w:div>
            <w:div w:id="1635401510">
              <w:marLeft w:val="0"/>
              <w:marRight w:val="0"/>
              <w:marTop w:val="0"/>
              <w:marBottom w:val="0"/>
              <w:divBdr>
                <w:top w:val="none" w:sz="0" w:space="0" w:color="auto"/>
                <w:left w:val="none" w:sz="0" w:space="0" w:color="auto"/>
                <w:bottom w:val="none" w:sz="0" w:space="0" w:color="auto"/>
                <w:right w:val="none" w:sz="0" w:space="0" w:color="auto"/>
              </w:divBdr>
              <w:divsChild>
                <w:div w:id="577402851">
                  <w:marLeft w:val="0"/>
                  <w:marRight w:val="0"/>
                  <w:marTop w:val="0"/>
                  <w:marBottom w:val="0"/>
                  <w:divBdr>
                    <w:top w:val="none" w:sz="0" w:space="0" w:color="auto"/>
                    <w:left w:val="none" w:sz="0" w:space="0" w:color="auto"/>
                    <w:bottom w:val="none" w:sz="0" w:space="0" w:color="auto"/>
                    <w:right w:val="none" w:sz="0" w:space="0" w:color="auto"/>
                  </w:divBdr>
                </w:div>
              </w:divsChild>
            </w:div>
            <w:div w:id="1638026538">
              <w:marLeft w:val="0"/>
              <w:marRight w:val="0"/>
              <w:marTop w:val="0"/>
              <w:marBottom w:val="0"/>
              <w:divBdr>
                <w:top w:val="single" w:sz="12" w:space="2" w:color="FFFFFF"/>
                <w:left w:val="single" w:sz="12" w:space="2" w:color="FFFFFF"/>
                <w:bottom w:val="single" w:sz="12" w:space="2" w:color="FFFFFF"/>
                <w:right w:val="none" w:sz="0" w:space="0" w:color="auto"/>
              </w:divBdr>
            </w:div>
            <w:div w:id="1647516700">
              <w:marLeft w:val="0"/>
              <w:marRight w:val="0"/>
              <w:marTop w:val="0"/>
              <w:marBottom w:val="0"/>
              <w:divBdr>
                <w:top w:val="single" w:sz="12" w:space="2" w:color="FFFFFF"/>
                <w:left w:val="single" w:sz="12" w:space="2" w:color="FFFFFF"/>
                <w:bottom w:val="single" w:sz="12" w:space="2" w:color="FFFFFF"/>
                <w:right w:val="none" w:sz="0" w:space="0" w:color="auto"/>
              </w:divBdr>
            </w:div>
            <w:div w:id="1785417026">
              <w:marLeft w:val="0"/>
              <w:marRight w:val="0"/>
              <w:marTop w:val="0"/>
              <w:marBottom w:val="0"/>
              <w:divBdr>
                <w:top w:val="single" w:sz="12" w:space="2" w:color="FFFFFF"/>
                <w:left w:val="single" w:sz="12" w:space="2" w:color="FFFFFF"/>
                <w:bottom w:val="single" w:sz="12" w:space="2" w:color="FFFFFF"/>
                <w:right w:val="none" w:sz="0" w:space="0" w:color="auto"/>
              </w:divBdr>
            </w:div>
            <w:div w:id="1892497348">
              <w:marLeft w:val="0"/>
              <w:marRight w:val="0"/>
              <w:marTop w:val="0"/>
              <w:marBottom w:val="0"/>
              <w:divBdr>
                <w:top w:val="single" w:sz="12" w:space="2" w:color="FFFFFF"/>
                <w:left w:val="single" w:sz="12" w:space="2" w:color="FFFFFF"/>
                <w:bottom w:val="single" w:sz="12" w:space="2" w:color="FFFFFF"/>
                <w:right w:val="none" w:sz="0" w:space="0" w:color="auto"/>
              </w:divBdr>
            </w:div>
            <w:div w:id="2000649424">
              <w:marLeft w:val="0"/>
              <w:marRight w:val="0"/>
              <w:marTop w:val="0"/>
              <w:marBottom w:val="0"/>
              <w:divBdr>
                <w:top w:val="none" w:sz="0" w:space="0" w:color="auto"/>
                <w:left w:val="none" w:sz="0" w:space="0" w:color="auto"/>
                <w:bottom w:val="none" w:sz="0" w:space="0" w:color="auto"/>
                <w:right w:val="none" w:sz="0" w:space="0" w:color="auto"/>
              </w:divBdr>
              <w:divsChild>
                <w:div w:id="108669308">
                  <w:marLeft w:val="0"/>
                  <w:marRight w:val="0"/>
                  <w:marTop w:val="0"/>
                  <w:marBottom w:val="0"/>
                  <w:divBdr>
                    <w:top w:val="none" w:sz="0" w:space="0" w:color="auto"/>
                    <w:left w:val="none" w:sz="0" w:space="0" w:color="auto"/>
                    <w:bottom w:val="none" w:sz="0" w:space="0" w:color="auto"/>
                    <w:right w:val="none" w:sz="0" w:space="0" w:color="auto"/>
                  </w:divBdr>
                </w:div>
                <w:div w:id="941498650">
                  <w:marLeft w:val="0"/>
                  <w:marRight w:val="0"/>
                  <w:marTop w:val="0"/>
                  <w:marBottom w:val="0"/>
                  <w:divBdr>
                    <w:top w:val="none" w:sz="0" w:space="0" w:color="auto"/>
                    <w:left w:val="none" w:sz="0" w:space="0" w:color="auto"/>
                    <w:bottom w:val="none" w:sz="0" w:space="0" w:color="auto"/>
                    <w:right w:val="none" w:sz="0" w:space="0" w:color="auto"/>
                  </w:divBdr>
                  <w:divsChild>
                    <w:div w:id="381946428">
                      <w:marLeft w:val="0"/>
                      <w:marRight w:val="0"/>
                      <w:marTop w:val="0"/>
                      <w:marBottom w:val="0"/>
                      <w:divBdr>
                        <w:top w:val="none" w:sz="0" w:space="0" w:color="auto"/>
                        <w:left w:val="none" w:sz="0" w:space="0" w:color="auto"/>
                        <w:bottom w:val="none" w:sz="0" w:space="0" w:color="auto"/>
                        <w:right w:val="none" w:sz="0" w:space="0" w:color="auto"/>
                      </w:divBdr>
                    </w:div>
                  </w:divsChild>
                </w:div>
                <w:div w:id="1560900813">
                  <w:marLeft w:val="0"/>
                  <w:marRight w:val="0"/>
                  <w:marTop w:val="0"/>
                  <w:marBottom w:val="0"/>
                  <w:divBdr>
                    <w:top w:val="none" w:sz="0" w:space="0" w:color="auto"/>
                    <w:left w:val="none" w:sz="0" w:space="0" w:color="auto"/>
                    <w:bottom w:val="none" w:sz="0" w:space="0" w:color="auto"/>
                    <w:right w:val="none" w:sz="0" w:space="0" w:color="auto"/>
                  </w:divBdr>
                  <w:divsChild>
                    <w:div w:id="4842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5997">
              <w:marLeft w:val="0"/>
              <w:marRight w:val="0"/>
              <w:marTop w:val="0"/>
              <w:marBottom w:val="0"/>
              <w:divBdr>
                <w:top w:val="single" w:sz="12" w:space="2" w:color="FFFFFF"/>
                <w:left w:val="single" w:sz="12" w:space="2" w:color="FFFFFF"/>
                <w:bottom w:val="single" w:sz="12" w:space="2" w:color="FFFFFF"/>
                <w:right w:val="none" w:sz="0" w:space="0" w:color="auto"/>
              </w:divBdr>
            </w:div>
            <w:div w:id="2129280264">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249392556">
          <w:marLeft w:val="0"/>
          <w:marRight w:val="0"/>
          <w:marTop w:val="0"/>
          <w:marBottom w:val="0"/>
          <w:divBdr>
            <w:top w:val="none" w:sz="0" w:space="0" w:color="D8D8D8"/>
            <w:left w:val="none" w:sz="0" w:space="0" w:color="auto"/>
            <w:bottom w:val="none" w:sz="0" w:space="0" w:color="auto"/>
            <w:right w:val="none" w:sz="0" w:space="0" w:color="auto"/>
          </w:divBdr>
          <w:divsChild>
            <w:div w:id="1296256519">
              <w:marLeft w:val="0"/>
              <w:marRight w:val="0"/>
              <w:marTop w:val="0"/>
              <w:marBottom w:val="0"/>
              <w:divBdr>
                <w:top w:val="none" w:sz="0" w:space="0" w:color="auto"/>
                <w:left w:val="none" w:sz="0" w:space="0" w:color="auto"/>
                <w:bottom w:val="none" w:sz="0" w:space="0" w:color="auto"/>
                <w:right w:val="none" w:sz="0" w:space="0" w:color="auto"/>
              </w:divBdr>
              <w:divsChild>
                <w:div w:id="1689453684">
                  <w:marLeft w:val="0"/>
                  <w:marRight w:val="0"/>
                  <w:marTop w:val="0"/>
                  <w:marBottom w:val="0"/>
                  <w:divBdr>
                    <w:top w:val="none" w:sz="0" w:space="0" w:color="auto"/>
                    <w:left w:val="none" w:sz="0" w:space="0" w:color="auto"/>
                    <w:bottom w:val="none" w:sz="0" w:space="0" w:color="auto"/>
                    <w:right w:val="none" w:sz="0" w:space="0" w:color="auto"/>
                  </w:divBdr>
                </w:div>
              </w:divsChild>
            </w:div>
            <w:div w:id="1445033602">
              <w:marLeft w:val="0"/>
              <w:marRight w:val="0"/>
              <w:marTop w:val="0"/>
              <w:marBottom w:val="0"/>
              <w:divBdr>
                <w:top w:val="none" w:sz="0" w:space="0" w:color="auto"/>
                <w:left w:val="none" w:sz="0" w:space="0" w:color="auto"/>
                <w:bottom w:val="none" w:sz="0" w:space="0" w:color="auto"/>
                <w:right w:val="none" w:sz="0" w:space="0" w:color="auto"/>
              </w:divBdr>
              <w:divsChild>
                <w:div w:id="560676460">
                  <w:marLeft w:val="0"/>
                  <w:marRight w:val="0"/>
                  <w:marTop w:val="0"/>
                  <w:marBottom w:val="0"/>
                  <w:divBdr>
                    <w:top w:val="none" w:sz="0" w:space="0" w:color="auto"/>
                    <w:left w:val="none" w:sz="0" w:space="0" w:color="auto"/>
                    <w:bottom w:val="none" w:sz="0" w:space="0" w:color="auto"/>
                    <w:right w:val="none" w:sz="0" w:space="0" w:color="auto"/>
                  </w:divBdr>
                  <w:divsChild>
                    <w:div w:id="1184705977">
                      <w:marLeft w:val="0"/>
                      <w:marRight w:val="0"/>
                      <w:marTop w:val="0"/>
                      <w:marBottom w:val="0"/>
                      <w:divBdr>
                        <w:top w:val="none" w:sz="0" w:space="0" w:color="auto"/>
                        <w:left w:val="none" w:sz="0" w:space="0" w:color="auto"/>
                        <w:bottom w:val="none" w:sz="0" w:space="0" w:color="auto"/>
                        <w:right w:val="none" w:sz="0" w:space="0" w:color="auto"/>
                      </w:divBdr>
                    </w:div>
                  </w:divsChild>
                </w:div>
                <w:div w:id="750154915">
                  <w:marLeft w:val="0"/>
                  <w:marRight w:val="0"/>
                  <w:marTop w:val="0"/>
                  <w:marBottom w:val="0"/>
                  <w:divBdr>
                    <w:top w:val="none" w:sz="0" w:space="0" w:color="auto"/>
                    <w:left w:val="none" w:sz="0" w:space="0" w:color="auto"/>
                    <w:bottom w:val="none" w:sz="0" w:space="0" w:color="auto"/>
                    <w:right w:val="none" w:sz="0" w:space="0" w:color="auto"/>
                  </w:divBdr>
                </w:div>
                <w:div w:id="1973555412">
                  <w:marLeft w:val="0"/>
                  <w:marRight w:val="0"/>
                  <w:marTop w:val="0"/>
                  <w:marBottom w:val="0"/>
                  <w:divBdr>
                    <w:top w:val="none" w:sz="0" w:space="0" w:color="auto"/>
                    <w:left w:val="none" w:sz="0" w:space="0" w:color="auto"/>
                    <w:bottom w:val="none" w:sz="0" w:space="0" w:color="auto"/>
                    <w:right w:val="none" w:sz="0" w:space="0" w:color="auto"/>
                  </w:divBdr>
                  <w:divsChild>
                    <w:div w:id="2328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761">
              <w:marLeft w:val="0"/>
              <w:marRight w:val="0"/>
              <w:marTop w:val="0"/>
              <w:marBottom w:val="0"/>
              <w:divBdr>
                <w:top w:val="none" w:sz="0" w:space="0" w:color="auto"/>
                <w:left w:val="none" w:sz="0" w:space="0" w:color="auto"/>
                <w:bottom w:val="none" w:sz="0" w:space="0" w:color="auto"/>
                <w:right w:val="none" w:sz="0" w:space="0" w:color="auto"/>
              </w:divBdr>
              <w:divsChild>
                <w:div w:id="1507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7125">
          <w:marLeft w:val="0"/>
          <w:marRight w:val="0"/>
          <w:marTop w:val="0"/>
          <w:marBottom w:val="0"/>
          <w:divBdr>
            <w:top w:val="none" w:sz="0" w:space="0" w:color="D8D8D8"/>
            <w:left w:val="none" w:sz="0" w:space="0" w:color="auto"/>
            <w:bottom w:val="none" w:sz="0" w:space="0" w:color="auto"/>
            <w:right w:val="none" w:sz="0" w:space="0" w:color="auto"/>
          </w:divBdr>
          <w:divsChild>
            <w:div w:id="591016482">
              <w:marLeft w:val="0"/>
              <w:marRight w:val="0"/>
              <w:marTop w:val="0"/>
              <w:marBottom w:val="0"/>
              <w:divBdr>
                <w:top w:val="none" w:sz="0" w:space="0" w:color="auto"/>
                <w:left w:val="none" w:sz="0" w:space="0" w:color="auto"/>
                <w:bottom w:val="none" w:sz="0" w:space="0" w:color="auto"/>
                <w:right w:val="none" w:sz="0" w:space="0" w:color="auto"/>
              </w:divBdr>
              <w:divsChild>
                <w:div w:id="412554593">
                  <w:marLeft w:val="0"/>
                  <w:marRight w:val="0"/>
                  <w:marTop w:val="0"/>
                  <w:marBottom w:val="0"/>
                  <w:divBdr>
                    <w:top w:val="none" w:sz="0" w:space="0" w:color="auto"/>
                    <w:left w:val="none" w:sz="0" w:space="0" w:color="auto"/>
                    <w:bottom w:val="none" w:sz="0" w:space="0" w:color="auto"/>
                    <w:right w:val="none" w:sz="0" w:space="0" w:color="auto"/>
                  </w:divBdr>
                </w:div>
                <w:div w:id="1969972572">
                  <w:marLeft w:val="0"/>
                  <w:marRight w:val="0"/>
                  <w:marTop w:val="0"/>
                  <w:marBottom w:val="0"/>
                  <w:divBdr>
                    <w:top w:val="none" w:sz="0" w:space="0" w:color="auto"/>
                    <w:left w:val="none" w:sz="0" w:space="0" w:color="auto"/>
                    <w:bottom w:val="none" w:sz="0" w:space="0" w:color="auto"/>
                    <w:right w:val="none" w:sz="0" w:space="0" w:color="auto"/>
                  </w:divBdr>
                  <w:divsChild>
                    <w:div w:id="1229536226">
                      <w:marLeft w:val="0"/>
                      <w:marRight w:val="0"/>
                      <w:marTop w:val="0"/>
                      <w:marBottom w:val="0"/>
                      <w:divBdr>
                        <w:top w:val="none" w:sz="0" w:space="0" w:color="auto"/>
                        <w:left w:val="none" w:sz="0" w:space="0" w:color="auto"/>
                        <w:bottom w:val="none" w:sz="0" w:space="0" w:color="auto"/>
                        <w:right w:val="none" w:sz="0" w:space="0" w:color="auto"/>
                      </w:divBdr>
                    </w:div>
                  </w:divsChild>
                </w:div>
                <w:div w:id="2013097215">
                  <w:marLeft w:val="0"/>
                  <w:marRight w:val="0"/>
                  <w:marTop w:val="0"/>
                  <w:marBottom w:val="0"/>
                  <w:divBdr>
                    <w:top w:val="none" w:sz="0" w:space="0" w:color="auto"/>
                    <w:left w:val="none" w:sz="0" w:space="0" w:color="auto"/>
                    <w:bottom w:val="none" w:sz="0" w:space="0" w:color="auto"/>
                    <w:right w:val="none" w:sz="0" w:space="0" w:color="auto"/>
                  </w:divBdr>
                  <w:divsChild>
                    <w:div w:id="23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0051">
              <w:marLeft w:val="0"/>
              <w:marRight w:val="0"/>
              <w:marTop w:val="0"/>
              <w:marBottom w:val="0"/>
              <w:divBdr>
                <w:top w:val="single" w:sz="12" w:space="2" w:color="FFFFFF"/>
                <w:left w:val="single" w:sz="12" w:space="2" w:color="FFFFFF"/>
                <w:bottom w:val="single" w:sz="12" w:space="2" w:color="FFFFFF"/>
                <w:right w:val="none" w:sz="0" w:space="0" w:color="auto"/>
              </w:divBdr>
            </w:div>
            <w:div w:id="1050961720">
              <w:marLeft w:val="0"/>
              <w:marRight w:val="0"/>
              <w:marTop w:val="0"/>
              <w:marBottom w:val="0"/>
              <w:divBdr>
                <w:top w:val="none" w:sz="0" w:space="0" w:color="auto"/>
                <w:left w:val="none" w:sz="0" w:space="0" w:color="auto"/>
                <w:bottom w:val="none" w:sz="0" w:space="0" w:color="auto"/>
                <w:right w:val="none" w:sz="0" w:space="0" w:color="auto"/>
              </w:divBdr>
              <w:divsChild>
                <w:div w:id="1730230868">
                  <w:marLeft w:val="0"/>
                  <w:marRight w:val="0"/>
                  <w:marTop w:val="0"/>
                  <w:marBottom w:val="0"/>
                  <w:divBdr>
                    <w:top w:val="none" w:sz="0" w:space="0" w:color="auto"/>
                    <w:left w:val="none" w:sz="0" w:space="0" w:color="auto"/>
                    <w:bottom w:val="none" w:sz="0" w:space="0" w:color="auto"/>
                    <w:right w:val="none" w:sz="0" w:space="0" w:color="auto"/>
                  </w:divBdr>
                </w:div>
              </w:divsChild>
            </w:div>
            <w:div w:id="1578712478">
              <w:marLeft w:val="0"/>
              <w:marRight w:val="0"/>
              <w:marTop w:val="0"/>
              <w:marBottom w:val="0"/>
              <w:divBdr>
                <w:top w:val="single" w:sz="12" w:space="2" w:color="FFFFFF"/>
                <w:left w:val="single" w:sz="12" w:space="2" w:color="FFFFFF"/>
                <w:bottom w:val="single" w:sz="12" w:space="2" w:color="FFFFFF"/>
                <w:right w:val="none" w:sz="0" w:space="0" w:color="auto"/>
              </w:divBdr>
            </w:div>
            <w:div w:id="1682319589">
              <w:marLeft w:val="0"/>
              <w:marRight w:val="0"/>
              <w:marTop w:val="0"/>
              <w:marBottom w:val="0"/>
              <w:divBdr>
                <w:top w:val="single" w:sz="12" w:space="2" w:color="FFFFFF"/>
                <w:left w:val="single" w:sz="12" w:space="2" w:color="FFFFFF"/>
                <w:bottom w:val="single" w:sz="12" w:space="2" w:color="FFFFFF"/>
                <w:right w:val="none" w:sz="0" w:space="0" w:color="auto"/>
              </w:divBdr>
            </w:div>
            <w:div w:id="1693340757">
              <w:marLeft w:val="0"/>
              <w:marRight w:val="0"/>
              <w:marTop w:val="0"/>
              <w:marBottom w:val="0"/>
              <w:divBdr>
                <w:top w:val="single" w:sz="12" w:space="2" w:color="FFFFFF"/>
                <w:left w:val="single" w:sz="12" w:space="2" w:color="FFFFFF"/>
                <w:bottom w:val="single" w:sz="12" w:space="2" w:color="FFFFFF"/>
                <w:right w:val="none" w:sz="0" w:space="0" w:color="auto"/>
              </w:divBdr>
            </w:div>
            <w:div w:id="1737045686">
              <w:marLeft w:val="0"/>
              <w:marRight w:val="0"/>
              <w:marTop w:val="0"/>
              <w:marBottom w:val="0"/>
              <w:divBdr>
                <w:top w:val="single" w:sz="12" w:space="2" w:color="FFFFFF"/>
                <w:left w:val="single" w:sz="12" w:space="2" w:color="FFFFFF"/>
                <w:bottom w:val="single" w:sz="12" w:space="2" w:color="FFFFFF"/>
                <w:right w:val="none" w:sz="0" w:space="0" w:color="auto"/>
              </w:divBdr>
            </w:div>
            <w:div w:id="1824738629">
              <w:marLeft w:val="0"/>
              <w:marRight w:val="0"/>
              <w:marTop w:val="0"/>
              <w:marBottom w:val="0"/>
              <w:divBdr>
                <w:top w:val="none" w:sz="0" w:space="0" w:color="auto"/>
                <w:left w:val="none" w:sz="0" w:space="0" w:color="auto"/>
                <w:bottom w:val="none" w:sz="0" w:space="0" w:color="auto"/>
                <w:right w:val="none" w:sz="0" w:space="0" w:color="auto"/>
              </w:divBdr>
              <w:divsChild>
                <w:div w:id="2083093102">
                  <w:marLeft w:val="0"/>
                  <w:marRight w:val="0"/>
                  <w:marTop w:val="0"/>
                  <w:marBottom w:val="0"/>
                  <w:divBdr>
                    <w:top w:val="none" w:sz="0" w:space="0" w:color="auto"/>
                    <w:left w:val="none" w:sz="0" w:space="0" w:color="auto"/>
                    <w:bottom w:val="none" w:sz="0" w:space="0" w:color="auto"/>
                    <w:right w:val="none" w:sz="0" w:space="0" w:color="auto"/>
                  </w:divBdr>
                </w:div>
              </w:divsChild>
            </w:div>
            <w:div w:id="1931350845">
              <w:marLeft w:val="0"/>
              <w:marRight w:val="0"/>
              <w:marTop w:val="0"/>
              <w:marBottom w:val="0"/>
              <w:divBdr>
                <w:top w:val="single" w:sz="12" w:space="2" w:color="FFFFFF"/>
                <w:left w:val="single" w:sz="12" w:space="2" w:color="FFFFFF"/>
                <w:bottom w:val="single" w:sz="12" w:space="2" w:color="FFFFFF"/>
                <w:right w:val="none" w:sz="0" w:space="0" w:color="auto"/>
              </w:divBdr>
            </w:div>
            <w:div w:id="1980185082">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030296576">
          <w:marLeft w:val="0"/>
          <w:marRight w:val="0"/>
          <w:marTop w:val="0"/>
          <w:marBottom w:val="0"/>
          <w:divBdr>
            <w:top w:val="none" w:sz="0" w:space="0" w:color="D8D8D8"/>
            <w:left w:val="none" w:sz="0" w:space="0" w:color="auto"/>
            <w:bottom w:val="none" w:sz="0" w:space="0" w:color="auto"/>
            <w:right w:val="none" w:sz="0" w:space="0" w:color="auto"/>
          </w:divBdr>
          <w:divsChild>
            <w:div w:id="119111453">
              <w:marLeft w:val="0"/>
              <w:marRight w:val="0"/>
              <w:marTop w:val="0"/>
              <w:marBottom w:val="0"/>
              <w:divBdr>
                <w:top w:val="single" w:sz="12" w:space="2" w:color="FFFFFF"/>
                <w:left w:val="single" w:sz="12" w:space="2" w:color="FFFFFF"/>
                <w:bottom w:val="single" w:sz="12" w:space="2" w:color="FFFFFF"/>
                <w:right w:val="none" w:sz="0" w:space="0" w:color="auto"/>
              </w:divBdr>
            </w:div>
            <w:div w:id="607737768">
              <w:marLeft w:val="0"/>
              <w:marRight w:val="0"/>
              <w:marTop w:val="0"/>
              <w:marBottom w:val="0"/>
              <w:divBdr>
                <w:top w:val="single" w:sz="12" w:space="2" w:color="FFFFFF"/>
                <w:left w:val="single" w:sz="12" w:space="2" w:color="FFFFFF"/>
                <w:bottom w:val="single" w:sz="12" w:space="2" w:color="FFFFFF"/>
                <w:right w:val="none" w:sz="0" w:space="0" w:color="auto"/>
              </w:divBdr>
            </w:div>
            <w:div w:id="617879401">
              <w:marLeft w:val="0"/>
              <w:marRight w:val="0"/>
              <w:marTop w:val="0"/>
              <w:marBottom w:val="0"/>
              <w:divBdr>
                <w:top w:val="none" w:sz="0" w:space="0" w:color="auto"/>
                <w:left w:val="none" w:sz="0" w:space="0" w:color="auto"/>
                <w:bottom w:val="none" w:sz="0" w:space="0" w:color="auto"/>
                <w:right w:val="none" w:sz="0" w:space="0" w:color="auto"/>
              </w:divBdr>
              <w:divsChild>
                <w:div w:id="1054424473">
                  <w:marLeft w:val="0"/>
                  <w:marRight w:val="0"/>
                  <w:marTop w:val="0"/>
                  <w:marBottom w:val="0"/>
                  <w:divBdr>
                    <w:top w:val="none" w:sz="0" w:space="0" w:color="auto"/>
                    <w:left w:val="none" w:sz="0" w:space="0" w:color="auto"/>
                    <w:bottom w:val="none" w:sz="0" w:space="0" w:color="auto"/>
                    <w:right w:val="none" w:sz="0" w:space="0" w:color="auto"/>
                  </w:divBdr>
                </w:div>
              </w:divsChild>
            </w:div>
            <w:div w:id="882792628">
              <w:marLeft w:val="0"/>
              <w:marRight w:val="0"/>
              <w:marTop w:val="0"/>
              <w:marBottom w:val="0"/>
              <w:divBdr>
                <w:top w:val="single" w:sz="12" w:space="2" w:color="FFFFFF"/>
                <w:left w:val="single" w:sz="12" w:space="2" w:color="FFFFFF"/>
                <w:bottom w:val="single" w:sz="12" w:space="2" w:color="FFFFFF"/>
                <w:right w:val="none" w:sz="0" w:space="0" w:color="auto"/>
              </w:divBdr>
            </w:div>
            <w:div w:id="967972104">
              <w:marLeft w:val="0"/>
              <w:marRight w:val="0"/>
              <w:marTop w:val="0"/>
              <w:marBottom w:val="0"/>
              <w:divBdr>
                <w:top w:val="none" w:sz="0" w:space="0" w:color="auto"/>
                <w:left w:val="none" w:sz="0" w:space="0" w:color="auto"/>
                <w:bottom w:val="none" w:sz="0" w:space="0" w:color="auto"/>
                <w:right w:val="none" w:sz="0" w:space="0" w:color="auto"/>
              </w:divBdr>
              <w:divsChild>
                <w:div w:id="570042647">
                  <w:marLeft w:val="0"/>
                  <w:marRight w:val="0"/>
                  <w:marTop w:val="0"/>
                  <w:marBottom w:val="0"/>
                  <w:divBdr>
                    <w:top w:val="none" w:sz="0" w:space="0" w:color="auto"/>
                    <w:left w:val="none" w:sz="0" w:space="0" w:color="auto"/>
                    <w:bottom w:val="none" w:sz="0" w:space="0" w:color="auto"/>
                    <w:right w:val="none" w:sz="0" w:space="0" w:color="auto"/>
                  </w:divBdr>
                </w:div>
                <w:div w:id="757750608">
                  <w:marLeft w:val="0"/>
                  <w:marRight w:val="0"/>
                  <w:marTop w:val="0"/>
                  <w:marBottom w:val="0"/>
                  <w:divBdr>
                    <w:top w:val="none" w:sz="0" w:space="0" w:color="auto"/>
                    <w:left w:val="none" w:sz="0" w:space="0" w:color="auto"/>
                    <w:bottom w:val="none" w:sz="0" w:space="0" w:color="auto"/>
                    <w:right w:val="none" w:sz="0" w:space="0" w:color="auto"/>
                  </w:divBdr>
                  <w:divsChild>
                    <w:div w:id="655760851">
                      <w:marLeft w:val="0"/>
                      <w:marRight w:val="0"/>
                      <w:marTop w:val="0"/>
                      <w:marBottom w:val="0"/>
                      <w:divBdr>
                        <w:top w:val="none" w:sz="0" w:space="0" w:color="auto"/>
                        <w:left w:val="none" w:sz="0" w:space="0" w:color="auto"/>
                        <w:bottom w:val="none" w:sz="0" w:space="0" w:color="auto"/>
                        <w:right w:val="none" w:sz="0" w:space="0" w:color="auto"/>
                      </w:divBdr>
                    </w:div>
                  </w:divsChild>
                </w:div>
                <w:div w:id="1861814251">
                  <w:marLeft w:val="0"/>
                  <w:marRight w:val="0"/>
                  <w:marTop w:val="0"/>
                  <w:marBottom w:val="0"/>
                  <w:divBdr>
                    <w:top w:val="none" w:sz="0" w:space="0" w:color="auto"/>
                    <w:left w:val="none" w:sz="0" w:space="0" w:color="auto"/>
                    <w:bottom w:val="none" w:sz="0" w:space="0" w:color="auto"/>
                    <w:right w:val="none" w:sz="0" w:space="0" w:color="auto"/>
                  </w:divBdr>
                  <w:divsChild>
                    <w:div w:id="2075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288">
              <w:marLeft w:val="0"/>
              <w:marRight w:val="0"/>
              <w:marTop w:val="0"/>
              <w:marBottom w:val="0"/>
              <w:divBdr>
                <w:top w:val="none" w:sz="0" w:space="0" w:color="auto"/>
                <w:left w:val="none" w:sz="0" w:space="0" w:color="auto"/>
                <w:bottom w:val="none" w:sz="0" w:space="0" w:color="auto"/>
                <w:right w:val="none" w:sz="0" w:space="0" w:color="auto"/>
              </w:divBdr>
              <w:divsChild>
                <w:div w:id="998657058">
                  <w:marLeft w:val="0"/>
                  <w:marRight w:val="0"/>
                  <w:marTop w:val="0"/>
                  <w:marBottom w:val="0"/>
                  <w:divBdr>
                    <w:top w:val="none" w:sz="0" w:space="0" w:color="auto"/>
                    <w:left w:val="none" w:sz="0" w:space="0" w:color="auto"/>
                    <w:bottom w:val="none" w:sz="0" w:space="0" w:color="auto"/>
                    <w:right w:val="none" w:sz="0" w:space="0" w:color="auto"/>
                  </w:divBdr>
                </w:div>
              </w:divsChild>
            </w:div>
            <w:div w:id="1225990849">
              <w:marLeft w:val="0"/>
              <w:marRight w:val="0"/>
              <w:marTop w:val="0"/>
              <w:marBottom w:val="0"/>
              <w:divBdr>
                <w:top w:val="single" w:sz="12" w:space="2" w:color="FFFFFF"/>
                <w:left w:val="single" w:sz="12" w:space="2" w:color="FFFFFF"/>
                <w:bottom w:val="single" w:sz="12" w:space="2" w:color="FFFFFF"/>
                <w:right w:val="none" w:sz="0" w:space="0" w:color="auto"/>
              </w:divBdr>
            </w:div>
            <w:div w:id="1521772086">
              <w:marLeft w:val="0"/>
              <w:marRight w:val="0"/>
              <w:marTop w:val="0"/>
              <w:marBottom w:val="0"/>
              <w:divBdr>
                <w:top w:val="single" w:sz="12" w:space="2" w:color="FFFFFF"/>
                <w:left w:val="single" w:sz="12" w:space="2" w:color="FFFFFF"/>
                <w:bottom w:val="single" w:sz="12" w:space="2" w:color="FFFFFF"/>
                <w:right w:val="none" w:sz="0" w:space="0" w:color="auto"/>
              </w:divBdr>
            </w:div>
            <w:div w:id="1559511046">
              <w:marLeft w:val="0"/>
              <w:marRight w:val="0"/>
              <w:marTop w:val="0"/>
              <w:marBottom w:val="0"/>
              <w:divBdr>
                <w:top w:val="single" w:sz="12" w:space="2" w:color="FFFFFF"/>
                <w:left w:val="single" w:sz="12" w:space="2" w:color="FFFFFF"/>
                <w:bottom w:val="single" w:sz="12" w:space="2" w:color="FFFFFF"/>
                <w:right w:val="none" w:sz="0" w:space="0" w:color="auto"/>
              </w:divBdr>
            </w:div>
            <w:div w:id="1867134624">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630353495">
          <w:marLeft w:val="0"/>
          <w:marRight w:val="0"/>
          <w:marTop w:val="0"/>
          <w:marBottom w:val="0"/>
          <w:divBdr>
            <w:top w:val="none" w:sz="0" w:space="0" w:color="D8D8D8"/>
            <w:left w:val="none" w:sz="0" w:space="0" w:color="auto"/>
            <w:bottom w:val="none" w:sz="0" w:space="0" w:color="auto"/>
            <w:right w:val="none" w:sz="0" w:space="0" w:color="auto"/>
          </w:divBdr>
          <w:divsChild>
            <w:div w:id="71322446">
              <w:marLeft w:val="0"/>
              <w:marRight w:val="0"/>
              <w:marTop w:val="0"/>
              <w:marBottom w:val="0"/>
              <w:divBdr>
                <w:top w:val="single" w:sz="12" w:space="2" w:color="FFFFFF"/>
                <w:left w:val="single" w:sz="12" w:space="2" w:color="FFFFFF"/>
                <w:bottom w:val="single" w:sz="12" w:space="2" w:color="FFFFFF"/>
                <w:right w:val="none" w:sz="0" w:space="0" w:color="auto"/>
              </w:divBdr>
            </w:div>
            <w:div w:id="524370863">
              <w:marLeft w:val="0"/>
              <w:marRight w:val="0"/>
              <w:marTop w:val="0"/>
              <w:marBottom w:val="0"/>
              <w:divBdr>
                <w:top w:val="single" w:sz="12" w:space="2" w:color="FFFFFF"/>
                <w:left w:val="single" w:sz="12" w:space="2" w:color="FFFFFF"/>
                <w:bottom w:val="single" w:sz="12" w:space="2" w:color="FFFFFF"/>
                <w:right w:val="none" w:sz="0" w:space="0" w:color="auto"/>
              </w:divBdr>
            </w:div>
            <w:div w:id="525564609">
              <w:marLeft w:val="0"/>
              <w:marRight w:val="0"/>
              <w:marTop w:val="0"/>
              <w:marBottom w:val="0"/>
              <w:divBdr>
                <w:top w:val="none" w:sz="0" w:space="0" w:color="auto"/>
                <w:left w:val="none" w:sz="0" w:space="0" w:color="auto"/>
                <w:bottom w:val="none" w:sz="0" w:space="0" w:color="auto"/>
                <w:right w:val="none" w:sz="0" w:space="0" w:color="auto"/>
              </w:divBdr>
              <w:divsChild>
                <w:div w:id="1874227175">
                  <w:marLeft w:val="0"/>
                  <w:marRight w:val="0"/>
                  <w:marTop w:val="0"/>
                  <w:marBottom w:val="0"/>
                  <w:divBdr>
                    <w:top w:val="none" w:sz="0" w:space="0" w:color="auto"/>
                    <w:left w:val="none" w:sz="0" w:space="0" w:color="auto"/>
                    <w:bottom w:val="none" w:sz="0" w:space="0" w:color="auto"/>
                    <w:right w:val="none" w:sz="0" w:space="0" w:color="auto"/>
                  </w:divBdr>
                </w:div>
              </w:divsChild>
            </w:div>
            <w:div w:id="917441603">
              <w:marLeft w:val="0"/>
              <w:marRight w:val="0"/>
              <w:marTop w:val="0"/>
              <w:marBottom w:val="0"/>
              <w:divBdr>
                <w:top w:val="single" w:sz="12" w:space="2" w:color="FFFFFF"/>
                <w:left w:val="single" w:sz="12" w:space="2" w:color="FFFFFF"/>
                <w:bottom w:val="single" w:sz="12" w:space="2" w:color="FFFFFF"/>
                <w:right w:val="none" w:sz="0" w:space="0" w:color="auto"/>
              </w:divBdr>
            </w:div>
            <w:div w:id="1009524932">
              <w:marLeft w:val="0"/>
              <w:marRight w:val="0"/>
              <w:marTop w:val="0"/>
              <w:marBottom w:val="0"/>
              <w:divBdr>
                <w:top w:val="none" w:sz="0" w:space="0" w:color="auto"/>
                <w:left w:val="none" w:sz="0" w:space="0" w:color="auto"/>
                <w:bottom w:val="none" w:sz="0" w:space="0" w:color="auto"/>
                <w:right w:val="none" w:sz="0" w:space="0" w:color="auto"/>
              </w:divBdr>
              <w:divsChild>
                <w:div w:id="635064304">
                  <w:marLeft w:val="0"/>
                  <w:marRight w:val="0"/>
                  <w:marTop w:val="0"/>
                  <w:marBottom w:val="0"/>
                  <w:divBdr>
                    <w:top w:val="none" w:sz="0" w:space="0" w:color="auto"/>
                    <w:left w:val="none" w:sz="0" w:space="0" w:color="auto"/>
                    <w:bottom w:val="none" w:sz="0" w:space="0" w:color="auto"/>
                    <w:right w:val="none" w:sz="0" w:space="0" w:color="auto"/>
                  </w:divBdr>
                  <w:divsChild>
                    <w:div w:id="1156724604">
                      <w:marLeft w:val="0"/>
                      <w:marRight w:val="0"/>
                      <w:marTop w:val="0"/>
                      <w:marBottom w:val="0"/>
                      <w:divBdr>
                        <w:top w:val="none" w:sz="0" w:space="0" w:color="auto"/>
                        <w:left w:val="none" w:sz="0" w:space="0" w:color="auto"/>
                        <w:bottom w:val="none" w:sz="0" w:space="0" w:color="auto"/>
                        <w:right w:val="none" w:sz="0" w:space="0" w:color="auto"/>
                      </w:divBdr>
                    </w:div>
                  </w:divsChild>
                </w:div>
                <w:div w:id="943808457">
                  <w:marLeft w:val="0"/>
                  <w:marRight w:val="0"/>
                  <w:marTop w:val="0"/>
                  <w:marBottom w:val="0"/>
                  <w:divBdr>
                    <w:top w:val="none" w:sz="0" w:space="0" w:color="auto"/>
                    <w:left w:val="none" w:sz="0" w:space="0" w:color="auto"/>
                    <w:bottom w:val="none" w:sz="0" w:space="0" w:color="auto"/>
                    <w:right w:val="none" w:sz="0" w:space="0" w:color="auto"/>
                  </w:divBdr>
                </w:div>
                <w:div w:id="1196769740">
                  <w:marLeft w:val="0"/>
                  <w:marRight w:val="0"/>
                  <w:marTop w:val="0"/>
                  <w:marBottom w:val="0"/>
                  <w:divBdr>
                    <w:top w:val="none" w:sz="0" w:space="0" w:color="auto"/>
                    <w:left w:val="none" w:sz="0" w:space="0" w:color="auto"/>
                    <w:bottom w:val="none" w:sz="0" w:space="0" w:color="auto"/>
                    <w:right w:val="none" w:sz="0" w:space="0" w:color="auto"/>
                  </w:divBdr>
                  <w:divsChild>
                    <w:div w:id="2011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5823">
              <w:marLeft w:val="0"/>
              <w:marRight w:val="0"/>
              <w:marTop w:val="0"/>
              <w:marBottom w:val="0"/>
              <w:divBdr>
                <w:top w:val="none" w:sz="0" w:space="0" w:color="auto"/>
                <w:left w:val="none" w:sz="0" w:space="0" w:color="auto"/>
                <w:bottom w:val="none" w:sz="0" w:space="0" w:color="auto"/>
                <w:right w:val="none" w:sz="0" w:space="0" w:color="auto"/>
              </w:divBdr>
              <w:divsChild>
                <w:div w:id="309989655">
                  <w:marLeft w:val="0"/>
                  <w:marRight w:val="0"/>
                  <w:marTop w:val="0"/>
                  <w:marBottom w:val="0"/>
                  <w:divBdr>
                    <w:top w:val="none" w:sz="0" w:space="0" w:color="auto"/>
                    <w:left w:val="none" w:sz="0" w:space="0" w:color="auto"/>
                    <w:bottom w:val="none" w:sz="0" w:space="0" w:color="auto"/>
                    <w:right w:val="none" w:sz="0" w:space="0" w:color="auto"/>
                  </w:divBdr>
                </w:div>
              </w:divsChild>
            </w:div>
            <w:div w:id="1044712255">
              <w:marLeft w:val="0"/>
              <w:marRight w:val="0"/>
              <w:marTop w:val="0"/>
              <w:marBottom w:val="0"/>
              <w:divBdr>
                <w:top w:val="single" w:sz="12" w:space="2" w:color="FFFFFF"/>
                <w:left w:val="single" w:sz="12" w:space="2" w:color="FFFFFF"/>
                <w:bottom w:val="single" w:sz="12" w:space="2" w:color="FFFFFF"/>
                <w:right w:val="none" w:sz="0" w:space="0" w:color="auto"/>
              </w:divBdr>
            </w:div>
            <w:div w:id="1486974638">
              <w:marLeft w:val="0"/>
              <w:marRight w:val="0"/>
              <w:marTop w:val="0"/>
              <w:marBottom w:val="0"/>
              <w:divBdr>
                <w:top w:val="single" w:sz="12" w:space="2" w:color="FFFFFF"/>
                <w:left w:val="single" w:sz="12" w:space="2" w:color="FFFFFF"/>
                <w:bottom w:val="single" w:sz="12" w:space="2" w:color="FFFFFF"/>
                <w:right w:val="none" w:sz="0" w:space="0" w:color="auto"/>
              </w:divBdr>
            </w:div>
            <w:div w:id="1956253849">
              <w:marLeft w:val="0"/>
              <w:marRight w:val="0"/>
              <w:marTop w:val="0"/>
              <w:marBottom w:val="0"/>
              <w:divBdr>
                <w:top w:val="single" w:sz="12" w:space="2" w:color="FFFFFF"/>
                <w:left w:val="single" w:sz="12" w:space="2" w:color="FFFFFF"/>
                <w:bottom w:val="single" w:sz="12" w:space="2" w:color="FFFFFF"/>
                <w:right w:val="none" w:sz="0" w:space="0" w:color="auto"/>
              </w:divBdr>
            </w:div>
            <w:div w:id="2146003731">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707095998">
          <w:marLeft w:val="0"/>
          <w:marRight w:val="0"/>
          <w:marTop w:val="0"/>
          <w:marBottom w:val="0"/>
          <w:divBdr>
            <w:top w:val="none" w:sz="0" w:space="0" w:color="D8D8D8"/>
            <w:left w:val="none" w:sz="0" w:space="0" w:color="auto"/>
            <w:bottom w:val="none" w:sz="0" w:space="0" w:color="auto"/>
            <w:right w:val="none" w:sz="0" w:space="0" w:color="auto"/>
          </w:divBdr>
          <w:divsChild>
            <w:div w:id="73016135">
              <w:marLeft w:val="0"/>
              <w:marRight w:val="0"/>
              <w:marTop w:val="0"/>
              <w:marBottom w:val="0"/>
              <w:divBdr>
                <w:top w:val="none" w:sz="0" w:space="0" w:color="auto"/>
                <w:left w:val="none" w:sz="0" w:space="0" w:color="auto"/>
                <w:bottom w:val="none" w:sz="0" w:space="0" w:color="auto"/>
                <w:right w:val="none" w:sz="0" w:space="0" w:color="auto"/>
              </w:divBdr>
              <w:divsChild>
                <w:div w:id="1300070135">
                  <w:marLeft w:val="0"/>
                  <w:marRight w:val="0"/>
                  <w:marTop w:val="0"/>
                  <w:marBottom w:val="0"/>
                  <w:divBdr>
                    <w:top w:val="none" w:sz="0" w:space="0" w:color="auto"/>
                    <w:left w:val="none" w:sz="0" w:space="0" w:color="auto"/>
                    <w:bottom w:val="none" w:sz="0" w:space="0" w:color="auto"/>
                    <w:right w:val="none" w:sz="0" w:space="0" w:color="auto"/>
                  </w:divBdr>
                </w:div>
              </w:divsChild>
            </w:div>
            <w:div w:id="604307781">
              <w:marLeft w:val="0"/>
              <w:marRight w:val="0"/>
              <w:marTop w:val="0"/>
              <w:marBottom w:val="0"/>
              <w:divBdr>
                <w:top w:val="single" w:sz="12" w:space="2" w:color="FFFFFF"/>
                <w:left w:val="single" w:sz="12" w:space="2" w:color="FFFFFF"/>
                <w:bottom w:val="single" w:sz="12" w:space="2" w:color="FFFFFF"/>
                <w:right w:val="none" w:sz="0" w:space="0" w:color="auto"/>
              </w:divBdr>
            </w:div>
            <w:div w:id="777261816">
              <w:marLeft w:val="0"/>
              <w:marRight w:val="0"/>
              <w:marTop w:val="0"/>
              <w:marBottom w:val="0"/>
              <w:divBdr>
                <w:top w:val="single" w:sz="12" w:space="2" w:color="FFFFFF"/>
                <w:left w:val="single" w:sz="12" w:space="2" w:color="FFFFFF"/>
                <w:bottom w:val="single" w:sz="12" w:space="2" w:color="FFFFFF"/>
                <w:right w:val="none" w:sz="0" w:space="0" w:color="auto"/>
              </w:divBdr>
            </w:div>
            <w:div w:id="1025791788">
              <w:marLeft w:val="0"/>
              <w:marRight w:val="0"/>
              <w:marTop w:val="0"/>
              <w:marBottom w:val="0"/>
              <w:divBdr>
                <w:top w:val="single" w:sz="12" w:space="2" w:color="FFFFFF"/>
                <w:left w:val="single" w:sz="12" w:space="2" w:color="FFFFFF"/>
                <w:bottom w:val="single" w:sz="12" w:space="2" w:color="FFFFFF"/>
                <w:right w:val="none" w:sz="0" w:space="0" w:color="auto"/>
              </w:divBdr>
            </w:div>
            <w:div w:id="1039358049">
              <w:marLeft w:val="0"/>
              <w:marRight w:val="0"/>
              <w:marTop w:val="0"/>
              <w:marBottom w:val="0"/>
              <w:divBdr>
                <w:top w:val="single" w:sz="12" w:space="2" w:color="FFFFFF"/>
                <w:left w:val="single" w:sz="12" w:space="2" w:color="FFFFFF"/>
                <w:bottom w:val="single" w:sz="12" w:space="2" w:color="FFFFFF"/>
                <w:right w:val="none" w:sz="0" w:space="0" w:color="auto"/>
              </w:divBdr>
            </w:div>
            <w:div w:id="1095327816">
              <w:marLeft w:val="0"/>
              <w:marRight w:val="0"/>
              <w:marTop w:val="0"/>
              <w:marBottom w:val="0"/>
              <w:divBdr>
                <w:top w:val="single" w:sz="12" w:space="2" w:color="FFFFFF"/>
                <w:left w:val="single" w:sz="12" w:space="2" w:color="FFFFFF"/>
                <w:bottom w:val="single" w:sz="12" w:space="2" w:color="FFFFFF"/>
                <w:right w:val="none" w:sz="0" w:space="0" w:color="auto"/>
              </w:divBdr>
            </w:div>
            <w:div w:id="1191995651">
              <w:marLeft w:val="0"/>
              <w:marRight w:val="0"/>
              <w:marTop w:val="0"/>
              <w:marBottom w:val="0"/>
              <w:divBdr>
                <w:top w:val="single" w:sz="12" w:space="2" w:color="FFFFFF"/>
                <w:left w:val="single" w:sz="12" w:space="2" w:color="FFFFFF"/>
                <w:bottom w:val="single" w:sz="12" w:space="2" w:color="FFFFFF"/>
                <w:right w:val="none" w:sz="0" w:space="0" w:color="auto"/>
              </w:divBdr>
            </w:div>
            <w:div w:id="1272323196">
              <w:marLeft w:val="0"/>
              <w:marRight w:val="0"/>
              <w:marTop w:val="0"/>
              <w:marBottom w:val="0"/>
              <w:divBdr>
                <w:top w:val="none" w:sz="0" w:space="0" w:color="auto"/>
                <w:left w:val="none" w:sz="0" w:space="0" w:color="auto"/>
                <w:bottom w:val="none" w:sz="0" w:space="0" w:color="auto"/>
                <w:right w:val="none" w:sz="0" w:space="0" w:color="auto"/>
              </w:divBdr>
              <w:divsChild>
                <w:div w:id="172719588">
                  <w:marLeft w:val="0"/>
                  <w:marRight w:val="0"/>
                  <w:marTop w:val="0"/>
                  <w:marBottom w:val="0"/>
                  <w:divBdr>
                    <w:top w:val="none" w:sz="0" w:space="0" w:color="auto"/>
                    <w:left w:val="none" w:sz="0" w:space="0" w:color="auto"/>
                    <w:bottom w:val="none" w:sz="0" w:space="0" w:color="auto"/>
                    <w:right w:val="none" w:sz="0" w:space="0" w:color="auto"/>
                  </w:divBdr>
                </w:div>
              </w:divsChild>
            </w:div>
            <w:div w:id="1327053078">
              <w:marLeft w:val="0"/>
              <w:marRight w:val="0"/>
              <w:marTop w:val="0"/>
              <w:marBottom w:val="0"/>
              <w:divBdr>
                <w:top w:val="none" w:sz="0" w:space="0" w:color="auto"/>
                <w:left w:val="none" w:sz="0" w:space="0" w:color="auto"/>
                <w:bottom w:val="none" w:sz="0" w:space="0" w:color="auto"/>
                <w:right w:val="none" w:sz="0" w:space="0" w:color="auto"/>
              </w:divBdr>
              <w:divsChild>
                <w:div w:id="582494141">
                  <w:marLeft w:val="0"/>
                  <w:marRight w:val="0"/>
                  <w:marTop w:val="0"/>
                  <w:marBottom w:val="0"/>
                  <w:divBdr>
                    <w:top w:val="none" w:sz="0" w:space="0" w:color="auto"/>
                    <w:left w:val="none" w:sz="0" w:space="0" w:color="auto"/>
                    <w:bottom w:val="none" w:sz="0" w:space="0" w:color="auto"/>
                    <w:right w:val="none" w:sz="0" w:space="0" w:color="auto"/>
                  </w:divBdr>
                </w:div>
                <w:div w:id="1465468113">
                  <w:marLeft w:val="0"/>
                  <w:marRight w:val="0"/>
                  <w:marTop w:val="0"/>
                  <w:marBottom w:val="0"/>
                  <w:divBdr>
                    <w:top w:val="none" w:sz="0" w:space="0" w:color="auto"/>
                    <w:left w:val="none" w:sz="0" w:space="0" w:color="auto"/>
                    <w:bottom w:val="none" w:sz="0" w:space="0" w:color="auto"/>
                    <w:right w:val="none" w:sz="0" w:space="0" w:color="auto"/>
                  </w:divBdr>
                  <w:divsChild>
                    <w:div w:id="1935240032">
                      <w:marLeft w:val="0"/>
                      <w:marRight w:val="0"/>
                      <w:marTop w:val="0"/>
                      <w:marBottom w:val="0"/>
                      <w:divBdr>
                        <w:top w:val="none" w:sz="0" w:space="0" w:color="auto"/>
                        <w:left w:val="none" w:sz="0" w:space="0" w:color="auto"/>
                        <w:bottom w:val="none" w:sz="0" w:space="0" w:color="auto"/>
                        <w:right w:val="none" w:sz="0" w:space="0" w:color="auto"/>
                      </w:divBdr>
                    </w:div>
                  </w:divsChild>
                </w:div>
                <w:div w:id="1846747210">
                  <w:marLeft w:val="0"/>
                  <w:marRight w:val="0"/>
                  <w:marTop w:val="0"/>
                  <w:marBottom w:val="0"/>
                  <w:divBdr>
                    <w:top w:val="none" w:sz="0" w:space="0" w:color="auto"/>
                    <w:left w:val="none" w:sz="0" w:space="0" w:color="auto"/>
                    <w:bottom w:val="none" w:sz="0" w:space="0" w:color="auto"/>
                    <w:right w:val="none" w:sz="0" w:space="0" w:color="auto"/>
                  </w:divBdr>
                  <w:divsChild>
                    <w:div w:id="260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267">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725450103">
          <w:marLeft w:val="0"/>
          <w:marRight w:val="0"/>
          <w:marTop w:val="0"/>
          <w:marBottom w:val="0"/>
          <w:divBdr>
            <w:top w:val="none" w:sz="0" w:space="0" w:color="D8D8D8"/>
            <w:left w:val="none" w:sz="0" w:space="0" w:color="auto"/>
            <w:bottom w:val="none" w:sz="0" w:space="0" w:color="auto"/>
            <w:right w:val="none" w:sz="0" w:space="0" w:color="auto"/>
          </w:divBdr>
          <w:divsChild>
            <w:div w:id="158230319">
              <w:marLeft w:val="0"/>
              <w:marRight w:val="0"/>
              <w:marTop w:val="0"/>
              <w:marBottom w:val="0"/>
              <w:divBdr>
                <w:top w:val="none" w:sz="0" w:space="0" w:color="auto"/>
                <w:left w:val="none" w:sz="0" w:space="0" w:color="auto"/>
                <w:bottom w:val="none" w:sz="0" w:space="0" w:color="auto"/>
                <w:right w:val="none" w:sz="0" w:space="0" w:color="auto"/>
              </w:divBdr>
              <w:divsChild>
                <w:div w:id="373389991">
                  <w:marLeft w:val="0"/>
                  <w:marRight w:val="0"/>
                  <w:marTop w:val="0"/>
                  <w:marBottom w:val="0"/>
                  <w:divBdr>
                    <w:top w:val="none" w:sz="0" w:space="0" w:color="auto"/>
                    <w:left w:val="none" w:sz="0" w:space="0" w:color="auto"/>
                    <w:bottom w:val="none" w:sz="0" w:space="0" w:color="auto"/>
                    <w:right w:val="none" w:sz="0" w:space="0" w:color="auto"/>
                  </w:divBdr>
                </w:div>
              </w:divsChild>
            </w:div>
            <w:div w:id="381909090">
              <w:marLeft w:val="0"/>
              <w:marRight w:val="0"/>
              <w:marTop w:val="0"/>
              <w:marBottom w:val="0"/>
              <w:divBdr>
                <w:top w:val="single" w:sz="12" w:space="2" w:color="FFFFFF"/>
                <w:left w:val="single" w:sz="12" w:space="2" w:color="FFFFFF"/>
                <w:bottom w:val="single" w:sz="12" w:space="2" w:color="FFFFFF"/>
                <w:right w:val="none" w:sz="0" w:space="0" w:color="auto"/>
              </w:divBdr>
            </w:div>
            <w:div w:id="534390556">
              <w:marLeft w:val="0"/>
              <w:marRight w:val="0"/>
              <w:marTop w:val="0"/>
              <w:marBottom w:val="0"/>
              <w:divBdr>
                <w:top w:val="single" w:sz="12" w:space="2" w:color="FFFFFF"/>
                <w:left w:val="single" w:sz="12" w:space="2" w:color="FFFFFF"/>
                <w:bottom w:val="single" w:sz="12" w:space="2" w:color="FFFFFF"/>
                <w:right w:val="none" w:sz="0" w:space="0" w:color="auto"/>
              </w:divBdr>
            </w:div>
            <w:div w:id="827939743">
              <w:marLeft w:val="0"/>
              <w:marRight w:val="0"/>
              <w:marTop w:val="0"/>
              <w:marBottom w:val="0"/>
              <w:divBdr>
                <w:top w:val="none" w:sz="0" w:space="0" w:color="auto"/>
                <w:left w:val="none" w:sz="0" w:space="0" w:color="auto"/>
                <w:bottom w:val="none" w:sz="0" w:space="0" w:color="auto"/>
                <w:right w:val="none" w:sz="0" w:space="0" w:color="auto"/>
              </w:divBdr>
              <w:divsChild>
                <w:div w:id="1358776973">
                  <w:marLeft w:val="0"/>
                  <w:marRight w:val="0"/>
                  <w:marTop w:val="0"/>
                  <w:marBottom w:val="0"/>
                  <w:divBdr>
                    <w:top w:val="none" w:sz="0" w:space="0" w:color="auto"/>
                    <w:left w:val="none" w:sz="0" w:space="0" w:color="auto"/>
                    <w:bottom w:val="none" w:sz="0" w:space="0" w:color="auto"/>
                    <w:right w:val="none" w:sz="0" w:space="0" w:color="auto"/>
                  </w:divBdr>
                </w:div>
              </w:divsChild>
            </w:div>
            <w:div w:id="1473980144">
              <w:marLeft w:val="0"/>
              <w:marRight w:val="0"/>
              <w:marTop w:val="0"/>
              <w:marBottom w:val="0"/>
              <w:divBdr>
                <w:top w:val="single" w:sz="12" w:space="2" w:color="FFFFFF"/>
                <w:left w:val="single" w:sz="12" w:space="2" w:color="FFFFFF"/>
                <w:bottom w:val="single" w:sz="12" w:space="2" w:color="FFFFFF"/>
                <w:right w:val="none" w:sz="0" w:space="0" w:color="auto"/>
              </w:divBdr>
            </w:div>
            <w:div w:id="1591158510">
              <w:marLeft w:val="0"/>
              <w:marRight w:val="0"/>
              <w:marTop w:val="0"/>
              <w:marBottom w:val="0"/>
              <w:divBdr>
                <w:top w:val="single" w:sz="12" w:space="2" w:color="FFFFFF"/>
                <w:left w:val="single" w:sz="12" w:space="2" w:color="FFFFFF"/>
                <w:bottom w:val="single" w:sz="12" w:space="2" w:color="FFFFFF"/>
                <w:right w:val="none" w:sz="0" w:space="0" w:color="auto"/>
              </w:divBdr>
            </w:div>
            <w:div w:id="1621913130">
              <w:marLeft w:val="0"/>
              <w:marRight w:val="0"/>
              <w:marTop w:val="0"/>
              <w:marBottom w:val="0"/>
              <w:divBdr>
                <w:top w:val="none" w:sz="0" w:space="0" w:color="auto"/>
                <w:left w:val="none" w:sz="0" w:space="0" w:color="auto"/>
                <w:bottom w:val="none" w:sz="0" w:space="0" w:color="auto"/>
                <w:right w:val="none" w:sz="0" w:space="0" w:color="auto"/>
              </w:divBdr>
              <w:divsChild>
                <w:div w:id="357125978">
                  <w:marLeft w:val="0"/>
                  <w:marRight w:val="0"/>
                  <w:marTop w:val="0"/>
                  <w:marBottom w:val="0"/>
                  <w:divBdr>
                    <w:top w:val="none" w:sz="0" w:space="0" w:color="auto"/>
                    <w:left w:val="none" w:sz="0" w:space="0" w:color="auto"/>
                    <w:bottom w:val="none" w:sz="0" w:space="0" w:color="auto"/>
                    <w:right w:val="none" w:sz="0" w:space="0" w:color="auto"/>
                  </w:divBdr>
                </w:div>
                <w:div w:id="730228730">
                  <w:marLeft w:val="0"/>
                  <w:marRight w:val="0"/>
                  <w:marTop w:val="0"/>
                  <w:marBottom w:val="0"/>
                  <w:divBdr>
                    <w:top w:val="none" w:sz="0" w:space="0" w:color="auto"/>
                    <w:left w:val="none" w:sz="0" w:space="0" w:color="auto"/>
                    <w:bottom w:val="none" w:sz="0" w:space="0" w:color="auto"/>
                    <w:right w:val="none" w:sz="0" w:space="0" w:color="auto"/>
                  </w:divBdr>
                  <w:divsChild>
                    <w:div w:id="225068845">
                      <w:marLeft w:val="0"/>
                      <w:marRight w:val="0"/>
                      <w:marTop w:val="0"/>
                      <w:marBottom w:val="0"/>
                      <w:divBdr>
                        <w:top w:val="none" w:sz="0" w:space="0" w:color="auto"/>
                        <w:left w:val="none" w:sz="0" w:space="0" w:color="auto"/>
                        <w:bottom w:val="none" w:sz="0" w:space="0" w:color="auto"/>
                        <w:right w:val="none" w:sz="0" w:space="0" w:color="auto"/>
                      </w:divBdr>
                    </w:div>
                  </w:divsChild>
                </w:div>
                <w:div w:id="1270165370">
                  <w:marLeft w:val="0"/>
                  <w:marRight w:val="0"/>
                  <w:marTop w:val="0"/>
                  <w:marBottom w:val="0"/>
                  <w:divBdr>
                    <w:top w:val="none" w:sz="0" w:space="0" w:color="auto"/>
                    <w:left w:val="none" w:sz="0" w:space="0" w:color="auto"/>
                    <w:bottom w:val="none" w:sz="0" w:space="0" w:color="auto"/>
                    <w:right w:val="none" w:sz="0" w:space="0" w:color="auto"/>
                  </w:divBdr>
                  <w:divsChild>
                    <w:div w:id="10624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30550">
              <w:marLeft w:val="0"/>
              <w:marRight w:val="0"/>
              <w:marTop w:val="0"/>
              <w:marBottom w:val="0"/>
              <w:divBdr>
                <w:top w:val="single" w:sz="12" w:space="2" w:color="FFFFFF"/>
                <w:left w:val="single" w:sz="12" w:space="2" w:color="FFFFFF"/>
                <w:bottom w:val="single" w:sz="12" w:space="2" w:color="FFFFFF"/>
                <w:right w:val="none" w:sz="0" w:space="0" w:color="auto"/>
              </w:divBdr>
            </w:div>
            <w:div w:id="1863929724">
              <w:marLeft w:val="0"/>
              <w:marRight w:val="0"/>
              <w:marTop w:val="0"/>
              <w:marBottom w:val="0"/>
              <w:divBdr>
                <w:top w:val="single" w:sz="12" w:space="2" w:color="FFFFFF"/>
                <w:left w:val="single" w:sz="12" w:space="2" w:color="FFFFFF"/>
                <w:bottom w:val="single" w:sz="12" w:space="2" w:color="FFFFFF"/>
                <w:right w:val="none" w:sz="0" w:space="0" w:color="auto"/>
              </w:divBdr>
            </w:div>
            <w:div w:id="2114126804">
              <w:marLeft w:val="0"/>
              <w:marRight w:val="0"/>
              <w:marTop w:val="0"/>
              <w:marBottom w:val="0"/>
              <w:divBdr>
                <w:top w:val="single" w:sz="12" w:space="2" w:color="FFFFFF"/>
                <w:left w:val="single" w:sz="12" w:space="2" w:color="FFFFFF"/>
                <w:bottom w:val="single" w:sz="12" w:space="2" w:color="FFFFFF"/>
                <w:right w:val="none" w:sz="0" w:space="0" w:color="auto"/>
              </w:divBdr>
            </w:div>
          </w:divsChild>
        </w:div>
        <w:div w:id="1764523092">
          <w:marLeft w:val="0"/>
          <w:marRight w:val="0"/>
          <w:marTop w:val="0"/>
          <w:marBottom w:val="0"/>
          <w:divBdr>
            <w:top w:val="none" w:sz="0" w:space="0" w:color="D8D8D8"/>
            <w:left w:val="none" w:sz="0" w:space="0" w:color="auto"/>
            <w:bottom w:val="none" w:sz="0" w:space="0" w:color="auto"/>
            <w:right w:val="none" w:sz="0" w:space="0" w:color="auto"/>
          </w:divBdr>
          <w:divsChild>
            <w:div w:id="270822829">
              <w:marLeft w:val="0"/>
              <w:marRight w:val="0"/>
              <w:marTop w:val="0"/>
              <w:marBottom w:val="0"/>
              <w:divBdr>
                <w:top w:val="none" w:sz="0" w:space="0" w:color="auto"/>
                <w:left w:val="none" w:sz="0" w:space="0" w:color="auto"/>
                <w:bottom w:val="none" w:sz="0" w:space="0" w:color="auto"/>
                <w:right w:val="none" w:sz="0" w:space="0" w:color="auto"/>
              </w:divBdr>
              <w:divsChild>
                <w:div w:id="1886595749">
                  <w:marLeft w:val="0"/>
                  <w:marRight w:val="0"/>
                  <w:marTop w:val="0"/>
                  <w:marBottom w:val="0"/>
                  <w:divBdr>
                    <w:top w:val="none" w:sz="0" w:space="0" w:color="auto"/>
                    <w:left w:val="none" w:sz="0" w:space="0" w:color="auto"/>
                    <w:bottom w:val="none" w:sz="0" w:space="0" w:color="auto"/>
                    <w:right w:val="none" w:sz="0" w:space="0" w:color="auto"/>
                  </w:divBdr>
                  <w:divsChild>
                    <w:div w:id="39786607">
                      <w:marLeft w:val="0"/>
                      <w:marRight w:val="0"/>
                      <w:marTop w:val="0"/>
                      <w:marBottom w:val="0"/>
                      <w:divBdr>
                        <w:top w:val="none" w:sz="0" w:space="0" w:color="auto"/>
                        <w:left w:val="none" w:sz="0" w:space="0" w:color="auto"/>
                        <w:bottom w:val="none" w:sz="0" w:space="0" w:color="auto"/>
                        <w:right w:val="none" w:sz="0" w:space="0" w:color="auto"/>
                      </w:divBdr>
                    </w:div>
                  </w:divsChild>
                </w:div>
                <w:div w:id="1964461125">
                  <w:marLeft w:val="0"/>
                  <w:marRight w:val="0"/>
                  <w:marTop w:val="0"/>
                  <w:marBottom w:val="0"/>
                  <w:divBdr>
                    <w:top w:val="none" w:sz="0" w:space="0" w:color="auto"/>
                    <w:left w:val="none" w:sz="0" w:space="0" w:color="auto"/>
                    <w:bottom w:val="none" w:sz="0" w:space="0" w:color="auto"/>
                    <w:right w:val="none" w:sz="0" w:space="0" w:color="auto"/>
                  </w:divBdr>
                </w:div>
                <w:div w:id="2069450437">
                  <w:marLeft w:val="0"/>
                  <w:marRight w:val="0"/>
                  <w:marTop w:val="0"/>
                  <w:marBottom w:val="0"/>
                  <w:divBdr>
                    <w:top w:val="none" w:sz="0" w:space="0" w:color="auto"/>
                    <w:left w:val="none" w:sz="0" w:space="0" w:color="auto"/>
                    <w:bottom w:val="none" w:sz="0" w:space="0" w:color="auto"/>
                    <w:right w:val="none" w:sz="0" w:space="0" w:color="auto"/>
                  </w:divBdr>
                  <w:divsChild>
                    <w:div w:id="270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3953">
              <w:marLeft w:val="0"/>
              <w:marRight w:val="0"/>
              <w:marTop w:val="0"/>
              <w:marBottom w:val="0"/>
              <w:divBdr>
                <w:top w:val="single" w:sz="12" w:space="2" w:color="FFFFFF"/>
                <w:left w:val="single" w:sz="12" w:space="2" w:color="FFFFFF"/>
                <w:bottom w:val="single" w:sz="12" w:space="2" w:color="FFFFFF"/>
                <w:right w:val="none" w:sz="0" w:space="0" w:color="auto"/>
              </w:divBdr>
            </w:div>
            <w:div w:id="514927137">
              <w:marLeft w:val="0"/>
              <w:marRight w:val="0"/>
              <w:marTop w:val="0"/>
              <w:marBottom w:val="0"/>
              <w:divBdr>
                <w:top w:val="single" w:sz="12" w:space="2" w:color="FFFFFF"/>
                <w:left w:val="single" w:sz="12" w:space="2" w:color="FFFFFF"/>
                <w:bottom w:val="single" w:sz="12" w:space="2" w:color="FFFFFF"/>
                <w:right w:val="none" w:sz="0" w:space="0" w:color="auto"/>
              </w:divBdr>
            </w:div>
            <w:div w:id="956571840">
              <w:marLeft w:val="0"/>
              <w:marRight w:val="0"/>
              <w:marTop w:val="0"/>
              <w:marBottom w:val="0"/>
              <w:divBdr>
                <w:top w:val="single" w:sz="12" w:space="2" w:color="FFFFFF"/>
                <w:left w:val="single" w:sz="12" w:space="2" w:color="FFFFFF"/>
                <w:bottom w:val="single" w:sz="12" w:space="2" w:color="FFFFFF"/>
                <w:right w:val="none" w:sz="0" w:space="0" w:color="auto"/>
              </w:divBdr>
            </w:div>
            <w:div w:id="989091361">
              <w:marLeft w:val="0"/>
              <w:marRight w:val="0"/>
              <w:marTop w:val="0"/>
              <w:marBottom w:val="0"/>
              <w:divBdr>
                <w:top w:val="single" w:sz="12" w:space="2" w:color="FFFFFF"/>
                <w:left w:val="single" w:sz="12" w:space="2" w:color="FFFFFF"/>
                <w:bottom w:val="single" w:sz="12" w:space="2" w:color="FFFFFF"/>
                <w:right w:val="none" w:sz="0" w:space="0" w:color="auto"/>
              </w:divBdr>
            </w:div>
            <w:div w:id="1104036823">
              <w:marLeft w:val="0"/>
              <w:marRight w:val="0"/>
              <w:marTop w:val="0"/>
              <w:marBottom w:val="0"/>
              <w:divBdr>
                <w:top w:val="single" w:sz="12" w:space="2" w:color="FFFFFF"/>
                <w:left w:val="single" w:sz="12" w:space="2" w:color="FFFFFF"/>
                <w:bottom w:val="single" w:sz="12" w:space="2" w:color="FFFFFF"/>
                <w:right w:val="none" w:sz="0" w:space="0" w:color="auto"/>
              </w:divBdr>
            </w:div>
            <w:div w:id="1178426685">
              <w:marLeft w:val="0"/>
              <w:marRight w:val="0"/>
              <w:marTop w:val="0"/>
              <w:marBottom w:val="0"/>
              <w:divBdr>
                <w:top w:val="single" w:sz="12" w:space="2" w:color="FFFFFF"/>
                <w:left w:val="single" w:sz="12" w:space="2" w:color="FFFFFF"/>
                <w:bottom w:val="single" w:sz="12" w:space="2" w:color="FFFFFF"/>
                <w:right w:val="none" w:sz="0" w:space="0" w:color="auto"/>
              </w:divBdr>
            </w:div>
            <w:div w:id="1720781741">
              <w:marLeft w:val="0"/>
              <w:marRight w:val="0"/>
              <w:marTop w:val="0"/>
              <w:marBottom w:val="0"/>
              <w:divBdr>
                <w:top w:val="single" w:sz="12" w:space="2" w:color="FFFFFF"/>
                <w:left w:val="single" w:sz="12" w:space="2" w:color="FFFFFF"/>
                <w:bottom w:val="single" w:sz="12" w:space="2" w:color="FFFFFF"/>
                <w:right w:val="none" w:sz="0" w:space="0" w:color="auto"/>
              </w:divBdr>
            </w:div>
            <w:div w:id="2081557855">
              <w:marLeft w:val="0"/>
              <w:marRight w:val="0"/>
              <w:marTop w:val="0"/>
              <w:marBottom w:val="0"/>
              <w:divBdr>
                <w:top w:val="none" w:sz="0" w:space="0" w:color="auto"/>
                <w:left w:val="none" w:sz="0" w:space="0" w:color="auto"/>
                <w:bottom w:val="none" w:sz="0" w:space="0" w:color="auto"/>
                <w:right w:val="none" w:sz="0" w:space="0" w:color="auto"/>
              </w:divBdr>
              <w:divsChild>
                <w:div w:id="5891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1511">
      <w:bodyDiv w:val="1"/>
      <w:marLeft w:val="0"/>
      <w:marRight w:val="0"/>
      <w:marTop w:val="0"/>
      <w:marBottom w:val="0"/>
      <w:divBdr>
        <w:top w:val="none" w:sz="0" w:space="0" w:color="auto"/>
        <w:left w:val="none" w:sz="0" w:space="0" w:color="auto"/>
        <w:bottom w:val="none" w:sz="0" w:space="0" w:color="auto"/>
        <w:right w:val="none" w:sz="0" w:space="0" w:color="auto"/>
      </w:divBdr>
    </w:div>
    <w:div w:id="2074503290">
      <w:bodyDiv w:val="1"/>
      <w:marLeft w:val="0"/>
      <w:marRight w:val="0"/>
      <w:marTop w:val="0"/>
      <w:marBottom w:val="0"/>
      <w:divBdr>
        <w:top w:val="none" w:sz="0" w:space="0" w:color="auto"/>
        <w:left w:val="none" w:sz="0" w:space="0" w:color="auto"/>
        <w:bottom w:val="none" w:sz="0" w:space="0" w:color="auto"/>
        <w:right w:val="none" w:sz="0" w:space="0" w:color="auto"/>
      </w:divBdr>
    </w:div>
    <w:div w:id="2109957804">
      <w:bodyDiv w:val="1"/>
      <w:marLeft w:val="0"/>
      <w:marRight w:val="0"/>
      <w:marTop w:val="0"/>
      <w:marBottom w:val="0"/>
      <w:divBdr>
        <w:top w:val="none" w:sz="0" w:space="0" w:color="auto"/>
        <w:left w:val="none" w:sz="0" w:space="0" w:color="auto"/>
        <w:bottom w:val="none" w:sz="0" w:space="0" w:color="auto"/>
        <w:right w:val="none" w:sz="0" w:space="0" w:color="auto"/>
      </w:divBdr>
      <w:divsChild>
        <w:div w:id="143359684">
          <w:marLeft w:val="0"/>
          <w:marRight w:val="0"/>
          <w:marTop w:val="0"/>
          <w:marBottom w:val="150"/>
          <w:divBdr>
            <w:top w:val="none" w:sz="0" w:space="0" w:color="auto"/>
            <w:left w:val="none" w:sz="0" w:space="0" w:color="auto"/>
            <w:bottom w:val="none" w:sz="0" w:space="0" w:color="auto"/>
            <w:right w:val="none" w:sz="0" w:space="0" w:color="auto"/>
          </w:divBdr>
        </w:div>
        <w:div w:id="1502505915">
          <w:marLeft w:val="0"/>
          <w:marRight w:val="0"/>
          <w:marTop w:val="0"/>
          <w:marBottom w:val="225"/>
          <w:divBdr>
            <w:top w:val="none" w:sz="0" w:space="0" w:color="auto"/>
            <w:left w:val="none" w:sz="0" w:space="0" w:color="auto"/>
            <w:bottom w:val="none" w:sz="0" w:space="0" w:color="auto"/>
            <w:right w:val="none" w:sz="0" w:space="0" w:color="auto"/>
          </w:divBdr>
          <w:divsChild>
            <w:div w:id="395201430">
              <w:marLeft w:val="0"/>
              <w:marRight w:val="0"/>
              <w:marTop w:val="0"/>
              <w:marBottom w:val="0"/>
              <w:divBdr>
                <w:top w:val="none" w:sz="0" w:space="0" w:color="auto"/>
                <w:left w:val="none" w:sz="0" w:space="0" w:color="auto"/>
                <w:bottom w:val="none" w:sz="0" w:space="0" w:color="auto"/>
                <w:right w:val="none" w:sz="0" w:space="0" w:color="auto"/>
              </w:divBdr>
              <w:divsChild>
                <w:div w:id="1151947885">
                  <w:marLeft w:val="0"/>
                  <w:marRight w:val="0"/>
                  <w:marTop w:val="0"/>
                  <w:marBottom w:val="75"/>
                  <w:divBdr>
                    <w:top w:val="none" w:sz="0" w:space="0" w:color="auto"/>
                    <w:left w:val="none" w:sz="0" w:space="0" w:color="auto"/>
                    <w:bottom w:val="none" w:sz="0" w:space="0" w:color="auto"/>
                    <w:right w:val="none" w:sz="0" w:space="0" w:color="auto"/>
                  </w:divBdr>
                </w:div>
                <w:div w:id="1809542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3609313&amp;selid=15324995" TargetMode="External"/><Relationship Id="rId18" Type="http://schemas.openxmlformats.org/officeDocument/2006/relationships/hyperlink" Target="http://dx.doi.org/10.1155/2016/1893468" TargetMode="External"/><Relationship Id="rId26" Type="http://schemas.openxmlformats.org/officeDocument/2006/relationships/hyperlink" Target="http://apps.webofknowledge.com/OneClickSearch.do?product=WOS&amp;search_mode=OneClickSearch&amp;excludeEventConfig=ExcludeIfFromFullRecPage&amp;colName=WOS&amp;SID=F62Sjj8cOWRrTExV1ts&amp;field=AU&amp;value=Akperov,%20M.%20G." TargetMode="External"/><Relationship Id="rId39" Type="http://schemas.openxmlformats.org/officeDocument/2006/relationships/hyperlink" Target="https://doi.org/10.1134/S1028334X21020136" TargetMode="External"/><Relationship Id="rId21" Type="http://schemas.openxmlformats.org/officeDocument/2006/relationships/hyperlink" Target="https://bigenc.ru/physics/text/4711244" TargetMode="External"/><Relationship Id="rId34" Type="http://schemas.openxmlformats.org/officeDocument/2006/relationships/hyperlink" Target="https://doi.org/10.3390/atmos10020092" TargetMode="External"/><Relationship Id="rId42" Type="http://schemas.openxmlformats.org/officeDocument/2006/relationships/hyperlink" Target="https://arxiv.org/ftp/arxiv/papers/2111/2111.11793.pdf" TargetMode="External"/><Relationship Id="rId47" Type="http://schemas.openxmlformats.org/officeDocument/2006/relationships/hyperlink" Target="https://arxiv.org/search/physics?searchtype=author&amp;query=Sitnov%2C+S" TargetMode="External"/><Relationship Id="rId50" Type="http://schemas.openxmlformats.org/officeDocument/2006/relationships/hyperlink" Target="https://arxiv.org/search/physics?searchtype=author&amp;query=Sitnov%2C+S" TargetMode="External"/><Relationship Id="rId55" Type="http://schemas.openxmlformats.org/officeDocument/2006/relationships/hyperlink" Target="https://wgne.net/bluebook/uploads/2023/docs/07_Chernokulsky_Alexander_Arctic_CORDEX_regional_model%E2%80%99s_data,_Arctic_cloud_properties.pdf" TargetMode="External"/><Relationship Id="rId63" Type="http://schemas.openxmlformats.org/officeDocument/2006/relationships/hyperlink" Target="https://arxiv.org/ftp/arxiv/papers/2312/2312.17001.pdf" TargetMode="External"/><Relationship Id="rId68" Type="http://schemas.openxmlformats.org/officeDocument/2006/relationships/hyperlink" Target="https://arxiv.org/abs/2404.0045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16/j.polar.2024.101162" TargetMode="External"/><Relationship Id="rId2" Type="http://schemas.openxmlformats.org/officeDocument/2006/relationships/numbering" Target="numbering.xml"/><Relationship Id="rId16" Type="http://schemas.openxmlformats.org/officeDocument/2006/relationships/hyperlink" Target="https://www.ras.ru/viewstaticdoc.aspx?id=6fa0e4e3-9753-428b-a447-1befb815cd93&amp;_Language=ru" TargetMode="External"/><Relationship Id="rId29" Type="http://schemas.openxmlformats.org/officeDocument/2006/relationships/hyperlink" Target="https://elibrary.ru/item.asp?id=39204349" TargetMode="External"/><Relationship Id="rId11" Type="http://schemas.openxmlformats.org/officeDocument/2006/relationships/image" Target="media/image1.wmf"/><Relationship Id="rId24" Type="http://schemas.openxmlformats.org/officeDocument/2006/relationships/hyperlink" Target="http://dx.doi.org/10.1134/S0001433818090347" TargetMode="External"/><Relationship Id="rId32" Type="http://schemas.openxmlformats.org/officeDocument/2006/relationships/hyperlink" Target="http://apps.webofknowledge.com/OutboundService.do?SID=D4NXwrNvaXptiDQ5mYK&amp;mode=rrcAuthorRecordService&amp;action=go&amp;product=WOS&amp;daisIds=30458628" TargetMode="External"/><Relationship Id="rId37" Type="http://schemas.openxmlformats.org/officeDocument/2006/relationships/hyperlink" Target="https://doi.org/10.1063/5.0026014" TargetMode="External"/><Relationship Id="rId40" Type="http://schemas.openxmlformats.org/officeDocument/2006/relationships/hyperlink" Target="https://doi.org/10.1088/1748-9326/ac0566" TargetMode="External"/><Relationship Id="rId45" Type="http://schemas.openxmlformats.org/officeDocument/2006/relationships/hyperlink" Target="https://doi.org/10.1063/5.0088042" TargetMode="External"/><Relationship Id="rId53" Type="http://schemas.openxmlformats.org/officeDocument/2006/relationships/hyperlink" Target="https://doi.org/10.48550/arXiv.2301.07701" TargetMode="External"/><Relationship Id="rId58" Type="http://schemas.openxmlformats.org/officeDocument/2006/relationships/hyperlink" Target="https://wgne.net/bluebook/uploads/2023/docs/02_Mokhov_I.I._Frequency.pdf" TargetMode="External"/><Relationship Id="rId66" Type="http://schemas.openxmlformats.org/officeDocument/2006/relationships/hyperlink" Target="https://arxiv.org/abs/2404.00453"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library.ru/contents.asp?id=34091336&amp;selid=23968439" TargetMode="External"/><Relationship Id="rId23" Type="http://schemas.openxmlformats.org/officeDocument/2006/relationships/hyperlink" Target="http://www.mdpi.com/journal/proceedings" TargetMode="External"/><Relationship Id="rId28" Type="http://schemas.openxmlformats.org/officeDocument/2006/relationships/hyperlink" Target="http://apps.webofknowledge.com/full_record.do?product=WOS&amp;search_mode=CitationReport&amp;qid=5&amp;SID=F62Sjj8cOWRrTExV1ts&amp;page=1&amp;doc=2" TargetMode="External"/><Relationship Id="rId36" Type="http://schemas.openxmlformats.org/officeDocument/2006/relationships/hyperlink" Target="http://apps.webofknowledge.com/full_record.do?product=WOS&amp;search_mode=CitationReport&amp;qid=3&amp;SID=D4NXwrNvaXptiDQ5mYK&amp;page=1&amp;doc=9" TargetMode="External"/><Relationship Id="rId49" Type="http://schemas.openxmlformats.org/officeDocument/2006/relationships/hyperlink" Target="https://arxiv.org/search/physics?searchtype=author&amp;query=Mokhov%2C+I" TargetMode="External"/><Relationship Id="rId57" Type="http://schemas.openxmlformats.org/officeDocument/2006/relationships/hyperlink" Target="https://wgne.net/bluebook/uploads/2023/docs/02_Mokhov_I.I._Amplitude_frequency.pdf" TargetMode="External"/><Relationship Id="rId61" Type="http://schemas.openxmlformats.org/officeDocument/2006/relationships/hyperlink" Target="https://doi.org/10.1016/j.ancene.2023.10042" TargetMode="External"/><Relationship Id="rId10" Type="http://schemas.openxmlformats.org/officeDocument/2006/relationships/hyperlink" Target="http://ifaran.ru/ras/view/publication/general.html?id=7772" TargetMode="External"/><Relationship Id="rId19" Type="http://schemas.openxmlformats.org/officeDocument/2006/relationships/hyperlink" Target="https://bigenc.ru/physics/text/4168256" TargetMode="External"/><Relationship Id="rId31" Type="http://schemas.openxmlformats.org/officeDocument/2006/relationships/hyperlink" Target="http://apps.webofknowledge.com/OutboundService.do?SID=D4NXwrNvaXptiDQ5mYK&amp;mode=rrcAuthorRecordService&amp;action=go&amp;product=WOS&amp;daisIds=381885" TargetMode="External"/><Relationship Id="rId44" Type="http://schemas.openxmlformats.org/officeDocument/2006/relationships/hyperlink" Target="https://doi.org/10.3390/atmos13020249" TargetMode="External"/><Relationship Id="rId52" Type="http://schemas.openxmlformats.org/officeDocument/2006/relationships/hyperlink" Target="https://arxiv.org/abs/2301.07701" TargetMode="External"/><Relationship Id="rId60" Type="http://schemas.openxmlformats.org/officeDocument/2006/relationships/hyperlink" Target="https://wgne.net/bluebook/uploads/2023/docs/07_Arzhanov_Maxim_M._SnowCover,_CMIP6,_BayesianStatistics.pdf" TargetMode="External"/><Relationship Id="rId65" Type="http://schemas.openxmlformats.org/officeDocument/2006/relationships/hyperlink" Target="https://arxiv.org/search/physics?searchtype=author&amp;query=Mokhov%2C+I+I" TargetMode="External"/><Relationship Id="rId73" Type="http://schemas.openxmlformats.org/officeDocument/2006/relationships/hyperlink" Target="https://wgne.net/bluebook/uploads/2024/docs/06_Mokhov_I.I._Disasters.pdf" TargetMode="External"/><Relationship Id="rId4" Type="http://schemas.openxmlformats.org/officeDocument/2006/relationships/settings" Target="settings.xml"/><Relationship Id="rId9" Type="http://schemas.openxmlformats.org/officeDocument/2006/relationships/hyperlink" Target="http://ifaran.ru/ras/view/person/publications.html?id=5481" TargetMode="External"/><Relationship Id="rId14" Type="http://schemas.openxmlformats.org/officeDocument/2006/relationships/hyperlink" Target="http://www.hindawi.com/49708015/" TargetMode="External"/><Relationship Id="rId22" Type="http://schemas.openxmlformats.org/officeDocument/2006/relationships/hyperlink" Target="https://bigenc.ru/physics/text/4941556" TargetMode="External"/><Relationship Id="rId27" Type="http://schemas.openxmlformats.org/officeDocument/2006/relationships/hyperlink" Target="http://apps.webofknowledge.com/OneClickSearch.do?product=WOS&amp;search_mode=OneClickSearch&amp;excludeEventConfig=ExcludeIfFromFullRecPage&amp;colName=WOS&amp;SID=F62Sjj8cOWRrTExV1ts&amp;field=AU&amp;value=Podnebesnykh,%20N.%20V." TargetMode="External"/><Relationship Id="rId30" Type="http://schemas.openxmlformats.org/officeDocument/2006/relationships/hyperlink" Target="https://elibrary.ru/item.asp?id=39204349" TargetMode="External"/><Relationship Id="rId35" Type="http://schemas.openxmlformats.org/officeDocument/2006/relationships/hyperlink" Target="http://apps.webofknowledge.com/OutboundService.do?SID=D4NXwrNvaXptiDQ5mYK&amp;mode=rrcAuthorRecordService&amp;action=go&amp;product=WOS&amp;daisIds=30458628" TargetMode="External"/><Relationship Id="rId43" Type="http://schemas.openxmlformats.org/officeDocument/2006/relationships/hyperlink" Target="https://arxiv.org/ftp/arxiv/papers/2112/2112.01272.pdf" TargetMode="External"/><Relationship Id="rId48" Type="http://schemas.openxmlformats.org/officeDocument/2006/relationships/hyperlink" Target="https://doi.org/10.48550/arXiv.2206.09240" TargetMode="External"/><Relationship Id="rId56" Type="http://schemas.openxmlformats.org/officeDocument/2006/relationships/hyperlink" Target="https://wgne.net/bluebook/uploads/2023/docs/02_Mokhov_I.I._Coherence.pdf" TargetMode="External"/><Relationship Id="rId64" Type="http://schemas.openxmlformats.org/officeDocument/2006/relationships/hyperlink" Target="https://arxiv.org/ftp/arxiv/papers/2312/2312.16538.pdf" TargetMode="External"/><Relationship Id="rId69" Type="http://schemas.openxmlformats.org/officeDocument/2006/relationships/hyperlink" Target="https://www.researchgate.net/journal/Doklady-Earth-Sciences-1531-8354?_tp=eyJjb250ZXh0Ijp7ImZpcnN0UGFnZSI6InByb2ZpbGUiLCJwYWdlIjoicHVibGljYXRpb24iLCJwcmV2aW91c1BhZ2UiOiJwcm9maWxlIiwicG9zaXRpb24iOiJwYWdlSGVhZGVyIn19" TargetMode="External"/><Relationship Id="rId77" Type="http://schemas.openxmlformats.org/officeDocument/2006/relationships/theme" Target="theme/theme1.xml"/><Relationship Id="rId8" Type="http://schemas.openxmlformats.org/officeDocument/2006/relationships/hyperlink" Target="http://neespi.org/" TargetMode="External"/><Relationship Id="rId51" Type="http://schemas.openxmlformats.org/officeDocument/2006/relationships/hyperlink" Target="https://doi.org/10.48550/arXiv.2206.04389" TargetMode="External"/><Relationship Id="rId72" Type="http://schemas.openxmlformats.org/officeDocument/2006/relationships/hyperlink" Target="https://wgne.net/bluebook/uploads/2024/docs/04_Mokhov_I.I._Permafrost.pdf"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doi.org/10.1134/S1019331615030168" TargetMode="External"/><Relationship Id="rId25" Type="http://schemas.openxmlformats.org/officeDocument/2006/relationships/hyperlink" Target="https://doi.org/10.3390/atmos9010027" TargetMode="External"/><Relationship Id="rId33" Type="http://schemas.openxmlformats.org/officeDocument/2006/relationships/hyperlink" Target="https://doi.org/10.1088/1748-9326/aafb82" TargetMode="External"/><Relationship Id="rId38" Type="http://schemas.openxmlformats.org/officeDocument/2006/relationships/hyperlink" Target="https://doi.org/10.1134/S1028334X21010153" TargetMode="External"/><Relationship Id="rId46" Type="http://schemas.openxmlformats.org/officeDocument/2006/relationships/hyperlink" Target="https://arxiv.org/search/physics?searchtype=author&amp;query=Mokhov%2C+I" TargetMode="External"/><Relationship Id="rId59" Type="http://schemas.openxmlformats.org/officeDocument/2006/relationships/hyperlink" Target="https://wgne.net/bluebook/uploads/2023/docs/09_Denisov_Sergey_Natural_CO2_Russia.pdf" TargetMode="External"/><Relationship Id="rId67" Type="http://schemas.openxmlformats.org/officeDocument/2006/relationships/hyperlink" Target="https://arxiv.org/abs/2404.00453" TargetMode="External"/><Relationship Id="rId20" Type="http://schemas.openxmlformats.org/officeDocument/2006/relationships/hyperlink" Target="https://bigenc.ru/physics/text/4711151" TargetMode="External"/><Relationship Id="rId41" Type="http://schemas.openxmlformats.org/officeDocument/2006/relationships/hyperlink" Target="https://arxiv.org/ftp/arxiv/papers/2201/2201.00050.pdf" TargetMode="External"/><Relationship Id="rId54" Type="http://schemas.openxmlformats.org/officeDocument/2006/relationships/hyperlink" Target="https://arxiv.org/abs/2301.07701" TargetMode="External"/><Relationship Id="rId62" Type="http://schemas.openxmlformats.org/officeDocument/2006/relationships/hyperlink" Target="https://doi.org/10.1117/12.2690746" TargetMode="External"/><Relationship Id="rId70" Type="http://schemas.openxmlformats.org/officeDocument/2006/relationships/hyperlink" Target="http://dx.doi.org/10.1134/S1028334X23070085"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211D-FB12-6546-B3DA-FD4D079A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33428</Words>
  <Characters>190540</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ПУБЛИКАЦИИ МОХОВА И.И.</vt:lpstr>
    </vt:vector>
  </TitlesOfParts>
  <Company>IAF RAS</Company>
  <LinksUpToDate>false</LinksUpToDate>
  <CharactersWithSpaces>223521</CharactersWithSpaces>
  <SharedDoc>false</SharedDoc>
  <HLinks>
    <vt:vector size="144" baseType="variant">
      <vt:variant>
        <vt:i4>4587603</vt:i4>
      </vt:variant>
      <vt:variant>
        <vt:i4>72</vt:i4>
      </vt:variant>
      <vt:variant>
        <vt:i4>0</vt:i4>
      </vt:variant>
      <vt:variant>
        <vt:i4>5</vt:i4>
      </vt:variant>
      <vt:variant>
        <vt:lpwstr>http://www.ipcc.ch/ipccreports/tar/wg1/index.php?idp=337</vt:lpwstr>
      </vt:variant>
      <vt:variant>
        <vt:lpwstr/>
      </vt:variant>
      <vt:variant>
        <vt:i4>1966202</vt:i4>
      </vt:variant>
      <vt:variant>
        <vt:i4>69</vt:i4>
      </vt:variant>
      <vt:variant>
        <vt:i4>0</vt:i4>
      </vt:variant>
      <vt:variant>
        <vt:i4>5</vt:i4>
      </vt:variant>
      <vt:variant>
        <vt:lpwstr>http://apps.webofknowledge.com/full_record.do?product=WOS&amp;search_mode=CitationReport&amp;qid=5&amp;SID=F62Sjj8cOWRrTExV1ts&amp;page=1&amp;doc=5</vt:lpwstr>
      </vt:variant>
      <vt:variant>
        <vt:lpwstr/>
      </vt:variant>
      <vt:variant>
        <vt:i4>4128878</vt:i4>
      </vt:variant>
      <vt:variant>
        <vt:i4>66</vt:i4>
      </vt:variant>
      <vt:variant>
        <vt:i4>0</vt:i4>
      </vt:variant>
      <vt:variant>
        <vt:i4>5</vt:i4>
      </vt:variant>
      <vt:variant>
        <vt:lpwstr>http://apps.webofknowledge.com/DaisyOneClickSearch.do?product=WOS&amp;search_mode=DaisyOneClickSearch&amp;colName=WOS&amp;SID=F62Sjj8cOWRrTExV1ts&amp;author_name=Mokhov, Igor I.&amp;dais_id=92811&amp;excludeEventConfig=ExcludeIfFromFullRecPage</vt:lpwstr>
      </vt:variant>
      <vt:variant>
        <vt:lpwstr/>
      </vt:variant>
      <vt:variant>
        <vt:i4>8257585</vt:i4>
      </vt:variant>
      <vt:variant>
        <vt:i4>63</vt:i4>
      </vt:variant>
      <vt:variant>
        <vt:i4>0</vt:i4>
      </vt:variant>
      <vt:variant>
        <vt:i4>5</vt:i4>
      </vt:variant>
      <vt:variant>
        <vt:lpwstr>http://apps.webofknowledge.com/DaisyOneClickSearch.do?product=WOS&amp;search_mode=DaisyOneClickSearch&amp;colName=WOS&amp;SID=F62Sjj8cOWRrTExV1ts&amp;author_name=Jensen, Andrew D.&amp;dais_id=5606286&amp;excludeEventConfig=ExcludeIfFromFullRecPage</vt:lpwstr>
      </vt:variant>
      <vt:variant>
        <vt:lpwstr/>
      </vt:variant>
      <vt:variant>
        <vt:i4>2949181</vt:i4>
      </vt:variant>
      <vt:variant>
        <vt:i4>60</vt:i4>
      </vt:variant>
      <vt:variant>
        <vt:i4>0</vt:i4>
      </vt:variant>
      <vt:variant>
        <vt:i4>5</vt:i4>
      </vt:variant>
      <vt:variant>
        <vt:lpwstr>http://apps.webofknowledge.com/DaisyOneClickSearch.do?product=WOS&amp;search_mode=DaisyOneClickSearch&amp;colName=WOS&amp;SID=F62Sjj8cOWRrTExV1ts&amp;author_name=Lupo, Anthony R.&amp;dais_id=483819&amp;excludeEventConfig=ExcludeIfFromFullRecPage</vt:lpwstr>
      </vt:variant>
      <vt:variant>
        <vt:lpwstr/>
      </vt:variant>
      <vt:variant>
        <vt:i4>1966205</vt:i4>
      </vt:variant>
      <vt:variant>
        <vt:i4>57</vt:i4>
      </vt:variant>
      <vt:variant>
        <vt:i4>0</vt:i4>
      </vt:variant>
      <vt:variant>
        <vt:i4>5</vt:i4>
      </vt:variant>
      <vt:variant>
        <vt:lpwstr>http://apps.webofknowledge.com/full_record.do?product=WOS&amp;search_mode=CitationReport&amp;qid=5&amp;SID=F62Sjj8cOWRrTExV1ts&amp;page=1&amp;doc=2</vt:lpwstr>
      </vt:variant>
      <vt:variant>
        <vt:lpwstr/>
      </vt:variant>
      <vt:variant>
        <vt:i4>4391032</vt:i4>
      </vt:variant>
      <vt:variant>
        <vt:i4>54</vt:i4>
      </vt:variant>
      <vt:variant>
        <vt:i4>0</vt:i4>
      </vt:variant>
      <vt:variant>
        <vt:i4>5</vt:i4>
      </vt:variant>
      <vt:variant>
        <vt:lpwstr>http://apps.webofknowledge.com/OneClickSearch.do?product=WOS&amp;search_mode=OneClickSearch&amp;excludeEventConfig=ExcludeIfFromFullRecPage&amp;colName=WOS&amp;SID=F62Sjj8cOWRrTExV1ts&amp;field=AU&amp;value=Podnebesnykh, N. V.</vt:lpwstr>
      </vt:variant>
      <vt:variant>
        <vt:lpwstr/>
      </vt:variant>
      <vt:variant>
        <vt:i4>6422575</vt:i4>
      </vt:variant>
      <vt:variant>
        <vt:i4>51</vt:i4>
      </vt:variant>
      <vt:variant>
        <vt:i4>0</vt:i4>
      </vt:variant>
      <vt:variant>
        <vt:i4>5</vt:i4>
      </vt:variant>
      <vt:variant>
        <vt:lpwstr>http://apps.webofknowledge.com/OneClickSearch.do?product=WOS&amp;search_mode=OneClickSearch&amp;excludeEventConfig=ExcludeIfFromFullRecPage&amp;colName=WOS&amp;SID=F62Sjj8cOWRrTExV1ts&amp;field=AU&amp;value=Akperov, M. G.</vt:lpwstr>
      </vt:variant>
      <vt:variant>
        <vt:lpwstr/>
      </vt:variant>
      <vt:variant>
        <vt:i4>5832819</vt:i4>
      </vt:variant>
      <vt:variant>
        <vt:i4>48</vt:i4>
      </vt:variant>
      <vt:variant>
        <vt:i4>0</vt:i4>
      </vt:variant>
      <vt:variant>
        <vt:i4>5</vt:i4>
      </vt:variant>
      <vt:variant>
        <vt:lpwstr>http://apps.webofknowledge.com/OneClickSearch.do?product=WOS&amp;search_mode=OneClickSearch&amp;excludeEventConfig=ExcludeIfFromFullRecPage&amp;colName=WOS&amp;SID=F62Sjj8cOWRrTExV1ts&amp;field=AU&amp;value=Chernokulsky, A. V.</vt:lpwstr>
      </vt:variant>
      <vt:variant>
        <vt:lpwstr/>
      </vt:variant>
      <vt:variant>
        <vt:i4>7405645</vt:i4>
      </vt:variant>
      <vt:variant>
        <vt:i4>45</vt:i4>
      </vt:variant>
      <vt:variant>
        <vt:i4>0</vt:i4>
      </vt:variant>
      <vt:variant>
        <vt:i4>5</vt:i4>
      </vt:variant>
      <vt:variant>
        <vt:lpwstr>http://www.mdpi.com/journal/proceedings</vt:lpwstr>
      </vt:variant>
      <vt:variant>
        <vt:lpwstr/>
      </vt:variant>
      <vt:variant>
        <vt:i4>7602255</vt:i4>
      </vt:variant>
      <vt:variant>
        <vt:i4>42</vt:i4>
      </vt:variant>
      <vt:variant>
        <vt:i4>0</vt:i4>
      </vt:variant>
      <vt:variant>
        <vt:i4>5</vt:i4>
      </vt:variant>
      <vt:variant>
        <vt:lpwstr>http://dx.doi.org/10.1080/01431161.2017.1312618</vt:lpwstr>
      </vt:variant>
      <vt:variant>
        <vt:lpwstr/>
      </vt:variant>
      <vt:variant>
        <vt:i4>6684786</vt:i4>
      </vt:variant>
      <vt:variant>
        <vt:i4>39</vt:i4>
      </vt:variant>
      <vt:variant>
        <vt:i4>0</vt:i4>
      </vt:variant>
      <vt:variant>
        <vt:i4>5</vt:i4>
      </vt:variant>
      <vt:variant>
        <vt:lpwstr>https://bigenc.ru/physics/text/4711244</vt:lpwstr>
      </vt:variant>
      <vt:variant>
        <vt:lpwstr/>
      </vt:variant>
      <vt:variant>
        <vt:i4>1572984</vt:i4>
      </vt:variant>
      <vt:variant>
        <vt:i4>36</vt:i4>
      </vt:variant>
      <vt:variant>
        <vt:i4>0</vt:i4>
      </vt:variant>
      <vt:variant>
        <vt:i4>5</vt:i4>
      </vt:variant>
      <vt:variant>
        <vt:lpwstr>http://bigenc.ru/physics/text/4711151</vt:lpwstr>
      </vt:variant>
      <vt:variant>
        <vt:lpwstr/>
      </vt:variant>
      <vt:variant>
        <vt:i4>6488188</vt:i4>
      </vt:variant>
      <vt:variant>
        <vt:i4>33</vt:i4>
      </vt:variant>
      <vt:variant>
        <vt:i4>0</vt:i4>
      </vt:variant>
      <vt:variant>
        <vt:i4>5</vt:i4>
      </vt:variant>
      <vt:variant>
        <vt:lpwstr>https://bigenc.ru/physics/text/4168256</vt:lpwstr>
      </vt:variant>
      <vt:variant>
        <vt:lpwstr/>
      </vt:variant>
      <vt:variant>
        <vt:i4>589852</vt:i4>
      </vt:variant>
      <vt:variant>
        <vt:i4>30</vt:i4>
      </vt:variant>
      <vt:variant>
        <vt:i4>0</vt:i4>
      </vt:variant>
      <vt:variant>
        <vt:i4>5</vt:i4>
      </vt:variant>
      <vt:variant>
        <vt:lpwstr>https://arxiv.org/abs/1611.01963</vt:lpwstr>
      </vt:variant>
      <vt:variant>
        <vt:lpwstr/>
      </vt:variant>
      <vt:variant>
        <vt:i4>6553726</vt:i4>
      </vt:variant>
      <vt:variant>
        <vt:i4>27</vt:i4>
      </vt:variant>
      <vt:variant>
        <vt:i4>0</vt:i4>
      </vt:variant>
      <vt:variant>
        <vt:i4>5</vt:i4>
      </vt:variant>
      <vt:variant>
        <vt:lpwstr>http://dx.doi.org/10.1155/2016/1893468</vt:lpwstr>
      </vt:variant>
      <vt:variant>
        <vt:lpwstr/>
      </vt:variant>
      <vt:variant>
        <vt:i4>5898304</vt:i4>
      </vt:variant>
      <vt:variant>
        <vt:i4>24</vt:i4>
      </vt:variant>
      <vt:variant>
        <vt:i4>0</vt:i4>
      </vt:variant>
      <vt:variant>
        <vt:i4>5</vt:i4>
      </vt:variant>
      <vt:variant>
        <vt:lpwstr>http://apps.webofknowledge.com/full_record.do?product=WOS&amp;search_mode=CitationReport&amp;qid=8&amp;SID=F2yMspvobFZmGaMICTe&amp;page=6&amp;doc=60&amp;cacheurlFromRightClick=no</vt:lpwstr>
      </vt:variant>
      <vt:variant>
        <vt:lpwstr/>
      </vt:variant>
      <vt:variant>
        <vt:i4>1900634</vt:i4>
      </vt:variant>
      <vt:variant>
        <vt:i4>21</vt:i4>
      </vt:variant>
      <vt:variant>
        <vt:i4>0</vt:i4>
      </vt:variant>
      <vt:variant>
        <vt:i4>5</vt:i4>
      </vt:variant>
      <vt:variant>
        <vt:lpwstr>http://apps.webofknowledge.com/DaisyOneClickSearch.do?product=WOS&amp;search_mode=DaisyOneClickSearch&amp;colName=WOS&amp;SID=F2yMspvobFZmGaMICTe&amp;author_name=Mokhov, I. I.&amp;dais_id=92811&amp;excludeEventConfig=ExcludeIfFromFullRecPage</vt:lpwstr>
      </vt:variant>
      <vt:variant>
        <vt:lpwstr/>
      </vt:variant>
      <vt:variant>
        <vt:i4>5570584</vt:i4>
      </vt:variant>
      <vt:variant>
        <vt:i4>18</vt:i4>
      </vt:variant>
      <vt:variant>
        <vt:i4>0</vt:i4>
      </vt:variant>
      <vt:variant>
        <vt:i4>5</vt:i4>
      </vt:variant>
      <vt:variant>
        <vt:lpwstr>http://arxiv.org/ftp/arxiv/papers/1212/1212.1550.pdf</vt:lpwstr>
      </vt:variant>
      <vt:variant>
        <vt:lpwstr/>
      </vt:variant>
      <vt:variant>
        <vt:i4>917576</vt:i4>
      </vt:variant>
      <vt:variant>
        <vt:i4>15</vt:i4>
      </vt:variant>
      <vt:variant>
        <vt:i4>0</vt:i4>
      </vt:variant>
      <vt:variant>
        <vt:i4>5</vt:i4>
      </vt:variant>
      <vt:variant>
        <vt:lpwstr>http://www.hindawi.com/49708015/</vt:lpwstr>
      </vt:variant>
      <vt:variant>
        <vt:lpwstr/>
      </vt:variant>
      <vt:variant>
        <vt:i4>852035</vt:i4>
      </vt:variant>
      <vt:variant>
        <vt:i4>12</vt:i4>
      </vt:variant>
      <vt:variant>
        <vt:i4>0</vt:i4>
      </vt:variant>
      <vt:variant>
        <vt:i4>5</vt:i4>
      </vt:variant>
      <vt:variant>
        <vt:lpwstr>http://www.hindawi.com/79198671/</vt:lpwstr>
      </vt:variant>
      <vt:variant>
        <vt:lpwstr/>
      </vt:variant>
      <vt:variant>
        <vt:i4>2228334</vt:i4>
      </vt:variant>
      <vt:variant>
        <vt:i4>9</vt:i4>
      </vt:variant>
      <vt:variant>
        <vt:i4>0</vt:i4>
      </vt:variant>
      <vt:variant>
        <vt:i4>5</vt:i4>
      </vt:variant>
      <vt:variant>
        <vt:lpwstr>http://arxiv.org/list/physics/1009</vt:lpwstr>
      </vt:variant>
      <vt:variant>
        <vt:lpwstr/>
      </vt:variant>
      <vt:variant>
        <vt:i4>7077930</vt:i4>
      </vt:variant>
      <vt:variant>
        <vt:i4>3</vt:i4>
      </vt:variant>
      <vt:variant>
        <vt:i4>0</vt:i4>
      </vt:variant>
      <vt:variant>
        <vt:i4>5</vt:i4>
      </vt:variant>
      <vt:variant>
        <vt:lpwstr>http://ifaran.ru/ras/view/publication/general.html?id=7772</vt:lpwstr>
      </vt:variant>
      <vt:variant>
        <vt:lpwstr/>
      </vt:variant>
      <vt:variant>
        <vt:i4>2490493</vt:i4>
      </vt:variant>
      <vt:variant>
        <vt:i4>0</vt:i4>
      </vt:variant>
      <vt:variant>
        <vt:i4>0</vt:i4>
      </vt:variant>
      <vt:variant>
        <vt:i4>5</vt:i4>
      </vt:variant>
      <vt:variant>
        <vt:lpwstr>http://ifaran.ru/ras/view/person/publications.html?id=5481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ПУБЛИКАЦИИ МОХОВА И.И.</dc:title>
  <dc:subject/>
  <dc:creator>A.Eliseev</dc:creator>
  <cp:keywords/>
  <dc:description/>
  <cp:lastModifiedBy>Юлия</cp:lastModifiedBy>
  <cp:revision>2</cp:revision>
  <cp:lastPrinted>2023-08-31T08:51:00Z</cp:lastPrinted>
  <dcterms:created xsi:type="dcterms:W3CDTF">2025-04-21T16:25:00Z</dcterms:created>
  <dcterms:modified xsi:type="dcterms:W3CDTF">2025-04-21T16:25:00Z</dcterms:modified>
</cp:coreProperties>
</file>