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74" w:rsidRDefault="008067AF" w:rsidP="005C4F7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AF">
        <w:rPr>
          <w:rFonts w:ascii="Times New Roman" w:hAnsi="Times New Roman" w:cs="Times New Roman"/>
          <w:b/>
          <w:sz w:val="24"/>
          <w:szCs w:val="24"/>
        </w:rPr>
        <w:t xml:space="preserve">Высотные струйные течения и планетарная высотная фронтальная зона </w:t>
      </w:r>
      <w:proofErr w:type="gramStart"/>
      <w:r w:rsidRPr="008067A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8067AF">
        <w:rPr>
          <w:rFonts w:ascii="Times New Roman" w:hAnsi="Times New Roman" w:cs="Times New Roman"/>
          <w:b/>
          <w:sz w:val="24"/>
          <w:szCs w:val="24"/>
        </w:rPr>
        <w:t>еверного</w:t>
      </w:r>
      <w:proofErr w:type="spellEnd"/>
      <w:r w:rsidRPr="008067AF">
        <w:rPr>
          <w:rFonts w:ascii="Times New Roman" w:hAnsi="Times New Roman" w:cs="Times New Roman"/>
          <w:b/>
          <w:sz w:val="24"/>
          <w:szCs w:val="24"/>
        </w:rPr>
        <w:t xml:space="preserve"> полушария</w:t>
      </w:r>
      <w:r w:rsidR="001240E3" w:rsidRPr="00806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7AF">
        <w:rPr>
          <w:rFonts w:ascii="Times New Roman" w:hAnsi="Times New Roman" w:cs="Times New Roman"/>
          <w:b/>
          <w:sz w:val="24"/>
          <w:szCs w:val="24"/>
        </w:rPr>
        <w:t>в современных климатических условиях</w:t>
      </w:r>
      <w:r w:rsidR="001240E3" w:rsidRPr="008067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067AF">
        <w:rPr>
          <w:rFonts w:ascii="Times New Roman" w:hAnsi="Times New Roman" w:cs="Times New Roman"/>
          <w:b/>
          <w:sz w:val="24"/>
          <w:szCs w:val="24"/>
        </w:rPr>
        <w:t xml:space="preserve">особенности пространственного распределения и изменчивость </w:t>
      </w:r>
    </w:p>
    <w:p w:rsidR="001240E3" w:rsidRDefault="008067AF" w:rsidP="005C4F7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AF">
        <w:rPr>
          <w:rFonts w:ascii="Times New Roman" w:hAnsi="Times New Roman" w:cs="Times New Roman"/>
          <w:b/>
          <w:sz w:val="24"/>
          <w:szCs w:val="24"/>
        </w:rPr>
        <w:t>в Атлантико-Евразийском регионе</w:t>
      </w:r>
    </w:p>
    <w:p w:rsidR="005C4F74" w:rsidRDefault="005C4F74" w:rsidP="005C4F7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7AF" w:rsidRDefault="008067AF" w:rsidP="005C4F7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Безотеческая</w:t>
      </w:r>
      <w:proofErr w:type="spellEnd"/>
    </w:p>
    <w:p w:rsidR="005C4F74" w:rsidRDefault="005C4F74" w:rsidP="005C4F74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67AF" w:rsidRPr="005C4F74" w:rsidRDefault="008067AF" w:rsidP="005C4F74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4F74">
        <w:rPr>
          <w:rFonts w:ascii="Times New Roman" w:hAnsi="Times New Roman" w:cs="Times New Roman"/>
          <w:i/>
          <w:sz w:val="24"/>
          <w:szCs w:val="24"/>
        </w:rPr>
        <w:t>Институт физики атмосферы им. А.М, Обухова РАН,</w:t>
      </w:r>
    </w:p>
    <w:p w:rsidR="005C4F74" w:rsidRPr="005C4F74" w:rsidRDefault="008067AF" w:rsidP="005C4F74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4F74">
        <w:rPr>
          <w:rFonts w:ascii="Times New Roman" w:hAnsi="Times New Roman" w:cs="Times New Roman"/>
          <w:i/>
          <w:sz w:val="24"/>
          <w:szCs w:val="24"/>
        </w:rPr>
        <w:t>Арктический и антарктический научно-исследовательский институт</w:t>
      </w:r>
    </w:p>
    <w:p w:rsidR="00F920B8" w:rsidRDefault="001240E3" w:rsidP="00F920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DF6C91">
        <w:rPr>
          <w:rFonts w:ascii="Times New Roman" w:hAnsi="Times New Roman" w:cs="Times New Roman"/>
          <w:sz w:val="24"/>
          <w:szCs w:val="24"/>
        </w:rPr>
        <w:t>Исследованы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DF6C91">
        <w:rPr>
          <w:rFonts w:ascii="Times New Roman" w:hAnsi="Times New Roman" w:cs="Times New Roman"/>
          <w:sz w:val="24"/>
          <w:szCs w:val="24"/>
        </w:rPr>
        <w:t>и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 пространственного распределения и изменчивости </w:t>
      </w:r>
      <w:r w:rsidR="00E069C9">
        <w:rPr>
          <w:rFonts w:ascii="Times New Roman" w:hAnsi="Times New Roman" w:cs="Times New Roman"/>
          <w:sz w:val="24"/>
          <w:szCs w:val="24"/>
        </w:rPr>
        <w:t>планетарной высотной фронтальной зоны (</w:t>
      </w:r>
      <w:r w:rsidR="00F920B8" w:rsidRPr="00F920B8">
        <w:rPr>
          <w:rFonts w:ascii="Times New Roman" w:hAnsi="Times New Roman" w:cs="Times New Roman"/>
          <w:sz w:val="24"/>
          <w:szCs w:val="24"/>
        </w:rPr>
        <w:t>ПВФЗ</w:t>
      </w:r>
      <w:r w:rsidR="00E069C9">
        <w:rPr>
          <w:rFonts w:ascii="Times New Roman" w:hAnsi="Times New Roman" w:cs="Times New Roman"/>
          <w:sz w:val="24"/>
          <w:szCs w:val="24"/>
        </w:rPr>
        <w:t>)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69C9">
        <w:rPr>
          <w:rFonts w:ascii="Times New Roman" w:hAnsi="Times New Roman" w:cs="Times New Roman"/>
          <w:sz w:val="24"/>
          <w:szCs w:val="24"/>
        </w:rPr>
        <w:t>верхнетропосферных</w:t>
      </w:r>
      <w:proofErr w:type="spellEnd"/>
      <w:r w:rsidR="00E069C9">
        <w:rPr>
          <w:rFonts w:ascii="Times New Roman" w:hAnsi="Times New Roman" w:cs="Times New Roman"/>
          <w:sz w:val="24"/>
          <w:szCs w:val="24"/>
        </w:rPr>
        <w:t xml:space="preserve"> струйных течений (</w:t>
      </w:r>
      <w:proofErr w:type="gramStart"/>
      <w:r w:rsidR="00F920B8" w:rsidRPr="00F920B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E069C9">
        <w:rPr>
          <w:rFonts w:ascii="Times New Roman" w:hAnsi="Times New Roman" w:cs="Times New Roman"/>
          <w:sz w:val="24"/>
          <w:szCs w:val="24"/>
        </w:rPr>
        <w:t>)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 Северного полушария, в частности, в атлантико-евразийском регионе за период последних десятилетий с использованием полей </w:t>
      </w:r>
      <w:proofErr w:type="spellStart"/>
      <w:r w:rsidR="00F920B8" w:rsidRPr="00F920B8">
        <w:rPr>
          <w:rFonts w:ascii="Times New Roman" w:hAnsi="Times New Roman" w:cs="Times New Roman"/>
          <w:sz w:val="24"/>
          <w:szCs w:val="24"/>
        </w:rPr>
        <w:t>реанализов</w:t>
      </w:r>
      <w:proofErr w:type="spellEnd"/>
      <w:r w:rsidR="00F920B8" w:rsidRPr="00F920B8">
        <w:rPr>
          <w:rFonts w:ascii="Times New Roman" w:hAnsi="Times New Roman" w:cs="Times New Roman"/>
          <w:sz w:val="24"/>
          <w:szCs w:val="24"/>
        </w:rPr>
        <w:t>, результатов численного моделирования, данных аэрологических наблюдений и спутниковых снимков.</w:t>
      </w:r>
    </w:p>
    <w:p w:rsidR="00F920B8" w:rsidRPr="00F920B8" w:rsidRDefault="007E60AB" w:rsidP="00F920B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="00F920B8" w:rsidRPr="00F920B8">
        <w:rPr>
          <w:rFonts w:ascii="Times New Roman" w:hAnsi="Times New Roman" w:cs="Times New Roman"/>
          <w:sz w:val="24"/>
          <w:szCs w:val="24"/>
        </w:rPr>
        <w:t>особенности широтно-долготного распределения среднемесячных положений ПВФЗ Северного полушария за период 1990–2023 гг. и выполнены оценки их отклонений относительно климатической нормы</w:t>
      </w:r>
      <w:r w:rsidR="003915AB">
        <w:rPr>
          <w:rFonts w:ascii="Times New Roman" w:hAnsi="Times New Roman" w:cs="Times New Roman"/>
          <w:sz w:val="24"/>
          <w:szCs w:val="24"/>
        </w:rPr>
        <w:t xml:space="preserve"> 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за период 1961–1990 гг. </w:t>
      </w:r>
      <w:r w:rsidR="00F920B8">
        <w:rPr>
          <w:rFonts w:ascii="Times New Roman" w:hAnsi="Times New Roman" w:cs="Times New Roman"/>
          <w:sz w:val="24"/>
          <w:szCs w:val="24"/>
        </w:rPr>
        <w:t>П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оказано, что наиболее типичными являются небольшие меридиональные колебания ПВФЗ (в пределах 2° широты) относительно нормы. </w:t>
      </w:r>
      <w:r w:rsidR="00F920B8" w:rsidRPr="003915AB">
        <w:rPr>
          <w:rFonts w:ascii="Times New Roman" w:hAnsi="Times New Roman" w:cs="Times New Roman"/>
          <w:sz w:val="24"/>
          <w:szCs w:val="24"/>
        </w:rPr>
        <w:t>Выявлена асимметрия меридиональных смещений: величины максим</w:t>
      </w:r>
      <w:r w:rsidR="003915AB">
        <w:rPr>
          <w:rFonts w:ascii="Times New Roman" w:hAnsi="Times New Roman" w:cs="Times New Roman"/>
          <w:sz w:val="24"/>
          <w:szCs w:val="24"/>
        </w:rPr>
        <w:t>альных отклонений ПВФЗ к северу</w:t>
      </w:r>
      <w:r w:rsidR="00F920B8" w:rsidRPr="003915AB">
        <w:rPr>
          <w:rFonts w:ascii="Times New Roman" w:hAnsi="Times New Roman" w:cs="Times New Roman"/>
          <w:sz w:val="24"/>
          <w:szCs w:val="24"/>
        </w:rPr>
        <w:t>.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 Анализ среднеквадратических отклонений </w:t>
      </w:r>
      <w:proofErr w:type="spellStart"/>
      <w:proofErr w:type="gramStart"/>
      <w:r w:rsidR="00F920B8" w:rsidRPr="00F920B8">
        <w:rPr>
          <w:rFonts w:ascii="Times New Roman" w:hAnsi="Times New Roman" w:cs="Times New Roman"/>
          <w:sz w:val="24"/>
          <w:szCs w:val="24"/>
        </w:rPr>
        <w:t>отклонений</w:t>
      </w:r>
      <w:proofErr w:type="spellEnd"/>
      <w:proofErr w:type="gramEnd"/>
      <w:r w:rsidR="00F920B8" w:rsidRPr="00F920B8">
        <w:rPr>
          <w:rFonts w:ascii="Times New Roman" w:hAnsi="Times New Roman" w:cs="Times New Roman"/>
          <w:sz w:val="24"/>
          <w:szCs w:val="24"/>
        </w:rPr>
        <w:t xml:space="preserve"> ПВФЗ над всем Северным полушарии за период с 1990 по 2023 гг. выявил статистически значимый (на уровне 95%) тренд к усилению меридиональных отклонений ПВФЗ в летний сезон. В </w:t>
      </w:r>
      <w:proofErr w:type="spellStart"/>
      <w:r w:rsidR="00F920B8" w:rsidRPr="00F920B8">
        <w:rPr>
          <w:rFonts w:ascii="Times New Roman" w:hAnsi="Times New Roman" w:cs="Times New Roman"/>
          <w:sz w:val="24"/>
          <w:szCs w:val="24"/>
        </w:rPr>
        <w:t>тихоокеан</w:t>
      </w:r>
      <w:r w:rsidR="003915AB">
        <w:rPr>
          <w:rFonts w:ascii="Times New Roman" w:hAnsi="Times New Roman" w:cs="Times New Roman"/>
          <w:sz w:val="24"/>
          <w:szCs w:val="24"/>
        </w:rPr>
        <w:t>ско</w:t>
      </w:r>
      <w:r w:rsidR="00F920B8" w:rsidRPr="00F920B8">
        <w:rPr>
          <w:rFonts w:ascii="Times New Roman" w:hAnsi="Times New Roman" w:cs="Times New Roman"/>
          <w:sz w:val="24"/>
          <w:szCs w:val="24"/>
        </w:rPr>
        <w:t>-американском</w:t>
      </w:r>
      <w:proofErr w:type="spellEnd"/>
      <w:r w:rsidR="00F920B8" w:rsidRPr="00F920B8">
        <w:rPr>
          <w:rFonts w:ascii="Times New Roman" w:hAnsi="Times New Roman" w:cs="Times New Roman"/>
          <w:sz w:val="24"/>
          <w:szCs w:val="24"/>
        </w:rPr>
        <w:t xml:space="preserve"> секторе значимые увеличения меридиональных отклонений отмечены также в весенний и осенний сезоны.</w:t>
      </w:r>
      <w:r w:rsidR="0038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91" w:rsidRDefault="00F920B8" w:rsidP="00F920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Разработан и предложен универсальный метод выделения ядра </w:t>
      </w:r>
      <w:proofErr w:type="gramStart"/>
      <w:r w:rsidRPr="00F920B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920B8">
        <w:rPr>
          <w:rFonts w:ascii="Times New Roman" w:hAnsi="Times New Roman" w:cs="Times New Roman"/>
          <w:sz w:val="24"/>
          <w:szCs w:val="24"/>
        </w:rPr>
        <w:t xml:space="preserve"> в трехмерном пространстве, содержащем данные о ветре в узлах с регулярной сеткой</w:t>
      </w:r>
      <w:r w:rsidR="004B18C9">
        <w:rPr>
          <w:rFonts w:ascii="Times New Roman" w:hAnsi="Times New Roman" w:cs="Times New Roman"/>
          <w:sz w:val="24"/>
          <w:szCs w:val="24"/>
        </w:rPr>
        <w:t>, учитывающий ориентированность СТ</w:t>
      </w:r>
      <w:r w:rsidRPr="00F920B8">
        <w:rPr>
          <w:rFonts w:ascii="Times New Roman" w:hAnsi="Times New Roman" w:cs="Times New Roman"/>
          <w:sz w:val="24"/>
          <w:szCs w:val="24"/>
        </w:rPr>
        <w:t>. Анализ широтно-долготных и широтно-высотных распределений повторяемости ядер СТ в атлантико-евразийском регионе</w:t>
      </w:r>
      <w:r w:rsidR="007E60AB">
        <w:rPr>
          <w:rFonts w:ascii="Times New Roman" w:hAnsi="Times New Roman" w:cs="Times New Roman"/>
          <w:sz w:val="24"/>
          <w:szCs w:val="24"/>
        </w:rPr>
        <w:t xml:space="preserve"> </w:t>
      </w:r>
      <w:r w:rsidRPr="00F920B8">
        <w:rPr>
          <w:rFonts w:ascii="Times New Roman" w:hAnsi="Times New Roman" w:cs="Times New Roman"/>
          <w:sz w:val="24"/>
          <w:szCs w:val="24"/>
        </w:rPr>
        <w:t xml:space="preserve">на основе данных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ре</w:t>
      </w:r>
      <w:r w:rsidR="007E60AB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="007E60AB">
        <w:rPr>
          <w:rFonts w:ascii="Times New Roman" w:hAnsi="Times New Roman" w:cs="Times New Roman"/>
          <w:sz w:val="24"/>
          <w:szCs w:val="24"/>
        </w:rPr>
        <w:t xml:space="preserve"> за период 1980–2023 гг.</w:t>
      </w:r>
      <w:r w:rsidRPr="00F920B8">
        <w:rPr>
          <w:rFonts w:ascii="Times New Roman" w:hAnsi="Times New Roman" w:cs="Times New Roman"/>
          <w:sz w:val="24"/>
          <w:szCs w:val="24"/>
        </w:rPr>
        <w:t xml:space="preserve"> позволил установить однородный характер их распределения с ноября по апрель (холодный период) и с июня по сентябрь (теплый период) с переходными режимами в мае и октябре.</w:t>
      </w:r>
      <w:r w:rsidR="00125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91" w:rsidRDefault="007E60AB" w:rsidP="00F920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</w:t>
      </w:r>
      <w:r w:rsidR="0012548E" w:rsidRPr="0012548E">
        <w:rPr>
          <w:rFonts w:ascii="Times New Roman" w:hAnsi="Times New Roman" w:cs="Times New Roman"/>
          <w:sz w:val="24"/>
          <w:szCs w:val="24"/>
        </w:rPr>
        <w:t xml:space="preserve"> особенности пространственного обнаружения внетропических </w:t>
      </w:r>
      <w:proofErr w:type="gramStart"/>
      <w:r w:rsidR="0012548E" w:rsidRPr="0012548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12548E" w:rsidRPr="0012548E">
        <w:rPr>
          <w:rFonts w:ascii="Times New Roman" w:hAnsi="Times New Roman" w:cs="Times New Roman"/>
          <w:sz w:val="24"/>
          <w:szCs w:val="24"/>
        </w:rPr>
        <w:t xml:space="preserve"> в регионе Северной Атлантики при развитии внезапного стратосферного потепления (ВСП) зимой 2014–2015 г.</w:t>
      </w:r>
      <w:r w:rsidR="0012548E">
        <w:rPr>
          <w:rFonts w:ascii="Times New Roman" w:hAnsi="Times New Roman" w:cs="Times New Roman"/>
          <w:sz w:val="24"/>
          <w:szCs w:val="24"/>
        </w:rPr>
        <w:t xml:space="preserve"> </w:t>
      </w:r>
      <w:r w:rsidR="0012548E" w:rsidRPr="0012548E">
        <w:rPr>
          <w:rFonts w:ascii="Times New Roman" w:hAnsi="Times New Roman" w:cs="Times New Roman"/>
          <w:sz w:val="24"/>
          <w:szCs w:val="24"/>
        </w:rPr>
        <w:t xml:space="preserve">Наибольшая повторяемость СТ после ВСП отмечалась в более южных широтах, по сравнению с периодом до регистрируемого ВСП, на большей части региона Северной Атлантики. </w:t>
      </w:r>
    </w:p>
    <w:p w:rsidR="00DF6C91" w:rsidRDefault="004A59AC" w:rsidP="00F920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Приводятся р</w:t>
      </w:r>
      <w:r w:rsidRPr="004A59AC">
        <w:rPr>
          <w:rFonts w:ascii="Times New Roman" w:hAnsi="Times New Roman" w:cs="Times New Roman"/>
          <w:sz w:val="24"/>
          <w:szCs w:val="24"/>
        </w:rPr>
        <w:t xml:space="preserve">езультаты исследования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59AC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59AC">
        <w:rPr>
          <w:rFonts w:ascii="Times New Roman" w:hAnsi="Times New Roman" w:cs="Times New Roman"/>
          <w:sz w:val="24"/>
          <w:szCs w:val="24"/>
        </w:rPr>
        <w:t xml:space="preserve"> использования зон перистой облачности на спутниковых снимках для определения положения оси субтропических СТ</w:t>
      </w:r>
      <w:r w:rsidRPr="0012548E">
        <w:rPr>
          <w:rFonts w:ascii="Times New Roman" w:hAnsi="Times New Roman" w:cs="Times New Roman"/>
          <w:sz w:val="28"/>
          <w:szCs w:val="28"/>
        </w:rPr>
        <w:t>.</w:t>
      </w:r>
      <w:r w:rsidR="0012548E" w:rsidRPr="00125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0B8" w:rsidRDefault="0012548E" w:rsidP="00F920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48E">
        <w:rPr>
          <w:rFonts w:ascii="Times New Roman" w:hAnsi="Times New Roman" w:cs="Times New Roman"/>
          <w:sz w:val="24"/>
          <w:szCs w:val="24"/>
        </w:rPr>
        <w:t xml:space="preserve">Исследованы характеристики летних </w:t>
      </w:r>
      <w:proofErr w:type="gramStart"/>
      <w:r w:rsidRPr="0012548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12548E">
        <w:rPr>
          <w:rFonts w:ascii="Times New Roman" w:hAnsi="Times New Roman" w:cs="Times New Roman"/>
          <w:sz w:val="24"/>
          <w:szCs w:val="24"/>
        </w:rPr>
        <w:t xml:space="preserve"> в периоды формирования блокирующих антициклонов в атлантико-евразийском регионе по данным численной модели </w:t>
      </w:r>
      <w:r w:rsidRPr="0012548E">
        <w:rPr>
          <w:rFonts w:ascii="Times New Roman" w:hAnsi="Times New Roman" w:cs="Times New Roman"/>
          <w:sz w:val="24"/>
          <w:szCs w:val="24"/>
          <w:lang w:val="en-US"/>
        </w:rPr>
        <w:t>WRF</w:t>
      </w:r>
      <w:r w:rsidRPr="0012548E">
        <w:rPr>
          <w:rFonts w:ascii="Times New Roman" w:hAnsi="Times New Roman" w:cs="Times New Roman"/>
          <w:sz w:val="24"/>
          <w:szCs w:val="24"/>
        </w:rPr>
        <w:t>-</w:t>
      </w:r>
      <w:r w:rsidRPr="0012548E">
        <w:rPr>
          <w:rFonts w:ascii="Times New Roman" w:hAnsi="Times New Roman" w:cs="Times New Roman"/>
          <w:sz w:val="24"/>
          <w:szCs w:val="24"/>
          <w:lang w:val="en-US"/>
        </w:rPr>
        <w:t>ARW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48E">
        <w:rPr>
          <w:rFonts w:ascii="Times New Roman" w:hAnsi="Times New Roman" w:cs="Times New Roman"/>
          <w:sz w:val="24"/>
          <w:szCs w:val="24"/>
        </w:rPr>
        <w:t>над ЕЧР в июне 2010 г. и Скандинавским п-овом в июле 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48E">
        <w:rPr>
          <w:rFonts w:ascii="Times New Roman" w:hAnsi="Times New Roman" w:cs="Times New Roman"/>
          <w:sz w:val="24"/>
          <w:szCs w:val="24"/>
        </w:rPr>
        <w:t xml:space="preserve">Сравнение вертикальных профилей скорости ветра и температуры воздуха по модельным и аэрологическим данным </w:t>
      </w:r>
      <w:r w:rsidRPr="0012548E">
        <w:rPr>
          <w:rFonts w:ascii="Times New Roman" w:hAnsi="Times New Roman" w:cs="Times New Roman"/>
          <w:sz w:val="24"/>
          <w:szCs w:val="24"/>
        </w:rPr>
        <w:lastRenderedPageBreak/>
        <w:t xml:space="preserve">подтвердило способность модели </w:t>
      </w:r>
      <w:r w:rsidRPr="0012548E">
        <w:rPr>
          <w:rFonts w:ascii="Times New Roman" w:hAnsi="Times New Roman" w:cs="Times New Roman"/>
          <w:sz w:val="24"/>
          <w:szCs w:val="24"/>
          <w:lang w:val="en-US"/>
        </w:rPr>
        <w:t>WRF</w:t>
      </w:r>
      <w:r w:rsidRPr="0012548E">
        <w:rPr>
          <w:rFonts w:ascii="Times New Roman" w:hAnsi="Times New Roman" w:cs="Times New Roman"/>
          <w:sz w:val="24"/>
          <w:szCs w:val="24"/>
        </w:rPr>
        <w:t>-</w:t>
      </w:r>
      <w:r w:rsidRPr="0012548E">
        <w:rPr>
          <w:rFonts w:ascii="Times New Roman" w:hAnsi="Times New Roman" w:cs="Times New Roman"/>
          <w:sz w:val="24"/>
          <w:szCs w:val="24"/>
          <w:lang w:val="en-US"/>
        </w:rPr>
        <w:t>ARW</w:t>
      </w:r>
      <w:r w:rsidRPr="0012548E">
        <w:rPr>
          <w:rFonts w:ascii="Times New Roman" w:hAnsi="Times New Roman" w:cs="Times New Roman"/>
          <w:sz w:val="24"/>
          <w:szCs w:val="24"/>
        </w:rPr>
        <w:t xml:space="preserve"> </w:t>
      </w:r>
      <w:r w:rsidR="00DF6749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12548E">
        <w:rPr>
          <w:rFonts w:ascii="Times New Roman" w:hAnsi="Times New Roman" w:cs="Times New Roman"/>
          <w:sz w:val="24"/>
          <w:szCs w:val="24"/>
        </w:rPr>
        <w:t xml:space="preserve">адекватно воспроизводить </w:t>
      </w:r>
      <w:r w:rsidR="00DF6749">
        <w:rPr>
          <w:rFonts w:ascii="Times New Roman" w:hAnsi="Times New Roman" w:cs="Times New Roman"/>
          <w:sz w:val="24"/>
          <w:szCs w:val="24"/>
        </w:rPr>
        <w:t>высоту ядра</w:t>
      </w:r>
      <w:r w:rsidR="00466F71">
        <w:rPr>
          <w:rFonts w:ascii="Times New Roman" w:hAnsi="Times New Roman" w:cs="Times New Roman"/>
          <w:sz w:val="24"/>
          <w:szCs w:val="24"/>
        </w:rPr>
        <w:t xml:space="preserve"> </w:t>
      </w:r>
      <w:r w:rsidRPr="0012548E">
        <w:rPr>
          <w:rFonts w:ascii="Times New Roman" w:hAnsi="Times New Roman" w:cs="Times New Roman"/>
          <w:sz w:val="24"/>
          <w:szCs w:val="24"/>
        </w:rPr>
        <w:t>СТ.</w:t>
      </w:r>
    </w:p>
    <w:p w:rsidR="00AF5F69" w:rsidRPr="001240E3" w:rsidRDefault="00E069C9" w:rsidP="00F920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значимые изменения интегральных характеристик </w:t>
      </w:r>
      <w:proofErr w:type="gramStart"/>
      <w:r w:rsidRPr="00E069C9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Pr="00E06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Северного полушария по данным полей </w:t>
      </w:r>
      <w:proofErr w:type="spellStart"/>
      <w:r w:rsidRPr="00E069C9">
        <w:rPr>
          <w:rFonts w:ascii="Times New Roman" w:hAnsi="Times New Roman" w:cs="Times New Roman"/>
          <w:color w:val="000000" w:themeColor="text1"/>
          <w:sz w:val="24"/>
          <w:szCs w:val="24"/>
        </w:rPr>
        <w:t>реанализа</w:t>
      </w:r>
      <w:proofErr w:type="spellEnd"/>
      <w:r w:rsidRPr="00E06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1980–2021 гг. отмечены для летнего сезона, включая: тренды ослабления кинетической энергии СТ; уменьшение </w:t>
      </w:r>
      <w:r w:rsidRPr="00E069C9">
        <w:rPr>
          <w:rFonts w:ascii="Times New Roman" w:hAnsi="Times New Roman" w:cs="Times New Roman"/>
          <w:sz w:val="24"/>
          <w:szCs w:val="24"/>
        </w:rPr>
        <w:t>доли общей кинетической энергии атмосферы Северного полушария, связанной со СТ; сокращение доли объема атмосферных слоев в области СТ в общем анализируемом слое атмосферы</w:t>
      </w:r>
      <w:r w:rsidRPr="00E06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зимний сезон выявлено только значимое уменьшение </w:t>
      </w:r>
      <w:r w:rsidRPr="00E069C9">
        <w:rPr>
          <w:rFonts w:ascii="Times New Roman" w:hAnsi="Times New Roman" w:cs="Times New Roman"/>
          <w:sz w:val="24"/>
          <w:szCs w:val="24"/>
        </w:rPr>
        <w:t>доли объема атмосферных слоев в области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9C9" w:rsidRDefault="00E069C9" w:rsidP="00F920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9C9">
        <w:rPr>
          <w:rFonts w:ascii="Times New Roman" w:hAnsi="Times New Roman" w:cs="Times New Roman"/>
          <w:sz w:val="24"/>
          <w:szCs w:val="24"/>
        </w:rPr>
        <w:t xml:space="preserve">Применение метода количественной оценки интегральной кинетической энергии внетропических </w:t>
      </w:r>
      <w:proofErr w:type="gramStart"/>
      <w:r w:rsidRPr="00E069C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069C9">
        <w:rPr>
          <w:rFonts w:ascii="Times New Roman" w:hAnsi="Times New Roman" w:cs="Times New Roman"/>
          <w:sz w:val="24"/>
          <w:szCs w:val="24"/>
        </w:rPr>
        <w:t xml:space="preserve"> в атлантико-евразийском регионе показало, что в большинстве месяцев (за исключением мая, для которого отмечен статистически значимый на уровне 95% рост) не наблюдается достоверных изменений этого параметра в последние десятилетия (1980–2023 гг.). Анализ межгодовой изменчивости доли кинетической энергии, соответствующей меридиональной составляющей, также не выявил значимых трендов, что свидетельствует об отсутствии устойчивой тенденции к усилению </w:t>
      </w:r>
      <w:proofErr w:type="spellStart"/>
      <w:r w:rsidRPr="00E069C9">
        <w:rPr>
          <w:rFonts w:ascii="Times New Roman" w:hAnsi="Times New Roman" w:cs="Times New Roman"/>
          <w:sz w:val="24"/>
          <w:szCs w:val="24"/>
        </w:rPr>
        <w:t>меандрирования</w:t>
      </w:r>
      <w:proofErr w:type="spellEnd"/>
      <w:r w:rsidRPr="00E069C9">
        <w:rPr>
          <w:rFonts w:ascii="Times New Roman" w:hAnsi="Times New Roman" w:cs="Times New Roman"/>
          <w:sz w:val="24"/>
          <w:szCs w:val="24"/>
        </w:rPr>
        <w:t xml:space="preserve"> или зональности </w:t>
      </w:r>
      <w:proofErr w:type="gramStart"/>
      <w:r w:rsidRPr="00E069C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069C9">
        <w:rPr>
          <w:rFonts w:ascii="Times New Roman" w:hAnsi="Times New Roman" w:cs="Times New Roman"/>
          <w:sz w:val="24"/>
          <w:szCs w:val="24"/>
        </w:rPr>
        <w:t xml:space="preserve"> в регионе.</w:t>
      </w:r>
    </w:p>
    <w:p w:rsidR="00E82601" w:rsidRDefault="00E82601" w:rsidP="00F920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601" w:rsidRPr="00E069C9" w:rsidRDefault="00E82601" w:rsidP="00E82601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Публикации по 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лиссертации</w:t>
      </w:r>
      <w:proofErr w:type="spellEnd"/>
    </w:p>
    <w:p w:rsidR="008067AF" w:rsidRDefault="008067AF" w:rsidP="008067A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067AF" w:rsidRPr="008067AF" w:rsidRDefault="008067AF" w:rsidP="008067AF">
      <w:pPr>
        <w:pStyle w:val="a7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 w:cs="Times New Roman"/>
        </w:rPr>
      </w:pPr>
      <w:proofErr w:type="spellStart"/>
      <w:r w:rsidRPr="008067AF">
        <w:rPr>
          <w:rFonts w:ascii="Times New Roman" w:hAnsi="Times New Roman" w:cs="Times New Roman"/>
        </w:rPr>
        <w:t>Дурнева</w:t>
      </w:r>
      <w:proofErr w:type="spellEnd"/>
      <w:r w:rsidRPr="008067AF">
        <w:rPr>
          <w:rFonts w:ascii="Times New Roman" w:hAnsi="Times New Roman" w:cs="Times New Roman"/>
        </w:rPr>
        <w:t xml:space="preserve"> Е.А., </w:t>
      </w:r>
      <w:proofErr w:type="spellStart"/>
      <w:r w:rsidRPr="008067AF">
        <w:rPr>
          <w:rFonts w:ascii="Times New Roman" w:hAnsi="Times New Roman" w:cs="Times New Roman"/>
        </w:rPr>
        <w:t>Чхетиани</w:t>
      </w:r>
      <w:proofErr w:type="spellEnd"/>
      <w:r w:rsidRPr="008067AF">
        <w:rPr>
          <w:rFonts w:ascii="Times New Roman" w:hAnsi="Times New Roman" w:cs="Times New Roman"/>
        </w:rPr>
        <w:t xml:space="preserve"> О.Г. </w:t>
      </w:r>
      <w:r w:rsidRPr="005C4F74">
        <w:rPr>
          <w:rFonts w:ascii="Times New Roman" w:hAnsi="Times New Roman" w:cs="Times New Roman"/>
          <w:i/>
        </w:rPr>
        <w:t xml:space="preserve">Планетарная высотная фронтальная зона в Атлантико-Европейском секторе в летние сезоны в 1990-2019 </w:t>
      </w:r>
      <w:proofErr w:type="spellStart"/>
      <w:proofErr w:type="gramStart"/>
      <w:r w:rsidRPr="005C4F74">
        <w:rPr>
          <w:rFonts w:ascii="Times New Roman" w:hAnsi="Times New Roman" w:cs="Times New Roman"/>
          <w:i/>
        </w:rPr>
        <w:t>гг</w:t>
      </w:r>
      <w:proofErr w:type="spellEnd"/>
      <w:proofErr w:type="gramEnd"/>
      <w:r w:rsidRPr="005C4F74">
        <w:rPr>
          <w:rFonts w:ascii="Times New Roman" w:hAnsi="Times New Roman" w:cs="Times New Roman"/>
          <w:i/>
        </w:rPr>
        <w:t xml:space="preserve"> </w:t>
      </w:r>
      <w:r w:rsidRPr="008067AF">
        <w:rPr>
          <w:rFonts w:ascii="Times New Roman" w:hAnsi="Times New Roman" w:cs="Times New Roman"/>
        </w:rPr>
        <w:t>Метеорология и гидрология. 2021. №6. С. 24-33.</w:t>
      </w:r>
    </w:p>
    <w:p w:rsidR="008067AF" w:rsidRPr="008067AF" w:rsidRDefault="008067AF" w:rsidP="008067AF">
      <w:pPr>
        <w:pStyle w:val="a7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067AF">
        <w:rPr>
          <w:rFonts w:ascii="Times New Roman" w:hAnsi="Times New Roman" w:cs="Times New Roman"/>
        </w:rPr>
        <w:t>Дурнева</w:t>
      </w:r>
      <w:proofErr w:type="spellEnd"/>
      <w:r w:rsidRPr="008067AF">
        <w:rPr>
          <w:rFonts w:ascii="Times New Roman" w:hAnsi="Times New Roman" w:cs="Times New Roman"/>
        </w:rPr>
        <w:t xml:space="preserve"> Е.А., </w:t>
      </w:r>
      <w:proofErr w:type="spellStart"/>
      <w:r w:rsidRPr="008067AF">
        <w:rPr>
          <w:rFonts w:ascii="Times New Roman" w:hAnsi="Times New Roman" w:cs="Times New Roman"/>
        </w:rPr>
        <w:t>Чхетиани</w:t>
      </w:r>
      <w:proofErr w:type="spellEnd"/>
      <w:r w:rsidRPr="008067AF">
        <w:rPr>
          <w:rFonts w:ascii="Times New Roman" w:hAnsi="Times New Roman" w:cs="Times New Roman"/>
        </w:rPr>
        <w:t xml:space="preserve"> О.Г. </w:t>
      </w:r>
      <w:r w:rsidRPr="005C4F74">
        <w:rPr>
          <w:rFonts w:ascii="Times New Roman" w:hAnsi="Times New Roman" w:cs="Times New Roman"/>
          <w:i/>
        </w:rPr>
        <w:t xml:space="preserve">Анализ блокирующих антициклонов над европейской территорией России за период 2018-2020 </w:t>
      </w:r>
      <w:proofErr w:type="spellStart"/>
      <w:r w:rsidRPr="005C4F74">
        <w:rPr>
          <w:rFonts w:ascii="Times New Roman" w:hAnsi="Times New Roman" w:cs="Times New Roman"/>
          <w:i/>
        </w:rPr>
        <w:t>гг</w:t>
      </w:r>
      <w:proofErr w:type="spellEnd"/>
      <w:proofErr w:type="gramStart"/>
      <w:r w:rsidRPr="008067AF">
        <w:rPr>
          <w:rFonts w:ascii="Times New Roman" w:hAnsi="Times New Roman" w:cs="Times New Roman"/>
        </w:rPr>
        <w:t xml:space="preserve"> В</w:t>
      </w:r>
      <w:proofErr w:type="gramEnd"/>
      <w:r w:rsidRPr="008067AF">
        <w:rPr>
          <w:rFonts w:ascii="Times New Roman" w:hAnsi="Times New Roman" w:cs="Times New Roman"/>
        </w:rPr>
        <w:t xml:space="preserve"> сборнике: современные тенденции и перспективы развития гидрометеорологии в России. Материалы IV Всероссийской научно-практической конференции, приуроченной к Году науки и технологий. Иркутск</w:t>
      </w:r>
      <w:r w:rsidRPr="008067AF">
        <w:rPr>
          <w:rFonts w:ascii="Times New Roman" w:hAnsi="Times New Roman" w:cs="Times New Roman"/>
          <w:lang w:val="en-US"/>
        </w:rPr>
        <w:t xml:space="preserve">, 2021. </w:t>
      </w:r>
      <w:r w:rsidRPr="008067AF">
        <w:rPr>
          <w:rFonts w:ascii="Times New Roman" w:hAnsi="Times New Roman" w:cs="Times New Roman"/>
        </w:rPr>
        <w:t>С</w:t>
      </w:r>
      <w:r w:rsidRPr="008067AF">
        <w:rPr>
          <w:rFonts w:ascii="Times New Roman" w:hAnsi="Times New Roman" w:cs="Times New Roman"/>
          <w:lang w:val="en-US"/>
        </w:rPr>
        <w:t>. 76-84.</w:t>
      </w:r>
    </w:p>
    <w:p w:rsidR="001240E3" w:rsidRPr="008067AF" w:rsidRDefault="008067AF" w:rsidP="008067AF">
      <w:pPr>
        <w:pStyle w:val="a7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 w:cs="Times New Roman"/>
        </w:rPr>
      </w:pPr>
      <w:proofErr w:type="spellStart"/>
      <w:r w:rsidRPr="008067AF">
        <w:rPr>
          <w:rFonts w:ascii="Times New Roman" w:hAnsi="Times New Roman" w:cs="Times New Roman"/>
        </w:rPr>
        <w:t>Безотеческая</w:t>
      </w:r>
      <w:proofErr w:type="spellEnd"/>
      <w:r w:rsidRPr="008067AF">
        <w:rPr>
          <w:rFonts w:ascii="Times New Roman" w:hAnsi="Times New Roman" w:cs="Times New Roman"/>
        </w:rPr>
        <w:t xml:space="preserve"> Е.А., </w:t>
      </w:r>
      <w:proofErr w:type="spellStart"/>
      <w:r w:rsidRPr="008067AF">
        <w:rPr>
          <w:rFonts w:ascii="Times New Roman" w:hAnsi="Times New Roman" w:cs="Times New Roman"/>
        </w:rPr>
        <w:t>Чхетиани</w:t>
      </w:r>
      <w:proofErr w:type="spellEnd"/>
      <w:r w:rsidRPr="008067AF">
        <w:rPr>
          <w:rFonts w:ascii="Times New Roman" w:hAnsi="Times New Roman" w:cs="Times New Roman"/>
        </w:rPr>
        <w:t xml:space="preserve"> О.Г., Мохов И.И.</w:t>
      </w:r>
      <w:r w:rsidR="005C4F74">
        <w:rPr>
          <w:rFonts w:ascii="Times New Roman" w:hAnsi="Times New Roman" w:cs="Times New Roman"/>
        </w:rPr>
        <w:t xml:space="preserve"> </w:t>
      </w:r>
      <w:r w:rsidRPr="005C4F74">
        <w:rPr>
          <w:rFonts w:ascii="Times New Roman" w:hAnsi="Times New Roman" w:cs="Times New Roman"/>
          <w:i/>
        </w:rPr>
        <w:t xml:space="preserve">Изменчивость струйных течений в атмосфере северного полушария в последние десятилетия </w:t>
      </w:r>
      <w:r w:rsidR="001240E3" w:rsidRPr="005C4F74">
        <w:rPr>
          <w:rFonts w:ascii="Times New Roman" w:hAnsi="Times New Roman" w:cs="Times New Roman"/>
          <w:i/>
        </w:rPr>
        <w:t xml:space="preserve">(1980–2021 </w:t>
      </w:r>
      <w:r w:rsidRPr="005C4F74">
        <w:rPr>
          <w:rFonts w:ascii="Times New Roman" w:hAnsi="Times New Roman" w:cs="Times New Roman"/>
          <w:i/>
        </w:rPr>
        <w:t>гг</w:t>
      </w:r>
      <w:r w:rsidR="001240E3" w:rsidRPr="005C4F74">
        <w:rPr>
          <w:rFonts w:ascii="Times New Roman" w:hAnsi="Times New Roman" w:cs="Times New Roman"/>
          <w:i/>
        </w:rPr>
        <w:t>.)</w:t>
      </w:r>
      <w:r w:rsidRPr="008067AF">
        <w:rPr>
          <w:rFonts w:ascii="Times New Roman" w:hAnsi="Times New Roman" w:cs="Times New Roman"/>
        </w:rPr>
        <w:t xml:space="preserve"> </w:t>
      </w:r>
      <w:r w:rsidR="001240E3" w:rsidRPr="008067AF">
        <w:rPr>
          <w:rFonts w:ascii="Times New Roman" w:hAnsi="Times New Roman" w:cs="Times New Roman"/>
        </w:rPr>
        <w:t>Известия Российской академии наук. Физика атм</w:t>
      </w:r>
      <w:r w:rsidR="0038516F">
        <w:rPr>
          <w:rFonts w:ascii="Times New Roman" w:hAnsi="Times New Roman" w:cs="Times New Roman"/>
        </w:rPr>
        <w:t>осферы и океана. 2023. Т. 59. №</w:t>
      </w:r>
      <w:r w:rsidR="001240E3" w:rsidRPr="008067AF">
        <w:rPr>
          <w:rFonts w:ascii="Times New Roman" w:hAnsi="Times New Roman" w:cs="Times New Roman"/>
        </w:rPr>
        <w:t>3. С. 265-274.</w:t>
      </w:r>
    </w:p>
    <w:p w:rsidR="001240E3" w:rsidRPr="008067AF" w:rsidRDefault="008067AF" w:rsidP="008067AF">
      <w:pPr>
        <w:pStyle w:val="a7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 w:cs="Times New Roman"/>
        </w:rPr>
      </w:pPr>
      <w:proofErr w:type="gramStart"/>
      <w:r w:rsidRPr="008067AF">
        <w:rPr>
          <w:rFonts w:ascii="Times New Roman" w:hAnsi="Times New Roman" w:cs="Times New Roman"/>
        </w:rPr>
        <w:t>Курганский</w:t>
      </w:r>
      <w:proofErr w:type="gramEnd"/>
      <w:r w:rsidRPr="008067AF">
        <w:rPr>
          <w:rFonts w:ascii="Times New Roman" w:hAnsi="Times New Roman" w:cs="Times New Roman"/>
        </w:rPr>
        <w:t xml:space="preserve"> М.В., </w:t>
      </w:r>
      <w:proofErr w:type="spellStart"/>
      <w:r w:rsidRPr="008067AF">
        <w:rPr>
          <w:rFonts w:ascii="Times New Roman" w:hAnsi="Times New Roman" w:cs="Times New Roman"/>
        </w:rPr>
        <w:t>Безотеческая</w:t>
      </w:r>
      <w:proofErr w:type="spellEnd"/>
      <w:r w:rsidRPr="008067AF">
        <w:rPr>
          <w:rFonts w:ascii="Times New Roman" w:hAnsi="Times New Roman" w:cs="Times New Roman"/>
        </w:rPr>
        <w:t xml:space="preserve"> Е.А. </w:t>
      </w:r>
      <w:r w:rsidR="001240E3" w:rsidRPr="005C4F74">
        <w:rPr>
          <w:rFonts w:ascii="Times New Roman" w:hAnsi="Times New Roman" w:cs="Times New Roman"/>
          <w:i/>
        </w:rPr>
        <w:t xml:space="preserve">О </w:t>
      </w:r>
      <w:r w:rsidRPr="005C4F74">
        <w:rPr>
          <w:rFonts w:ascii="Times New Roman" w:hAnsi="Times New Roman" w:cs="Times New Roman"/>
          <w:i/>
        </w:rPr>
        <w:t>связи перистой облачности и полей относительной влажности в верхней тропосфере с симметричной неустойчивостью</w:t>
      </w:r>
      <w:r w:rsidRPr="008067AF">
        <w:rPr>
          <w:rFonts w:ascii="Times New Roman" w:hAnsi="Times New Roman" w:cs="Times New Roman"/>
        </w:rPr>
        <w:t xml:space="preserve"> </w:t>
      </w:r>
      <w:r w:rsidR="001240E3" w:rsidRPr="008067AF">
        <w:rPr>
          <w:rFonts w:ascii="Times New Roman" w:hAnsi="Times New Roman" w:cs="Times New Roman"/>
        </w:rPr>
        <w:t>Метеорология и гидрология. 2023. № 7. С. 18-29.</w:t>
      </w:r>
    </w:p>
    <w:p w:rsidR="001240E3" w:rsidRPr="008067AF" w:rsidRDefault="001240E3" w:rsidP="008067AF">
      <w:pPr>
        <w:pStyle w:val="a7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 w:cs="Times New Roman"/>
        </w:rPr>
      </w:pPr>
      <w:proofErr w:type="spellStart"/>
      <w:r w:rsidRPr="008067AF">
        <w:rPr>
          <w:rFonts w:ascii="Times New Roman" w:hAnsi="Times New Roman" w:cs="Times New Roman"/>
          <w:lang w:val="en-US"/>
        </w:rPr>
        <w:t>Bezotecheskaya</w:t>
      </w:r>
      <w:proofErr w:type="spellEnd"/>
      <w:r w:rsidRPr="008067AF">
        <w:rPr>
          <w:rFonts w:ascii="Times New Roman" w:hAnsi="Times New Roman" w:cs="Times New Roman"/>
          <w:lang w:val="en-US"/>
        </w:rPr>
        <w:t xml:space="preserve">, E.A. </w:t>
      </w:r>
      <w:r w:rsidRPr="005C4F74">
        <w:rPr>
          <w:rFonts w:ascii="Times New Roman" w:hAnsi="Times New Roman" w:cs="Times New Roman"/>
          <w:i/>
          <w:lang w:val="en-US"/>
        </w:rPr>
        <w:t xml:space="preserve">On </w:t>
      </w:r>
      <w:r w:rsidR="005C4F74" w:rsidRPr="005C4F74">
        <w:rPr>
          <w:rFonts w:ascii="Times New Roman" w:hAnsi="Times New Roman" w:cs="Times New Roman"/>
          <w:i/>
          <w:lang w:val="en-US"/>
        </w:rPr>
        <w:t>spatial localization of atmospheric jet stream cores</w:t>
      </w:r>
      <w:r w:rsidRPr="008067A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067AF" w:rsidRPr="008067AF">
        <w:rPr>
          <w:rFonts w:ascii="Times New Roman" w:hAnsi="Times New Roman" w:cs="Times New Roman"/>
          <w:lang w:val="en-US"/>
        </w:rPr>
        <w:t>Doklady</w:t>
      </w:r>
      <w:proofErr w:type="spellEnd"/>
      <w:r w:rsidR="008067AF" w:rsidRPr="008067AF">
        <w:rPr>
          <w:rFonts w:ascii="Times New Roman" w:hAnsi="Times New Roman" w:cs="Times New Roman"/>
        </w:rPr>
        <w:t xml:space="preserve"> </w:t>
      </w:r>
      <w:r w:rsidR="008067AF" w:rsidRPr="008067AF">
        <w:rPr>
          <w:rFonts w:ascii="Times New Roman" w:hAnsi="Times New Roman" w:cs="Times New Roman"/>
          <w:lang w:val="en-US"/>
        </w:rPr>
        <w:t>Earth</w:t>
      </w:r>
      <w:r w:rsidR="008067AF" w:rsidRPr="008067AF">
        <w:rPr>
          <w:rFonts w:ascii="Times New Roman" w:hAnsi="Times New Roman" w:cs="Times New Roman"/>
        </w:rPr>
        <w:t xml:space="preserve"> </w:t>
      </w:r>
      <w:r w:rsidR="008067AF" w:rsidRPr="008067AF">
        <w:rPr>
          <w:rFonts w:ascii="Times New Roman" w:hAnsi="Times New Roman" w:cs="Times New Roman"/>
          <w:lang w:val="en-US"/>
        </w:rPr>
        <w:t>Sciences</w:t>
      </w:r>
      <w:r w:rsidR="008067AF" w:rsidRPr="008067AF">
        <w:rPr>
          <w:rFonts w:ascii="Times New Roman" w:hAnsi="Times New Roman" w:cs="Times New Roman"/>
        </w:rPr>
        <w:t xml:space="preserve"> 2025. </w:t>
      </w:r>
      <w:r w:rsidR="008067AF" w:rsidRPr="008067AF">
        <w:rPr>
          <w:rFonts w:ascii="Times New Roman" w:hAnsi="Times New Roman" w:cs="Times New Roman"/>
          <w:lang w:val="en-US"/>
        </w:rPr>
        <w:t>V</w:t>
      </w:r>
      <w:r w:rsidR="008067AF" w:rsidRPr="008067AF">
        <w:rPr>
          <w:rFonts w:ascii="Times New Roman" w:hAnsi="Times New Roman" w:cs="Times New Roman"/>
        </w:rPr>
        <w:t xml:space="preserve">. 522. </w:t>
      </w:r>
      <w:r w:rsidR="008067AF" w:rsidRPr="008067AF">
        <w:rPr>
          <w:rFonts w:ascii="Times New Roman" w:hAnsi="Times New Roman" w:cs="Times New Roman"/>
          <w:lang w:val="en-US"/>
        </w:rPr>
        <w:t>P</w:t>
      </w:r>
      <w:r w:rsidR="008067AF" w:rsidRPr="008067AF">
        <w:rPr>
          <w:rFonts w:ascii="Times New Roman" w:hAnsi="Times New Roman" w:cs="Times New Roman"/>
        </w:rPr>
        <w:t>.</w:t>
      </w:r>
      <w:r w:rsidRPr="008067AF">
        <w:rPr>
          <w:rFonts w:ascii="Times New Roman" w:hAnsi="Times New Roman" w:cs="Times New Roman"/>
        </w:rPr>
        <w:t xml:space="preserve"> 23</w:t>
      </w:r>
      <w:r w:rsidR="008067AF" w:rsidRPr="008067AF">
        <w:rPr>
          <w:rFonts w:ascii="Times New Roman" w:hAnsi="Times New Roman" w:cs="Times New Roman"/>
          <w:lang w:val="en-US"/>
        </w:rPr>
        <w:t>, 7</w:t>
      </w:r>
      <w:r w:rsidRPr="008067AF">
        <w:rPr>
          <w:rFonts w:ascii="Times New Roman" w:hAnsi="Times New Roman" w:cs="Times New Roman"/>
        </w:rPr>
        <w:t xml:space="preserve">. </w:t>
      </w:r>
    </w:p>
    <w:p w:rsidR="001240E3" w:rsidRPr="008067AF" w:rsidRDefault="001240E3" w:rsidP="008067AF">
      <w:pPr>
        <w:pStyle w:val="a7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 w:cs="Times New Roman"/>
        </w:rPr>
      </w:pPr>
      <w:r w:rsidRPr="008067AF">
        <w:rPr>
          <w:rFonts w:ascii="Times New Roman" w:hAnsi="Times New Roman" w:cs="Times New Roman"/>
        </w:rPr>
        <w:t>Диденко</w:t>
      </w:r>
      <w:r w:rsidR="008067AF" w:rsidRPr="008067AF">
        <w:rPr>
          <w:rFonts w:ascii="Times New Roman" w:hAnsi="Times New Roman" w:cs="Times New Roman"/>
        </w:rPr>
        <w:t xml:space="preserve"> </w:t>
      </w:r>
      <w:r w:rsidR="008067AF">
        <w:rPr>
          <w:rFonts w:ascii="Times New Roman" w:hAnsi="Times New Roman" w:cs="Times New Roman"/>
        </w:rPr>
        <w:t>К.А.</w:t>
      </w:r>
      <w:r w:rsidRPr="008067AF">
        <w:rPr>
          <w:rFonts w:ascii="Times New Roman" w:hAnsi="Times New Roman" w:cs="Times New Roman"/>
        </w:rPr>
        <w:t xml:space="preserve">, </w:t>
      </w:r>
      <w:proofErr w:type="spellStart"/>
      <w:r w:rsidR="008067AF" w:rsidRPr="008067AF">
        <w:rPr>
          <w:rFonts w:ascii="Times New Roman" w:hAnsi="Times New Roman" w:cs="Times New Roman"/>
        </w:rPr>
        <w:t>Безотеческая</w:t>
      </w:r>
      <w:proofErr w:type="spellEnd"/>
      <w:r w:rsidR="008067AF" w:rsidRPr="008067AF">
        <w:rPr>
          <w:rFonts w:ascii="Times New Roman" w:hAnsi="Times New Roman" w:cs="Times New Roman"/>
        </w:rPr>
        <w:t xml:space="preserve"> Е.А., </w:t>
      </w:r>
      <w:proofErr w:type="spellStart"/>
      <w:r w:rsidR="008067AF" w:rsidRPr="008067AF">
        <w:rPr>
          <w:rFonts w:ascii="Times New Roman" w:hAnsi="Times New Roman" w:cs="Times New Roman"/>
        </w:rPr>
        <w:t>Маурчев</w:t>
      </w:r>
      <w:proofErr w:type="spellEnd"/>
      <w:r w:rsidR="008067AF" w:rsidRPr="008067AF">
        <w:rPr>
          <w:rFonts w:ascii="Times New Roman" w:hAnsi="Times New Roman" w:cs="Times New Roman"/>
        </w:rPr>
        <w:t xml:space="preserve"> Е.А. </w:t>
      </w:r>
      <w:r w:rsidRPr="005C4F74">
        <w:rPr>
          <w:rFonts w:ascii="Times New Roman" w:hAnsi="Times New Roman" w:cs="Times New Roman"/>
          <w:i/>
        </w:rPr>
        <w:t>Динамический режим средней атмосферы во время развития минорного ВСП зимой</w:t>
      </w:r>
      <w:r w:rsidR="008067AF" w:rsidRPr="005C4F74">
        <w:rPr>
          <w:rFonts w:ascii="Times New Roman" w:hAnsi="Times New Roman" w:cs="Times New Roman"/>
          <w:i/>
        </w:rPr>
        <w:t xml:space="preserve"> </w:t>
      </w:r>
      <w:r w:rsidRPr="005C4F74">
        <w:rPr>
          <w:rFonts w:ascii="Times New Roman" w:hAnsi="Times New Roman" w:cs="Times New Roman"/>
          <w:i/>
        </w:rPr>
        <w:t>2014–2015 гг.: волновые процессы и струйные течения</w:t>
      </w:r>
      <w:r w:rsidR="008067AF" w:rsidRPr="005C4F74">
        <w:rPr>
          <w:rFonts w:ascii="Times New Roman" w:hAnsi="Times New Roman" w:cs="Times New Roman"/>
          <w:i/>
        </w:rPr>
        <w:t xml:space="preserve"> </w:t>
      </w:r>
      <w:r w:rsidR="008067AF" w:rsidRPr="008067AF">
        <w:rPr>
          <w:rFonts w:ascii="Times New Roman" w:hAnsi="Times New Roman" w:cs="Times New Roman"/>
        </w:rPr>
        <w:t>Известия Российской академии наук. Физика атмосферы и океана. 2025 (в печати)</w:t>
      </w:r>
    </w:p>
    <w:p w:rsidR="00F920B8" w:rsidRPr="00F920B8" w:rsidRDefault="00F920B8" w:rsidP="00F920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0B8" w:rsidRPr="00F920B8" w:rsidRDefault="00F920B8" w:rsidP="00931CF0">
      <w:pPr>
        <w:spacing w:line="276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sectPr w:rsidR="00F920B8" w:rsidRPr="00F920B8" w:rsidSect="00BE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07E5"/>
    <w:multiLevelType w:val="hybridMultilevel"/>
    <w:tmpl w:val="CDEA0066"/>
    <w:lvl w:ilvl="0" w:tplc="987C7C2C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27056"/>
    <w:multiLevelType w:val="hybridMultilevel"/>
    <w:tmpl w:val="E2DA44AC"/>
    <w:lvl w:ilvl="0" w:tplc="08D89CB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1CF0"/>
    <w:rsid w:val="000D0178"/>
    <w:rsid w:val="0012029D"/>
    <w:rsid w:val="001240E3"/>
    <w:rsid w:val="0012548E"/>
    <w:rsid w:val="001333E7"/>
    <w:rsid w:val="00197D8B"/>
    <w:rsid w:val="00205BB9"/>
    <w:rsid w:val="002A6EFD"/>
    <w:rsid w:val="0038516F"/>
    <w:rsid w:val="003915AB"/>
    <w:rsid w:val="003E2FB2"/>
    <w:rsid w:val="00466F71"/>
    <w:rsid w:val="00483F7A"/>
    <w:rsid w:val="004A59AC"/>
    <w:rsid w:val="004B18C9"/>
    <w:rsid w:val="0059226E"/>
    <w:rsid w:val="005C4F74"/>
    <w:rsid w:val="005E5957"/>
    <w:rsid w:val="005F0A8C"/>
    <w:rsid w:val="0065436A"/>
    <w:rsid w:val="006C63A3"/>
    <w:rsid w:val="007E52C0"/>
    <w:rsid w:val="007E60AB"/>
    <w:rsid w:val="008067AF"/>
    <w:rsid w:val="008D31C1"/>
    <w:rsid w:val="00925600"/>
    <w:rsid w:val="00931CF0"/>
    <w:rsid w:val="009774D4"/>
    <w:rsid w:val="009D571C"/>
    <w:rsid w:val="00A74171"/>
    <w:rsid w:val="00A90AC3"/>
    <w:rsid w:val="00AA2A9C"/>
    <w:rsid w:val="00AF5F69"/>
    <w:rsid w:val="00BE2CAA"/>
    <w:rsid w:val="00BE7E14"/>
    <w:rsid w:val="00C05759"/>
    <w:rsid w:val="00C55B28"/>
    <w:rsid w:val="00C73FDF"/>
    <w:rsid w:val="00DB01F1"/>
    <w:rsid w:val="00DF6749"/>
    <w:rsid w:val="00DF6C91"/>
    <w:rsid w:val="00E069C9"/>
    <w:rsid w:val="00E536DA"/>
    <w:rsid w:val="00E82601"/>
    <w:rsid w:val="00F920B8"/>
    <w:rsid w:val="00FB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AA"/>
  </w:style>
  <w:style w:type="paragraph" w:styleId="1">
    <w:name w:val="heading 1"/>
    <w:basedOn w:val="a"/>
    <w:next w:val="a"/>
    <w:link w:val="10"/>
    <w:uiPriority w:val="9"/>
    <w:qFormat/>
    <w:rsid w:val="00931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C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C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C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C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C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C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3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1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1CF0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931CF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31CF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31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31CF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931CF0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34"/>
    <w:rsid w:val="00F92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Evgeniia Bezotecheskaya</dc:creator>
  <cp:lastModifiedBy>Otto Chkhetiani</cp:lastModifiedBy>
  <cp:revision>2</cp:revision>
  <dcterms:created xsi:type="dcterms:W3CDTF">2025-07-05T05:04:00Z</dcterms:created>
  <dcterms:modified xsi:type="dcterms:W3CDTF">2025-07-05T05:04:00Z</dcterms:modified>
</cp:coreProperties>
</file>