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2AE69" w14:textId="77777777" w:rsidR="00CF356F" w:rsidRPr="00CF356F" w:rsidRDefault="00CF356F" w:rsidP="00CF356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356F">
        <w:rPr>
          <w:rFonts w:ascii="Times New Roman" w:hAnsi="Times New Roman" w:cs="Times New Roman"/>
          <w:b/>
          <w:bCs/>
          <w:sz w:val="26"/>
          <w:szCs w:val="26"/>
        </w:rPr>
        <w:t>Автоматизированная система метеорологического сопровождения прогнозирования неблагоприятных метеорологических условий в подразделениях Росгидромета и прогноза концентраций загрязняющих веществ с применением химических транспортных моделей</w:t>
      </w:r>
    </w:p>
    <w:p w14:paraId="2486F20F" w14:textId="77777777" w:rsidR="00CF356F" w:rsidRDefault="00CF356F" w:rsidP="00CF35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19F2A5" w14:textId="7F66C455" w:rsidR="00CF356F" w:rsidRPr="00CF356F" w:rsidRDefault="00CF356F" w:rsidP="00CF356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356F">
        <w:rPr>
          <w:rFonts w:ascii="Times New Roman" w:hAnsi="Times New Roman" w:cs="Times New Roman"/>
          <w:sz w:val="24"/>
          <w:szCs w:val="24"/>
        </w:rPr>
        <w:t>Д.г.н</w:t>
      </w:r>
      <w:proofErr w:type="spellEnd"/>
      <w:r w:rsidRPr="00CF356F">
        <w:rPr>
          <w:rFonts w:ascii="Times New Roman" w:hAnsi="Times New Roman" w:cs="Times New Roman"/>
          <w:sz w:val="24"/>
          <w:szCs w:val="24"/>
        </w:rPr>
        <w:t>. И. Н. Кузнецова, д.ф.-</w:t>
      </w:r>
      <w:proofErr w:type="spellStart"/>
      <w:proofErr w:type="gramStart"/>
      <w:r w:rsidRPr="00CF356F">
        <w:rPr>
          <w:rFonts w:ascii="Times New Roman" w:hAnsi="Times New Roman" w:cs="Times New Roman"/>
          <w:sz w:val="24"/>
          <w:szCs w:val="24"/>
        </w:rPr>
        <w:t>м.н</w:t>
      </w:r>
      <w:proofErr w:type="spellEnd"/>
      <w:proofErr w:type="gramEnd"/>
      <w:r w:rsidRPr="00CF356F">
        <w:rPr>
          <w:rFonts w:ascii="Times New Roman" w:hAnsi="Times New Roman" w:cs="Times New Roman"/>
          <w:sz w:val="24"/>
          <w:szCs w:val="24"/>
        </w:rPr>
        <w:t xml:space="preserve"> Г. С. Ривин,</w:t>
      </w:r>
    </w:p>
    <w:p w14:paraId="527E917C" w14:textId="77777777" w:rsidR="00CF356F" w:rsidRPr="00CF356F" w:rsidRDefault="00CF356F" w:rsidP="00CF356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356F">
        <w:rPr>
          <w:rFonts w:ascii="Times New Roman" w:hAnsi="Times New Roman" w:cs="Times New Roman"/>
          <w:sz w:val="24"/>
          <w:szCs w:val="24"/>
        </w:rPr>
        <w:t>в.н.с</w:t>
      </w:r>
      <w:proofErr w:type="spellEnd"/>
      <w:r w:rsidRPr="00CF356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CF356F">
        <w:rPr>
          <w:rFonts w:ascii="Times New Roman" w:hAnsi="Times New Roman" w:cs="Times New Roman"/>
          <w:sz w:val="24"/>
          <w:szCs w:val="24"/>
        </w:rPr>
        <w:t>,  к.ф.-м.н.</w:t>
      </w:r>
      <w:proofErr w:type="gramEnd"/>
      <w:r w:rsidRPr="00CF356F">
        <w:rPr>
          <w:rFonts w:ascii="Times New Roman" w:hAnsi="Times New Roman" w:cs="Times New Roman"/>
          <w:sz w:val="24"/>
          <w:szCs w:val="24"/>
        </w:rPr>
        <w:t xml:space="preserve"> Ю. В. Ткачева, </w:t>
      </w:r>
      <w:proofErr w:type="spellStart"/>
      <w:r w:rsidRPr="00CF356F">
        <w:rPr>
          <w:rFonts w:ascii="Times New Roman" w:hAnsi="Times New Roman" w:cs="Times New Roman"/>
          <w:sz w:val="24"/>
          <w:szCs w:val="24"/>
        </w:rPr>
        <w:t>в.н.с</w:t>
      </w:r>
      <w:proofErr w:type="spellEnd"/>
      <w:r w:rsidRPr="00CF356F"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r w:rsidRPr="00CF356F">
        <w:rPr>
          <w:rFonts w:ascii="Times New Roman" w:hAnsi="Times New Roman" w:cs="Times New Roman"/>
          <w:sz w:val="24"/>
          <w:szCs w:val="24"/>
        </w:rPr>
        <w:t>к.г.н</w:t>
      </w:r>
      <w:proofErr w:type="spellEnd"/>
      <w:r w:rsidRPr="00CF356F">
        <w:rPr>
          <w:rFonts w:ascii="Times New Roman" w:hAnsi="Times New Roman" w:cs="Times New Roman"/>
          <w:sz w:val="24"/>
          <w:szCs w:val="24"/>
        </w:rPr>
        <w:t xml:space="preserve">. А. А. Кирсанов, </w:t>
      </w:r>
      <w:proofErr w:type="spellStart"/>
      <w:r w:rsidRPr="00CF356F">
        <w:rPr>
          <w:rFonts w:ascii="Times New Roman" w:hAnsi="Times New Roman" w:cs="Times New Roman"/>
          <w:sz w:val="24"/>
          <w:szCs w:val="24"/>
        </w:rPr>
        <w:t>м.н.с</w:t>
      </w:r>
      <w:proofErr w:type="spellEnd"/>
      <w:r w:rsidRPr="00CF356F">
        <w:rPr>
          <w:rFonts w:ascii="Times New Roman" w:hAnsi="Times New Roman" w:cs="Times New Roman"/>
          <w:sz w:val="24"/>
          <w:szCs w:val="24"/>
        </w:rPr>
        <w:t>. Д. В. Борисов</w:t>
      </w:r>
    </w:p>
    <w:p w14:paraId="5CA03150" w14:textId="77777777" w:rsidR="00CF356F" w:rsidRPr="00CF356F" w:rsidRDefault="00CF356F" w:rsidP="00CF35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90C027" w14:textId="77777777" w:rsidR="00CF356F" w:rsidRPr="00CF356F" w:rsidRDefault="00CF356F" w:rsidP="00CF356F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56F">
        <w:rPr>
          <w:rFonts w:ascii="Times New Roman" w:hAnsi="Times New Roman" w:cs="Times New Roman"/>
          <w:sz w:val="24"/>
          <w:szCs w:val="24"/>
        </w:rPr>
        <w:t>Аннотация</w:t>
      </w:r>
    </w:p>
    <w:p w14:paraId="342855D6" w14:textId="31373980" w:rsidR="00CF356F" w:rsidRPr="00CF356F" w:rsidRDefault="00CF356F" w:rsidP="00CF356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356F">
        <w:rPr>
          <w:rFonts w:ascii="Times New Roman" w:hAnsi="Times New Roman" w:cs="Times New Roman"/>
          <w:sz w:val="26"/>
          <w:szCs w:val="26"/>
        </w:rPr>
        <w:t>В ФГБУ «Гидрометцентр России» создана и функционирует технология прогнозирования метеорологических характеристик атмосферного пограничного слоя (АПС) и передачи ее в оперативно-производственные подразделения Росгидромета, осуществляющие прогнозирование НМУ (неблагоприятные метеорологические условия) с целью предупреждения о необходимости сокращения выбросов в таких условиях. Расчеты используемых для прогноза НМУ метеорологических параметров в настоящее время проводятся по данным конфигурации COSMO-RuENA6 с шагом 6 км системы COSMO-Ru для 320 населенных пунктов РФ. Кроме метеорологических параметров в сетевые подразделения передается краткосрочный прогноз комплексного метеорологического показателя рассеивания загрязнения (МПРЗ) для пунктов и территорий 11 УГМС Росгидромета. Приводятся примеры прогноза набора метеорологической продукции для ситуаций НМУ в Московском регионе в сентябре 2024 и в конце февраля 2025 г.</w:t>
      </w:r>
    </w:p>
    <w:p w14:paraId="0A71B907" w14:textId="2EA5A417" w:rsidR="00CF356F" w:rsidRPr="00CF356F" w:rsidRDefault="00CF356F" w:rsidP="00CF356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356F">
        <w:rPr>
          <w:rFonts w:ascii="Times New Roman" w:hAnsi="Times New Roman" w:cs="Times New Roman"/>
          <w:sz w:val="26"/>
          <w:szCs w:val="26"/>
        </w:rPr>
        <w:t xml:space="preserve">В ФГБУ «Гидрометцентр России» создана и функционирует технология прогнозирования полей концентраций загрязняющих веществ для территории московского региона с горизонтальным шагом сетки 2 км на основе химической транспортной модели CHIMERE и системы COSMO-Ru-ART с </w:t>
      </w:r>
      <w:proofErr w:type="spellStart"/>
      <w:r w:rsidRPr="00CF356F">
        <w:rPr>
          <w:rFonts w:ascii="Times New Roman" w:hAnsi="Times New Roman" w:cs="Times New Roman"/>
          <w:sz w:val="26"/>
          <w:szCs w:val="26"/>
        </w:rPr>
        <w:t>спользованием</w:t>
      </w:r>
      <w:proofErr w:type="spellEnd"/>
      <w:r w:rsidRPr="00CF356F">
        <w:rPr>
          <w:rFonts w:ascii="Times New Roman" w:hAnsi="Times New Roman" w:cs="Times New Roman"/>
          <w:sz w:val="26"/>
          <w:szCs w:val="26"/>
        </w:rPr>
        <w:t xml:space="preserve"> конфигурации COSMO-Ru2By в качестве метеорологического драйвера Разработана технология прогнозирования переноса пирогенного аэрозоля на базе системы COSMO-</w:t>
      </w:r>
      <w:proofErr w:type="spellStart"/>
      <w:r w:rsidRPr="00CF356F">
        <w:rPr>
          <w:rFonts w:ascii="Times New Roman" w:hAnsi="Times New Roman" w:cs="Times New Roman"/>
          <w:sz w:val="26"/>
          <w:szCs w:val="26"/>
        </w:rPr>
        <w:t>RuART</w:t>
      </w:r>
      <w:proofErr w:type="spellEnd"/>
      <w:r w:rsidRPr="00CF356F">
        <w:rPr>
          <w:rFonts w:ascii="Times New Roman" w:hAnsi="Times New Roman" w:cs="Times New Roman"/>
          <w:sz w:val="26"/>
          <w:szCs w:val="26"/>
        </w:rPr>
        <w:t>; демонстрируются расчеты переноса загрязняющих веществ от очагов природных пожаров, верифицированного по данным станций мониторинга в Москве</w:t>
      </w:r>
    </w:p>
    <w:p w14:paraId="47D4038E" w14:textId="2394CFDD" w:rsidR="00CF356F" w:rsidRPr="00CF356F" w:rsidRDefault="00CF356F" w:rsidP="00CF356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356F">
        <w:rPr>
          <w:rFonts w:ascii="Times New Roman" w:hAnsi="Times New Roman" w:cs="Times New Roman"/>
          <w:sz w:val="26"/>
          <w:szCs w:val="26"/>
        </w:rPr>
        <w:t>Благодаря многолетнему сотрудничеству с ГПБУ «Мосэкомониторинг», модельные прогнозы регулярно сравниваются с данными измерений на АСКЗА (автоматических станциях контроля загрязнения атмосферы). Результаты верификации модельных расчетов являются обоснованием применения комплексирования прогнозов CHIMERE и COSMO-Ru-ART. Другим способом повышения точности численных прогнозов является применение методов машинного обучения; выполнены первые экспериментальные разработки по созданию моделей машинного обучения (ММО) для коррекции численных прогнозов концентраций приземного озона и взвешенных частиц РМ10. Приводятся иллюстрации успешной ММО коррекции прогностических полей загрязнений, отмечаются преимущества и недостатки разработанных моделей. Тестирование разработанных моделей на независимой выборке показало эффективность описанного выше инновационного подхода в области прогнозирования качества воздуха.</w:t>
      </w:r>
    </w:p>
    <w:p w14:paraId="5290024A" w14:textId="77777777" w:rsidR="00F0123D" w:rsidRPr="00CF356F" w:rsidRDefault="00F0123D" w:rsidP="00CF356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123D" w:rsidRPr="00CF356F" w:rsidSect="00CF35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6F"/>
    <w:rsid w:val="002F5DC9"/>
    <w:rsid w:val="00702E22"/>
    <w:rsid w:val="00722824"/>
    <w:rsid w:val="00CF356F"/>
    <w:rsid w:val="00F0123D"/>
    <w:rsid w:val="00FE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0B77"/>
  <w15:chartTrackingRefBased/>
  <w15:docId w15:val="{5FFDACD4-6A62-422B-B709-9EFFB5AD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5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5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5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5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5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5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3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35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356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356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35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35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35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35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3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3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3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3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35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35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35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3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356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F3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B051D-C617-4DF8-B03C-FB424BA6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2025-03-04T11:00:00Z</dcterms:created>
  <dcterms:modified xsi:type="dcterms:W3CDTF">2025-03-04T11:03:00Z</dcterms:modified>
</cp:coreProperties>
</file>